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5D" w:rsidRDefault="000C515D">
      <w:pPr>
        <w:pStyle w:val="af4"/>
        <w:jc w:val="center"/>
        <w:rPr>
          <w:b/>
          <w:color w:val="000000"/>
          <w:lang w:val="ru-RU"/>
        </w:rPr>
      </w:pPr>
      <w:r>
        <w:rPr>
          <w:b/>
          <w:color w:val="000000"/>
          <w:lang w:val="ru-RU"/>
        </w:rPr>
        <w:t>ОГЛАВЛЕНИЕ</w:t>
      </w:r>
    </w:p>
    <w:p w:rsidR="000C515D" w:rsidRPr="008278E1" w:rsidRDefault="000C515D">
      <w:pPr>
        <w:pStyle w:val="BodyText"/>
        <w:rPr>
          <w:lang w:val="ru-RU"/>
        </w:rPr>
      </w:pPr>
      <w:r>
        <w:fldChar w:fldCharType="begin"/>
      </w:r>
      <w:r>
        <w:instrText>TOC</w:instrText>
      </w:r>
      <w:r>
        <w:fldChar w:fldCharType="end"/>
      </w:r>
    </w:p>
    <w:p w:rsidR="000C515D" w:rsidRPr="008278E1" w:rsidRDefault="000C515D">
      <w:pPr>
        <w:pStyle w:val="af4"/>
        <w:rPr>
          <w:lang w:val="ru-RU"/>
        </w:rPr>
      </w:pPr>
      <w:hyperlink w:anchor="_Toc430877053">
        <w:r w:rsidRPr="008278E1">
          <w:rPr>
            <w:rStyle w:val="Hyperlink"/>
            <w:lang w:val="ru-RU"/>
          </w:rPr>
          <w:t>_Toc430877053</w:t>
        </w:r>
      </w:hyperlink>
    </w:p>
    <w:p w:rsidR="000C515D" w:rsidRDefault="000C515D">
      <w:pPr>
        <w:rPr>
          <w:b/>
          <w:bCs/>
          <w:caps/>
        </w:rPr>
      </w:pPr>
    </w:p>
    <w:p w:rsidR="000C515D" w:rsidRDefault="000C515D">
      <w:pPr>
        <w:pStyle w:val="Heading1"/>
        <w:pageBreakBefore/>
        <w:spacing w:line="240" w:lineRule="auto"/>
        <w:rPr>
          <w:rFonts w:cs="Times New Roman"/>
          <w:sz w:val="24"/>
          <w:szCs w:val="24"/>
        </w:rPr>
      </w:pPr>
      <w:bookmarkStart w:id="0" w:name="_Toc273554828"/>
      <w:bookmarkStart w:id="1" w:name="_Toc273558607"/>
      <w:bookmarkStart w:id="2" w:name="_Toc312530870"/>
      <w:bookmarkStart w:id="3" w:name="_Toc430877053"/>
      <w:bookmarkEnd w:id="0"/>
      <w:bookmarkEnd w:id="1"/>
      <w:bookmarkEnd w:id="2"/>
      <w:bookmarkEnd w:id="3"/>
      <w:r>
        <w:rPr>
          <w:rFonts w:cs="Times New Roman"/>
          <w:sz w:val="24"/>
          <w:szCs w:val="24"/>
        </w:rPr>
        <w:t>Введение</w:t>
      </w:r>
    </w:p>
    <w:p w:rsidR="000C515D" w:rsidRDefault="000C515D">
      <w:pPr>
        <w:pStyle w:val="af4"/>
        <w:rPr>
          <w:lang w:val="ru-RU"/>
        </w:rPr>
      </w:pPr>
      <w:r>
        <w:rPr>
          <w:lang w:val="ru-RU"/>
        </w:rPr>
        <w:t>В соответствии с градостроительным законодательством Генеральный план муниципального образования Ильковский сельсовет Беловского района Курской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Ильковский сельсовет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Курской области, муниципальных образований.</w:t>
      </w:r>
    </w:p>
    <w:p w:rsidR="000C515D" w:rsidRDefault="000C515D">
      <w:pPr>
        <w:pStyle w:val="af4"/>
        <w:rPr>
          <w:lang w:val="ru-RU"/>
        </w:rPr>
      </w:pPr>
      <w:r>
        <w:rPr>
          <w:color w:val="000000"/>
          <w:lang w:val="ru-RU"/>
        </w:rPr>
        <w:t xml:space="preserve">Генеральный план разработан в соответствии с Конституцией Российской </w:t>
      </w:r>
      <w:r>
        <w:rPr>
          <w:lang w:val="ru-RU"/>
        </w:rPr>
        <w:t>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Курской области, уставом МО Ильковский сельсовет.</w:t>
      </w:r>
    </w:p>
    <w:p w:rsidR="000C515D" w:rsidRDefault="000C515D">
      <w:pPr>
        <w:pStyle w:val="af4"/>
        <w:rPr>
          <w:lang w:val="ru-RU"/>
        </w:rPr>
      </w:pPr>
      <w:r>
        <w:rPr>
          <w:lang w:val="ru-RU"/>
        </w:rPr>
        <w:t>Генеральный план разработан ООО «САРСТРОЙНИИПРОЕКТ» по заказу администрации Беловского района Курской области в соответствии с муниципальным контрактом №01443000331150000060204106-02 от 13 июля 2015 года.</w:t>
      </w:r>
    </w:p>
    <w:p w:rsidR="000C515D" w:rsidRDefault="000C515D">
      <w:pPr>
        <w:pStyle w:val="af4"/>
        <w:rPr>
          <w:lang w:val="ru-RU"/>
        </w:rPr>
      </w:pPr>
      <w:r>
        <w:rPr>
          <w:lang w:val="ru-RU"/>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0C515D" w:rsidRDefault="000C515D">
      <w:pPr>
        <w:pStyle w:val="af4"/>
        <w:spacing w:before="120" w:after="120"/>
        <w:rPr>
          <w:b/>
          <w:i/>
          <w:u w:val="single"/>
          <w:lang w:val="ru-RU"/>
        </w:rPr>
      </w:pPr>
      <w:r>
        <w:rPr>
          <w:b/>
          <w:i/>
          <w:u w:val="single"/>
          <w:lang w:val="ru-RU"/>
        </w:rPr>
        <w:t>Основанием для разработки генерального плана послужили:</w:t>
      </w:r>
    </w:p>
    <w:p w:rsidR="000C515D" w:rsidRDefault="000C515D">
      <w:pPr>
        <w:numPr>
          <w:ilvl w:val="0"/>
          <w:numId w:val="11"/>
        </w:numPr>
        <w:spacing w:before="120"/>
        <w:ind w:left="714"/>
        <w:jc w:val="both"/>
      </w:pPr>
      <w:r>
        <w:t>положения статьи 9 Градостроительного кодекса Российской Федерации от 29.12.2004 № 190-ФЗ (ред. от 13.07.2015);</w:t>
      </w:r>
    </w:p>
    <w:p w:rsidR="000C515D" w:rsidRDefault="000C515D">
      <w:pPr>
        <w:numPr>
          <w:ilvl w:val="0"/>
          <w:numId w:val="11"/>
        </w:numPr>
        <w:spacing w:before="120"/>
        <w:jc w:val="both"/>
      </w:pPr>
      <w:r>
        <w:t>положения Земельного кодекса Российской Федерации от 25.10.2001 № 136-ФЗ (ред. от 13.07.2015), Градостроительного кодекса Российской Федерации от29.12.2004 № 190-ФЗ, связанные с территориальным планированием, градостроительным зонированием территории, подготовкой документации по планировке территории, ведением информационной системы обеспечения градостроительной деятельности (ред. от 13.07.2015);</w:t>
      </w:r>
    </w:p>
    <w:p w:rsidR="000C515D" w:rsidRDefault="000C515D">
      <w:pPr>
        <w:numPr>
          <w:ilvl w:val="0"/>
          <w:numId w:val="11"/>
        </w:numPr>
        <w:spacing w:before="120"/>
        <w:ind w:left="714"/>
        <w:jc w:val="both"/>
      </w:pPr>
      <w:r>
        <w:t>положения Федерального закона от 06.10.2003 № 131-ФЗ «Об общих принципах организации местного самоуправления в Российской Федерации» (ред. от 29.06.2015);</w:t>
      </w:r>
    </w:p>
    <w:p w:rsidR="000C515D" w:rsidRDefault="000C515D">
      <w:pPr>
        <w:numPr>
          <w:ilvl w:val="0"/>
          <w:numId w:val="11"/>
        </w:numPr>
        <w:spacing w:before="120"/>
        <w:ind w:left="714"/>
        <w:jc w:val="both"/>
      </w:pPr>
      <w:r>
        <w:t xml:space="preserve">положения закона Курской области от 31.10.2006 № 76-ЗКО «О градостроительной деятельности в Курской области» (ред. от 05.03.2015); </w:t>
      </w:r>
    </w:p>
    <w:p w:rsidR="000C515D" w:rsidRDefault="000C515D">
      <w:pPr>
        <w:numPr>
          <w:ilvl w:val="0"/>
          <w:numId w:val="11"/>
        </w:numPr>
        <w:spacing w:before="120"/>
        <w:ind w:left="714"/>
        <w:jc w:val="both"/>
      </w:pPr>
      <w:r>
        <w:t>постановление Администрации Курской области от 15.11.2011 №577-па «Об утверждении региональных нормативов градостроительного проектирования Курской области»;</w:t>
      </w:r>
    </w:p>
    <w:p w:rsidR="000C515D" w:rsidRDefault="000C515D">
      <w:pPr>
        <w:numPr>
          <w:ilvl w:val="0"/>
          <w:numId w:val="11"/>
        </w:numPr>
        <w:spacing w:before="120"/>
        <w:ind w:left="714"/>
        <w:jc w:val="both"/>
      </w:pPr>
      <w:r>
        <w:t>положения закона Курской области от 01.12.2004 №60-ЗКО «О границах муниципальных образований Курской области» (ред. от 22.06.2015);</w:t>
      </w:r>
    </w:p>
    <w:p w:rsidR="000C515D" w:rsidRDefault="000C515D">
      <w:pPr>
        <w:numPr>
          <w:ilvl w:val="0"/>
          <w:numId w:val="11"/>
        </w:numPr>
        <w:spacing w:before="120"/>
        <w:ind w:left="714"/>
        <w:jc w:val="both"/>
      </w:pPr>
      <w:r>
        <w:t>Устав муниципального образования Ильковский сельсовет Беловского района Курской области;</w:t>
      </w:r>
    </w:p>
    <w:p w:rsidR="000C515D" w:rsidRDefault="000C515D">
      <w:pPr>
        <w:numPr>
          <w:ilvl w:val="0"/>
          <w:numId w:val="11"/>
        </w:numPr>
        <w:spacing w:before="120"/>
        <w:ind w:left="714"/>
        <w:jc w:val="both"/>
      </w:pPr>
      <w:r>
        <w:t>техническое задание – приложение к муниципальному контракту;</w:t>
      </w:r>
    </w:p>
    <w:p w:rsidR="000C515D" w:rsidRDefault="000C515D">
      <w:pPr>
        <w:numPr>
          <w:ilvl w:val="0"/>
          <w:numId w:val="11"/>
        </w:numPr>
        <w:spacing w:before="120"/>
        <w:ind w:left="714"/>
        <w:jc w:val="both"/>
      </w:pPr>
      <w:r>
        <w:t>данные Федеральной службы государственной статистики.</w:t>
      </w:r>
    </w:p>
    <w:p w:rsidR="000C515D" w:rsidRDefault="000C515D">
      <w:pPr>
        <w:spacing w:before="120"/>
        <w:ind w:left="221" w:firstLine="709"/>
        <w:jc w:val="both"/>
        <w:rPr>
          <w:iCs/>
        </w:rPr>
      </w:pPr>
      <w:r>
        <w:rPr>
          <w:b/>
          <w:i/>
          <w:u w:val="single"/>
        </w:rPr>
        <w:t xml:space="preserve">Генеральный план – </w:t>
      </w:r>
      <w:r>
        <w:rPr>
          <w:iCs/>
        </w:rPr>
        <w:t>проектный документ, на основании которого осуществляется планировка, застройка, реконструкция и иные виды градостроительного освоения территорий</w:t>
      </w:r>
    </w:p>
    <w:p w:rsidR="000C515D" w:rsidRDefault="000C515D">
      <w:pPr>
        <w:spacing w:before="120"/>
        <w:ind w:left="221" w:firstLine="709"/>
        <w:jc w:val="both"/>
        <w:rPr>
          <w:iCs/>
        </w:rPr>
      </w:pPr>
      <w:r>
        <w:rPr>
          <w:b/>
          <w:i/>
          <w:u w:val="single"/>
        </w:rPr>
        <w:t xml:space="preserve">Основная цель проекта: </w:t>
      </w:r>
      <w:r>
        <w:rPr>
          <w:iCs/>
        </w:rPr>
        <w:t xml:space="preserve">разработка принципиальных предложений по планировочной организации территории </w:t>
      </w:r>
      <w:r>
        <w:t>муниципального образования Ильковский сельсовет,</w:t>
      </w:r>
      <w:r>
        <w:rPr>
          <w:iCs/>
        </w:rPr>
        <w:t xml:space="preserve"> упорядочение всех внешних и внутренних функциональных связей, уточнение границ и направлений перспективного территориального развития.</w:t>
      </w:r>
    </w:p>
    <w:p w:rsidR="000C515D" w:rsidRDefault="000C515D">
      <w:pPr>
        <w:pStyle w:val="af4"/>
        <w:spacing w:before="120" w:after="120"/>
        <w:rPr>
          <w:b/>
          <w:i/>
          <w:u w:val="single"/>
          <w:lang w:val="ru-RU"/>
        </w:rPr>
      </w:pPr>
      <w:r>
        <w:rPr>
          <w:b/>
          <w:i/>
          <w:u w:val="single"/>
          <w:lang w:val="ru-RU"/>
        </w:rPr>
        <w:t>Этапы реализации проекта:</w:t>
      </w:r>
    </w:p>
    <w:p w:rsidR="000C515D" w:rsidRDefault="000C515D">
      <w:pPr>
        <w:numPr>
          <w:ilvl w:val="0"/>
          <w:numId w:val="11"/>
        </w:numPr>
        <w:spacing w:before="120"/>
        <w:ind w:left="714"/>
        <w:jc w:val="both"/>
      </w:pPr>
      <w:r>
        <w:t xml:space="preserve">исходный срок – </w:t>
      </w:r>
      <w:smartTag w:uri="urn:schemas-microsoft-com:office:smarttags" w:element="metricconverter">
        <w:smartTagPr>
          <w:attr w:name="ProductID" w:val="2014 г"/>
        </w:smartTagPr>
        <w:r>
          <w:t>2014 г</w:t>
        </w:r>
      </w:smartTag>
      <w:r>
        <w:t>.;</w:t>
      </w:r>
    </w:p>
    <w:p w:rsidR="000C515D" w:rsidRDefault="000C515D">
      <w:pPr>
        <w:numPr>
          <w:ilvl w:val="0"/>
          <w:numId w:val="11"/>
        </w:numPr>
        <w:spacing w:before="120"/>
        <w:ind w:left="714"/>
        <w:jc w:val="both"/>
      </w:pPr>
      <w:r>
        <w:t xml:space="preserve">1 очередь – до </w:t>
      </w:r>
      <w:smartTag w:uri="urn:schemas-microsoft-com:office:smarttags" w:element="metricconverter">
        <w:smartTagPr>
          <w:attr w:name="ProductID" w:val="2024 г"/>
        </w:smartTagPr>
        <w:r>
          <w:t>2024 г</w:t>
        </w:r>
      </w:smartTag>
      <w:r>
        <w:t>.;</w:t>
      </w:r>
    </w:p>
    <w:p w:rsidR="000C515D" w:rsidRDefault="000C515D">
      <w:pPr>
        <w:numPr>
          <w:ilvl w:val="0"/>
          <w:numId w:val="11"/>
        </w:numPr>
        <w:spacing w:before="120"/>
        <w:ind w:left="714"/>
        <w:jc w:val="both"/>
      </w:pPr>
      <w:r>
        <w:t xml:space="preserve">расчетный срок – </w:t>
      </w:r>
      <w:smartTag w:uri="urn:schemas-microsoft-com:office:smarttags" w:element="metricconverter">
        <w:smartTagPr>
          <w:attr w:name="ProductID" w:val="2039 г"/>
        </w:smartTagPr>
        <w:r>
          <w:t>2039 г</w:t>
        </w:r>
      </w:smartTag>
      <w:r>
        <w:t>.</w:t>
      </w:r>
    </w:p>
    <w:p w:rsidR="000C515D" w:rsidRDefault="000C515D">
      <w:pPr>
        <w:pStyle w:val="af4"/>
        <w:spacing w:before="120" w:after="120"/>
        <w:rPr>
          <w:b/>
          <w:i/>
          <w:u w:val="single"/>
          <w:lang w:val="ru-RU"/>
        </w:rPr>
      </w:pPr>
      <w:r>
        <w:rPr>
          <w:b/>
          <w:i/>
          <w:u w:val="single"/>
          <w:lang w:val="ru-RU"/>
        </w:rPr>
        <w:t>Цели и основные задачи разработки проекта:</w:t>
      </w:r>
    </w:p>
    <w:p w:rsidR="000C515D" w:rsidRDefault="000C515D">
      <w:pPr>
        <w:pStyle w:val="af4"/>
        <w:numPr>
          <w:ilvl w:val="0"/>
          <w:numId w:val="19"/>
        </w:numPr>
        <w:tabs>
          <w:tab w:val="left" w:pos="993"/>
        </w:tabs>
        <w:ind w:left="0"/>
        <w:rPr>
          <w:lang w:val="ru-RU"/>
        </w:rPr>
      </w:pPr>
      <w:r>
        <w:rPr>
          <w:lang w:val="ru-RU"/>
        </w:rPr>
        <w:t>Обеспечение устойчивого развития территории муниципального образования, создание благоприятных условий проживания населения, исходя из совокупности экологических, экономических, социальных и иных факторов.</w:t>
      </w:r>
    </w:p>
    <w:p w:rsidR="000C515D" w:rsidRDefault="000C515D">
      <w:pPr>
        <w:pStyle w:val="af4"/>
        <w:numPr>
          <w:ilvl w:val="0"/>
          <w:numId w:val="19"/>
        </w:numPr>
        <w:tabs>
          <w:tab w:val="left" w:pos="993"/>
        </w:tabs>
        <w:ind w:left="0"/>
        <w:rPr>
          <w:lang w:val="ru-RU"/>
        </w:rPr>
      </w:pPr>
      <w:r>
        <w:rPr>
          <w:lang w:val="ru-RU"/>
        </w:rPr>
        <w:t>Совершенствование архитектурно-планировочной организации территории населенного пункта, расположенных на территории муниципального образования объектов.</w:t>
      </w:r>
    </w:p>
    <w:p w:rsidR="000C515D" w:rsidRDefault="000C515D">
      <w:pPr>
        <w:pStyle w:val="af4"/>
        <w:numPr>
          <w:ilvl w:val="0"/>
          <w:numId w:val="19"/>
        </w:numPr>
        <w:tabs>
          <w:tab w:val="left" w:pos="993"/>
        </w:tabs>
        <w:ind w:left="0"/>
        <w:rPr>
          <w:lang w:val="ru-RU"/>
        </w:rPr>
      </w:pPr>
      <w:r>
        <w:rPr>
          <w:lang w:val="ru-RU"/>
        </w:rPr>
        <w:t xml:space="preserve">Определение долгосрочной стратегии и этапов развития сельского поселения, с учетом ресурсного потенциала прилегающих к нему территорий. </w:t>
      </w:r>
    </w:p>
    <w:p w:rsidR="000C515D" w:rsidRDefault="000C515D">
      <w:pPr>
        <w:pStyle w:val="af4"/>
        <w:numPr>
          <w:ilvl w:val="0"/>
          <w:numId w:val="19"/>
        </w:numPr>
        <w:tabs>
          <w:tab w:val="left" w:pos="993"/>
        </w:tabs>
        <w:ind w:left="0"/>
        <w:rPr>
          <w:lang w:val="ru-RU"/>
        </w:rPr>
      </w:pPr>
      <w:r>
        <w:rPr>
          <w:lang w:val="ru-RU"/>
        </w:rPr>
        <w:t>Сохранение сельскохозяйственных пахотных земель, имеющих высокую кадастровую оценку.</w:t>
      </w:r>
    </w:p>
    <w:p w:rsidR="000C515D" w:rsidRDefault="000C515D">
      <w:pPr>
        <w:pStyle w:val="af4"/>
        <w:numPr>
          <w:ilvl w:val="0"/>
          <w:numId w:val="19"/>
        </w:numPr>
        <w:tabs>
          <w:tab w:val="left" w:pos="993"/>
        </w:tabs>
        <w:ind w:left="0"/>
        <w:rPr>
          <w:lang w:val="ru-RU"/>
        </w:rPr>
      </w:pPr>
      <w:r>
        <w:rPr>
          <w:lang w:val="ru-RU"/>
        </w:rPr>
        <w:t xml:space="preserve">Формирование природозащитного каркаса территории, препятствующего развитию эрозионных процессов. </w:t>
      </w:r>
    </w:p>
    <w:p w:rsidR="000C515D" w:rsidRDefault="000C515D">
      <w:pPr>
        <w:pStyle w:val="af4"/>
        <w:numPr>
          <w:ilvl w:val="0"/>
          <w:numId w:val="19"/>
        </w:numPr>
        <w:tabs>
          <w:tab w:val="left" w:pos="993"/>
        </w:tabs>
        <w:ind w:left="0"/>
        <w:rPr>
          <w:lang w:val="ru-RU"/>
        </w:rPr>
      </w:pPr>
      <w:r>
        <w:rPr>
          <w:lang w:val="ru-RU"/>
        </w:rPr>
        <w:t>Создание планировочных условий для развития агропромышленного комплекса.</w:t>
      </w:r>
    </w:p>
    <w:p w:rsidR="000C515D" w:rsidRDefault="000C515D">
      <w:pPr>
        <w:pStyle w:val="af4"/>
        <w:numPr>
          <w:ilvl w:val="0"/>
          <w:numId w:val="19"/>
        </w:numPr>
        <w:tabs>
          <w:tab w:val="left" w:pos="993"/>
        </w:tabs>
        <w:ind w:left="0"/>
        <w:rPr>
          <w:lang w:val="ru-RU"/>
        </w:rPr>
      </w:pPr>
      <w:r>
        <w:rPr>
          <w:lang w:val="ru-RU"/>
        </w:rPr>
        <w:t xml:space="preserve">Создание условий по восстановлению и дальнейшему развитию сфер жизнеобеспечения населения, закрепления численности и притока населения за счет развития экономического потенциала, нового жилищного строительства, развития культурно-бытового обслуживания, транспорта, инженерной инфраструктуры и т.д. </w:t>
      </w:r>
    </w:p>
    <w:p w:rsidR="000C515D" w:rsidRDefault="000C515D">
      <w:pPr>
        <w:pStyle w:val="af4"/>
        <w:rPr>
          <w:lang w:val="ru-RU"/>
        </w:rPr>
      </w:pPr>
      <w:r>
        <w:rPr>
          <w:lang w:val="ru-RU"/>
        </w:rPr>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0C515D" w:rsidRDefault="000C515D">
      <w:pPr>
        <w:pStyle w:val="af4"/>
        <w:rPr>
          <w:lang w:val="ru-RU"/>
        </w:rPr>
      </w:pPr>
      <w:r>
        <w:rPr>
          <w:lang w:val="ru-RU"/>
        </w:rPr>
        <w:t xml:space="preserve">Цели, задачи и мероприятия проекта «Генерального плана муниципального образования Ильковский сельсовет Беловского района Курской области» сформированы на основании стратегических приоритетов федерального, регионального и муниципального уровней, предусмотренных в следующих документах: </w:t>
      </w:r>
    </w:p>
    <w:p w:rsidR="000C515D" w:rsidRDefault="000C515D">
      <w:pPr>
        <w:pStyle w:val="af4"/>
        <w:numPr>
          <w:ilvl w:val="0"/>
          <w:numId w:val="12"/>
        </w:numPr>
        <w:rPr>
          <w:lang w:val="ru-RU"/>
        </w:rPr>
      </w:pPr>
      <w:r>
        <w:rPr>
          <w:lang w:val="ru-RU"/>
        </w:rPr>
        <w:t xml:space="preserve">Концепция долгосрочного социально-экономического развития Российской Федерации до 2020 года, утверждена распоряжением Правительства РФ от 17.11.2008 №1662-р (подготовлено Минэкономразвития России, </w:t>
      </w:r>
      <w:smartTag w:uri="urn:schemas-microsoft-com:office:smarttags" w:element="metricconverter">
        <w:smartTagPr>
          <w:attr w:name="ProductID" w:val="2007 г"/>
        </w:smartTagPr>
        <w:r>
          <w:rPr>
            <w:lang w:val="ru-RU"/>
          </w:rPr>
          <w:t>2007 г</w:t>
        </w:r>
      </w:smartTag>
      <w:r>
        <w:rPr>
          <w:lang w:val="ru-RU"/>
        </w:rPr>
        <w:t>.)(ред. от 8.08.2009);</w:t>
      </w:r>
    </w:p>
    <w:p w:rsidR="000C515D" w:rsidRDefault="000C515D">
      <w:pPr>
        <w:pStyle w:val="af4"/>
        <w:numPr>
          <w:ilvl w:val="0"/>
          <w:numId w:val="12"/>
        </w:numPr>
        <w:rPr>
          <w:lang w:val="ru-RU"/>
        </w:rPr>
      </w:pPr>
      <w:r>
        <w:rPr>
          <w:lang w:val="ru-RU"/>
        </w:rPr>
        <w:t>Стратегия социально-экономического развития Приволжского федерального округа до 2020 года, утверждена распоряжением Правительства РФ от 07.02.2011</w:t>
      </w:r>
      <w:r>
        <w:rPr>
          <w:lang w:val="ru-RU"/>
        </w:rPr>
        <w:br/>
        <w:t>№165-р(ред. от 26.12.2014);</w:t>
      </w:r>
    </w:p>
    <w:p w:rsidR="000C515D" w:rsidRDefault="000C515D">
      <w:pPr>
        <w:pStyle w:val="af4"/>
        <w:numPr>
          <w:ilvl w:val="0"/>
          <w:numId w:val="12"/>
        </w:numPr>
        <w:rPr>
          <w:lang w:val="ru-RU"/>
        </w:rPr>
      </w:pPr>
      <w:r>
        <w:rPr>
          <w:lang w:val="ru-RU"/>
        </w:rPr>
        <w:t>Стратегия развития Курской области на период до 2020 года, утверждена постановлением Правительства Курской области от 17.04.2006 № 127 (ред. от 06.12.2009);</w:t>
      </w:r>
    </w:p>
    <w:p w:rsidR="000C515D" w:rsidRDefault="000C515D">
      <w:pPr>
        <w:pStyle w:val="ListParagraph"/>
        <w:numPr>
          <w:ilvl w:val="0"/>
          <w:numId w:val="12"/>
        </w:numPr>
        <w:spacing w:before="120" w:after="0"/>
        <w:ind w:left="714"/>
      </w:pPr>
      <w:r>
        <w:t>Схема территориального планирования Курской области ООО «Финансовый и организационный консалтинг», г. Москва, 2014;</w:t>
      </w:r>
    </w:p>
    <w:p w:rsidR="000C515D" w:rsidRDefault="000C515D">
      <w:pPr>
        <w:pStyle w:val="af4"/>
        <w:numPr>
          <w:ilvl w:val="0"/>
          <w:numId w:val="12"/>
        </w:numPr>
        <w:ind w:left="714"/>
        <w:rPr>
          <w:lang w:val="ru-RU"/>
        </w:rPr>
      </w:pPr>
      <w:r>
        <w:rPr>
          <w:lang w:val="ru-RU"/>
        </w:rPr>
        <w:t xml:space="preserve">Схема территориального планирования Беловского района Курской области, разработанная ОАО «Регион», г. Долгопрудный </w:t>
      </w:r>
      <w:smartTag w:uri="urn:schemas-microsoft-com:office:smarttags" w:element="metricconverter">
        <w:smartTagPr>
          <w:attr w:name="ProductID" w:val="2009 г"/>
        </w:smartTagPr>
        <w:r>
          <w:rPr>
            <w:lang w:val="ru-RU"/>
          </w:rPr>
          <w:t>2009 г</w:t>
        </w:r>
      </w:smartTag>
      <w:r>
        <w:rPr>
          <w:lang w:val="ru-RU"/>
        </w:rPr>
        <w:t>.</w:t>
      </w:r>
    </w:p>
    <w:p w:rsidR="000C515D" w:rsidRDefault="000C515D">
      <w:pPr>
        <w:pStyle w:val="af4"/>
        <w:spacing w:before="120" w:after="120"/>
        <w:rPr>
          <w:b/>
          <w:i/>
          <w:u w:val="single"/>
          <w:lang w:val="ru-RU"/>
        </w:rPr>
      </w:pPr>
      <w:r>
        <w:rPr>
          <w:b/>
          <w:i/>
          <w:u w:val="single"/>
          <w:lang w:val="ru-RU"/>
        </w:rPr>
        <w:t>Нормативная база:</w:t>
      </w:r>
    </w:p>
    <w:p w:rsidR="000C515D" w:rsidRDefault="000C515D">
      <w:pPr>
        <w:pStyle w:val="af4"/>
        <w:rPr>
          <w:lang w:val="ru-RU"/>
        </w:rPr>
      </w:pPr>
      <w:r>
        <w:rPr>
          <w:lang w:val="ru-RU"/>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0C515D" w:rsidRDefault="000C515D">
      <w:pPr>
        <w:pStyle w:val="af4"/>
        <w:spacing w:before="120" w:after="120"/>
        <w:rPr>
          <w:i/>
          <w:u w:val="single"/>
          <w:lang w:val="ru-RU"/>
        </w:rPr>
      </w:pPr>
      <w:r>
        <w:rPr>
          <w:i/>
          <w:u w:val="single"/>
          <w:lang w:val="ru-RU"/>
        </w:rPr>
        <w:t>1. Законы Российской Федерации и Курской области:</w:t>
      </w:r>
    </w:p>
    <w:p w:rsidR="000C515D" w:rsidRDefault="000C515D">
      <w:pPr>
        <w:pStyle w:val="af4"/>
        <w:numPr>
          <w:ilvl w:val="0"/>
          <w:numId w:val="12"/>
        </w:numPr>
        <w:rPr>
          <w:lang w:val="ru-RU"/>
        </w:rPr>
      </w:pPr>
      <w:r>
        <w:rPr>
          <w:lang w:val="ru-RU"/>
        </w:rPr>
        <w:t>Градостроительный кодекс Российской Федерации (№190-ФЗ от 29.12.2004, ред. от (ред. от 13.07.2015);</w:t>
      </w:r>
    </w:p>
    <w:p w:rsidR="000C515D" w:rsidRDefault="000C515D">
      <w:pPr>
        <w:pStyle w:val="af4"/>
        <w:numPr>
          <w:ilvl w:val="0"/>
          <w:numId w:val="12"/>
        </w:numPr>
        <w:rPr>
          <w:lang w:val="ru-RU"/>
        </w:rPr>
      </w:pPr>
      <w:r>
        <w:rPr>
          <w:lang w:val="ru-RU"/>
        </w:rPr>
        <w:t>Федеральный закон «О введении в действие Градостроительного кодекса Российской Федерации» (№191-ФЗ от 29.12.2004)(ред. от 29.06.2015);</w:t>
      </w:r>
    </w:p>
    <w:p w:rsidR="000C515D" w:rsidRDefault="000C515D">
      <w:pPr>
        <w:pStyle w:val="af4"/>
        <w:numPr>
          <w:ilvl w:val="0"/>
          <w:numId w:val="12"/>
        </w:numPr>
        <w:rPr>
          <w:lang w:val="ru-RU"/>
        </w:rPr>
      </w:pPr>
      <w:r>
        <w:rPr>
          <w:lang w:val="ru-RU"/>
        </w:rPr>
        <w:t>Земельный кодекс Российской Федерации (№136-ФЗ от 25.10.2001, ред. от 13.07.2015);</w:t>
      </w:r>
    </w:p>
    <w:p w:rsidR="000C515D" w:rsidRDefault="000C515D">
      <w:pPr>
        <w:pStyle w:val="af4"/>
        <w:numPr>
          <w:ilvl w:val="0"/>
          <w:numId w:val="12"/>
        </w:numPr>
        <w:rPr>
          <w:lang w:val="ru-RU"/>
        </w:rPr>
      </w:pPr>
      <w:r>
        <w:rPr>
          <w:lang w:val="ru-RU"/>
        </w:rPr>
        <w:t xml:space="preserve">Лесной кодекс Российской Федерации (№200-ФЗ от 04.12.2006, ред. от 01.07.2015); </w:t>
      </w:r>
    </w:p>
    <w:p w:rsidR="000C515D" w:rsidRDefault="000C515D">
      <w:pPr>
        <w:pStyle w:val="af4"/>
        <w:numPr>
          <w:ilvl w:val="0"/>
          <w:numId w:val="12"/>
        </w:numPr>
        <w:rPr>
          <w:lang w:val="ru-RU"/>
        </w:rPr>
      </w:pPr>
      <w:r>
        <w:rPr>
          <w:lang w:val="ru-RU"/>
        </w:rPr>
        <w:t>Водный кодекс Российской Федерации (№74-ФЗ от 03.06.2006, ред. от 13.07.2015);</w:t>
      </w:r>
    </w:p>
    <w:p w:rsidR="000C515D" w:rsidRDefault="000C515D">
      <w:pPr>
        <w:pStyle w:val="af4"/>
        <w:numPr>
          <w:ilvl w:val="0"/>
          <w:numId w:val="12"/>
        </w:numPr>
        <w:rPr>
          <w:lang w:val="ru-RU"/>
        </w:rPr>
      </w:pPr>
      <w:r>
        <w:rPr>
          <w:lang w:val="ru-RU"/>
        </w:rPr>
        <w:t>Федеральный закон «Об объектах культурного наследия (памятниках истории и культуры) народов Российской Федерации» (№73-ФЗ от 25.06.2002, ред. от 08.03.2015);</w:t>
      </w:r>
    </w:p>
    <w:p w:rsidR="000C515D" w:rsidRDefault="000C515D">
      <w:pPr>
        <w:pStyle w:val="af4"/>
        <w:numPr>
          <w:ilvl w:val="0"/>
          <w:numId w:val="12"/>
        </w:numPr>
        <w:rPr>
          <w:lang w:val="ru-RU"/>
        </w:rPr>
      </w:pPr>
      <w:r>
        <w:rPr>
          <w:lang w:val="ru-RU"/>
        </w:rPr>
        <w:t>Федеральный закон «Об общих принципах организации местного самоуправления в Российской Федерации» (№131-ФЗ от 06.10.2003, ред. 29.06.2015);</w:t>
      </w:r>
    </w:p>
    <w:p w:rsidR="000C515D" w:rsidRDefault="000C515D">
      <w:pPr>
        <w:pStyle w:val="af4"/>
        <w:numPr>
          <w:ilvl w:val="0"/>
          <w:numId w:val="12"/>
        </w:numPr>
        <w:rPr>
          <w:lang w:val="ru-RU"/>
        </w:rPr>
      </w:pPr>
      <w:r>
        <w:rPr>
          <w:lang w:val="ru-RU"/>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18.10.2007, ред. 31.12.2014);</w:t>
      </w:r>
    </w:p>
    <w:p w:rsidR="000C515D" w:rsidRDefault="000C515D">
      <w:pPr>
        <w:pStyle w:val="af4"/>
        <w:numPr>
          <w:ilvl w:val="0"/>
          <w:numId w:val="12"/>
        </w:numPr>
        <w:rPr>
          <w:lang w:val="ru-RU"/>
        </w:rPr>
      </w:pPr>
      <w:r>
        <w:rPr>
          <w:lang w:val="ru-RU"/>
        </w:rPr>
        <w:t>Закон Курской области от 31.10.2006 № 76-ЗКО «О градостроительной деятельности в Курской области» (ред. от 05.03.2015);</w:t>
      </w:r>
    </w:p>
    <w:p w:rsidR="000C515D" w:rsidRDefault="000C515D">
      <w:pPr>
        <w:pStyle w:val="af4"/>
        <w:numPr>
          <w:ilvl w:val="0"/>
          <w:numId w:val="12"/>
        </w:numPr>
        <w:rPr>
          <w:lang w:val="ru-RU"/>
        </w:rPr>
      </w:pPr>
      <w:r>
        <w:rPr>
          <w:lang w:val="ru-RU"/>
        </w:rPr>
        <w:t>Постановление Администрации Курской области от 15.11.2011 №577-па «Об утверждении региональных нормативов градостроительного проектирования Курской области»;</w:t>
      </w:r>
    </w:p>
    <w:p w:rsidR="000C515D" w:rsidRDefault="000C515D">
      <w:pPr>
        <w:pStyle w:val="af4"/>
        <w:numPr>
          <w:ilvl w:val="0"/>
          <w:numId w:val="12"/>
        </w:numPr>
        <w:rPr>
          <w:lang w:val="ru-RU"/>
        </w:rPr>
      </w:pPr>
      <w:r>
        <w:rPr>
          <w:lang w:val="ru-RU"/>
        </w:rPr>
        <w:t>Закон Курской области от 05.12.2005 № 80-ЗКО «Об административно-территориальном устройстве Курской области» (ред. от 03.05.2006);</w:t>
      </w:r>
    </w:p>
    <w:p w:rsidR="000C515D" w:rsidRDefault="000C515D">
      <w:pPr>
        <w:pStyle w:val="af4"/>
        <w:numPr>
          <w:ilvl w:val="0"/>
          <w:numId w:val="12"/>
        </w:numPr>
        <w:rPr>
          <w:lang w:val="ru-RU"/>
        </w:rPr>
      </w:pPr>
      <w:r>
        <w:rPr>
          <w:lang w:val="ru-RU"/>
        </w:rPr>
        <w:t>положения закона Курской области от 01.12.2004г №60-ЗКО «О границах муниципальных образований Курской области» (ред. от 10.06.2014) и др.</w:t>
      </w:r>
    </w:p>
    <w:p w:rsidR="000C515D" w:rsidRDefault="000C515D">
      <w:pPr>
        <w:pStyle w:val="af4"/>
        <w:spacing w:before="120" w:after="120"/>
        <w:rPr>
          <w:i/>
          <w:u w:val="single"/>
          <w:lang w:val="ru-RU"/>
        </w:rPr>
      </w:pPr>
      <w:r>
        <w:rPr>
          <w:i/>
          <w:u w:val="single"/>
          <w:lang w:val="ru-RU"/>
        </w:rPr>
        <w:t>2. Строительные нормы и правила:</w:t>
      </w:r>
    </w:p>
    <w:p w:rsidR="000C515D" w:rsidRDefault="000C515D">
      <w:pPr>
        <w:pStyle w:val="af4"/>
        <w:numPr>
          <w:ilvl w:val="0"/>
          <w:numId w:val="12"/>
        </w:numPr>
        <w:rPr>
          <w:lang w:val="ru-RU"/>
        </w:rPr>
      </w:pPr>
      <w:r>
        <w:rPr>
          <w:lang w:val="ru-RU"/>
        </w:rPr>
        <w:t>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№820);</w:t>
      </w:r>
    </w:p>
    <w:p w:rsidR="000C515D" w:rsidRDefault="000C515D">
      <w:pPr>
        <w:pStyle w:val="af4"/>
        <w:numPr>
          <w:ilvl w:val="0"/>
          <w:numId w:val="12"/>
        </w:numPr>
        <w:rPr>
          <w:lang w:val="ru-RU"/>
        </w:rPr>
      </w:pPr>
      <w:r>
        <w:rPr>
          <w:lang w:val="ru-RU"/>
        </w:rPr>
        <w:t>СП 22.13330.2011. Свод правил. Основания зданий и сооружений. Актуализированная редакция СНиП 2.02.01-83* (утв. Приказом Минрегиона РФ от 28.12.2010 №823) (ред. от 01.11.2011);</w:t>
      </w:r>
    </w:p>
    <w:p w:rsidR="000C515D" w:rsidRDefault="000C515D">
      <w:pPr>
        <w:pStyle w:val="af4"/>
        <w:numPr>
          <w:ilvl w:val="0"/>
          <w:numId w:val="12"/>
        </w:numPr>
        <w:rPr>
          <w:lang w:val="ru-RU"/>
        </w:rPr>
      </w:pPr>
      <w:r>
        <w:rPr>
          <w:lang w:val="ru-RU"/>
        </w:rPr>
        <w:t>СП 32.13330.2012. Свод правил. Канализация. Наружные сети и сооружения. Актуализированная редакция СНиП 2.04.03-85 (утв. Приказом Минрегиона России от 29.12.2011 №635/11);</w:t>
      </w:r>
    </w:p>
    <w:p w:rsidR="000C515D" w:rsidRDefault="000C515D">
      <w:pPr>
        <w:pStyle w:val="af4"/>
        <w:numPr>
          <w:ilvl w:val="0"/>
          <w:numId w:val="12"/>
        </w:numPr>
        <w:rPr>
          <w:lang w:val="ru-RU"/>
        </w:rPr>
      </w:pPr>
      <w:r>
        <w:rPr>
          <w:lang w:val="ru-RU"/>
        </w:rPr>
        <w:t>СП 31.13330.2012. Свод правил. Водоснабжение. Наружные сети и сооружения. Актуализированная редакция СНиП 2.04.02-84* (утв. Приказом Минрегиона России от 29.12.2011 №635/14);</w:t>
      </w:r>
    </w:p>
    <w:p w:rsidR="000C515D" w:rsidRDefault="000C515D">
      <w:pPr>
        <w:pStyle w:val="af4"/>
        <w:numPr>
          <w:ilvl w:val="0"/>
          <w:numId w:val="12"/>
        </w:numPr>
        <w:rPr>
          <w:lang w:val="ru-RU"/>
        </w:rPr>
      </w:pPr>
      <w:r>
        <w:rPr>
          <w:lang w:val="ru-RU"/>
        </w:rPr>
        <w:t>СП 36.13330.2012. Свод правил. Магистральные трубопроводы. Актуализированная редакция СНиП 2.05.06-85* (утв. Приказом Госстроя России от 25.12.2012 №108/ГС);</w:t>
      </w:r>
    </w:p>
    <w:p w:rsidR="000C515D" w:rsidRDefault="000C515D">
      <w:pPr>
        <w:pStyle w:val="af4"/>
        <w:numPr>
          <w:ilvl w:val="0"/>
          <w:numId w:val="12"/>
        </w:numPr>
        <w:rPr>
          <w:lang w:val="ru-RU"/>
        </w:rPr>
      </w:pPr>
      <w:r>
        <w:rPr>
          <w:lang w:val="ru-RU"/>
        </w:rPr>
        <w:t>СП 34.13330.2012. Свод правил. Автомобильные дороги. Актуализированная редакция СНиП 2.05.02-85* (утв. Приказом Минрегиона России от 30.06.2012 №266);</w:t>
      </w:r>
    </w:p>
    <w:p w:rsidR="000C515D" w:rsidRDefault="000C515D">
      <w:pPr>
        <w:pStyle w:val="af4"/>
        <w:numPr>
          <w:ilvl w:val="0"/>
          <w:numId w:val="12"/>
        </w:numPr>
        <w:rPr>
          <w:lang w:val="ru-RU"/>
        </w:rPr>
      </w:pPr>
      <w:r>
        <w:rPr>
          <w:lang w:val="ru-RU"/>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№178) (ред. от 09.12.2010);</w:t>
      </w:r>
    </w:p>
    <w:p w:rsidR="000C515D" w:rsidRDefault="000C515D">
      <w:pPr>
        <w:pStyle w:val="af4"/>
        <w:numPr>
          <w:ilvl w:val="0"/>
          <w:numId w:val="12"/>
        </w:numPr>
        <w:rPr>
          <w:lang w:val="ru-RU"/>
        </w:rPr>
      </w:pPr>
      <w:r>
        <w:rPr>
          <w:lang w:val="ru-RU"/>
        </w:rPr>
        <w:t>СП 11-102-97 «Инженерно-экологические изыскания для строительства»;</w:t>
      </w:r>
    </w:p>
    <w:p w:rsidR="000C515D" w:rsidRDefault="000C515D">
      <w:pPr>
        <w:pStyle w:val="af4"/>
        <w:numPr>
          <w:ilvl w:val="0"/>
          <w:numId w:val="12"/>
        </w:numPr>
        <w:rPr>
          <w:lang w:val="ru-RU"/>
        </w:rPr>
      </w:pPr>
      <w:r>
        <w:rPr>
          <w:lang w:val="ru-RU"/>
        </w:rPr>
        <w:t xml:space="preserve">СНиП 2.06.15-85 «Инженерная защита территорий от затопления и подтопления»; </w:t>
      </w:r>
    </w:p>
    <w:p w:rsidR="000C515D" w:rsidRDefault="000C515D">
      <w:pPr>
        <w:pStyle w:val="ListParagraph"/>
        <w:numPr>
          <w:ilvl w:val="0"/>
          <w:numId w:val="12"/>
        </w:numPr>
      </w:pPr>
      <w:r>
        <w:t>СНиП 11-04-2003 «Инструкция о порядке разработки, согласования, экспертизы и утверждения градостроительной документации» и др;</w:t>
      </w:r>
    </w:p>
    <w:p w:rsidR="000C515D" w:rsidRDefault="000C515D">
      <w:pPr>
        <w:pStyle w:val="ListParagraph"/>
        <w:numPr>
          <w:ilvl w:val="0"/>
          <w:numId w:val="12"/>
        </w:numPr>
        <w:spacing w:before="120" w:after="0"/>
        <w:ind w:left="714"/>
      </w:pPr>
      <w:r>
        <w:t>Приказ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C515D" w:rsidRDefault="000C515D">
      <w:pPr>
        <w:pStyle w:val="af4"/>
        <w:spacing w:before="120" w:after="120"/>
        <w:rPr>
          <w:i/>
          <w:u w:val="single"/>
          <w:lang w:val="ru-RU"/>
        </w:rPr>
      </w:pPr>
      <w:r>
        <w:rPr>
          <w:i/>
          <w:u w:val="single"/>
          <w:lang w:val="ru-RU"/>
        </w:rPr>
        <w:t>3. Санитарные правила и нормы (СанПиН):</w:t>
      </w:r>
    </w:p>
    <w:p w:rsidR="000C515D" w:rsidRDefault="000C515D">
      <w:pPr>
        <w:pStyle w:val="af4"/>
        <w:numPr>
          <w:ilvl w:val="0"/>
          <w:numId w:val="12"/>
        </w:numPr>
        <w:rPr>
          <w:lang w:val="ru-RU"/>
        </w:rPr>
      </w:pPr>
      <w:r>
        <w:rPr>
          <w:lang w:val="ru-RU"/>
        </w:rPr>
        <w:t>СанПиН 2.2.1/2.1.1.1200-03 «Санитарно-защитные зоны и санитарная классификация предприятий, сооружений и иных объектов»;</w:t>
      </w:r>
    </w:p>
    <w:p w:rsidR="000C515D" w:rsidRDefault="000C515D">
      <w:pPr>
        <w:pStyle w:val="af4"/>
        <w:numPr>
          <w:ilvl w:val="0"/>
          <w:numId w:val="12"/>
        </w:numPr>
        <w:rPr>
          <w:lang w:val="ru-RU"/>
        </w:rPr>
      </w:pPr>
      <w:r>
        <w:rPr>
          <w:lang w:val="ru-RU"/>
        </w:rPr>
        <w:t>СанПиН 2.1.4.1110-02 «Зоны санитарной охраны источников водоснабжения и водопроводов питьевого назначения»;</w:t>
      </w:r>
    </w:p>
    <w:p w:rsidR="000C515D" w:rsidRDefault="000C515D">
      <w:pPr>
        <w:pStyle w:val="af4"/>
        <w:numPr>
          <w:ilvl w:val="0"/>
          <w:numId w:val="12"/>
        </w:numPr>
        <w:rPr>
          <w:lang w:val="ru-RU"/>
        </w:rPr>
      </w:pPr>
      <w:r>
        <w:rPr>
          <w:lang w:val="ru-RU"/>
        </w:rPr>
        <w:t>СанПиН 2.1.7.2790-10 «Санитарно-эпидемиологические требования к обращению с медицинскими отходами»;</w:t>
      </w:r>
    </w:p>
    <w:p w:rsidR="000C515D" w:rsidRDefault="000C515D">
      <w:pPr>
        <w:pStyle w:val="af4"/>
        <w:numPr>
          <w:ilvl w:val="0"/>
          <w:numId w:val="12"/>
        </w:numPr>
        <w:rPr>
          <w:lang w:val="ru-RU"/>
        </w:rPr>
      </w:pPr>
      <w:r>
        <w:rPr>
          <w:lang w:val="ru-RU"/>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0C515D" w:rsidRDefault="000C515D">
      <w:pPr>
        <w:pStyle w:val="af4"/>
        <w:numPr>
          <w:ilvl w:val="0"/>
          <w:numId w:val="12"/>
        </w:numPr>
        <w:rPr>
          <w:lang w:val="ru-RU"/>
        </w:rPr>
      </w:pPr>
      <w:r>
        <w:rPr>
          <w:lang w:val="ru-RU"/>
        </w:rPr>
        <w:t>СанПиН 2.4.2.1178-02 «Гигиенические требования к условиям обучения в общеобразовательных учреждениях»;</w:t>
      </w:r>
    </w:p>
    <w:p w:rsidR="000C515D" w:rsidRDefault="000C515D">
      <w:pPr>
        <w:pStyle w:val="af4"/>
        <w:numPr>
          <w:ilvl w:val="0"/>
          <w:numId w:val="12"/>
        </w:numPr>
        <w:rPr>
          <w:lang w:val="ru-RU"/>
        </w:rPr>
      </w:pPr>
      <w:r>
        <w:rPr>
          <w:lang w:val="ru-RU"/>
        </w:rPr>
        <w:t>СанПиН 2.1.7.1287-03 «Почва, очистка населенных мест, бытовые и промышленные отходы, санитарная охрана почвы» и др.</w:t>
      </w:r>
    </w:p>
    <w:p w:rsidR="000C515D" w:rsidRDefault="000C515D">
      <w:pPr>
        <w:pStyle w:val="af4"/>
        <w:spacing w:before="120" w:after="120"/>
        <w:rPr>
          <w:lang w:val="ru-RU"/>
        </w:rPr>
      </w:pPr>
      <w:r>
        <w:rPr>
          <w:lang w:val="ru-RU"/>
        </w:rPr>
        <w:t xml:space="preserve">При проектировании были использованы следующие графические документы: схема территориального планирования Курской области, схема территориального планирования Беловского района Курской области, карта геологического строения, почвенная карта, карта растительности, климата и другие картографические материалы, которые были разработаны проектными организациями и научно-исследовательскими институтами. </w:t>
      </w:r>
    </w:p>
    <w:p w:rsidR="000C515D" w:rsidRDefault="000C515D">
      <w:pPr>
        <w:pStyle w:val="af4"/>
        <w:rPr>
          <w:lang w:val="ru-RU"/>
        </w:rPr>
      </w:pPr>
      <w:r>
        <w:rPr>
          <w:lang w:val="ru-RU"/>
        </w:rPr>
        <w:t>В основу разработки проекта генерального плана положен основной методологический принцип рассмотрения территории как совокупности четырёх систем – пространственной, социальной, экологической, экономической. При разработке проекта учитывались местные нормативы градостроительной деятельности в Курской области, утвержденные решением Курской областной Думой от 31.10.2006 № 76-ЗКО.</w:t>
      </w:r>
    </w:p>
    <w:p w:rsidR="000C515D" w:rsidRDefault="000C515D">
      <w:pPr>
        <w:pStyle w:val="af4"/>
        <w:rPr>
          <w:lang w:val="ru-RU"/>
        </w:rPr>
      </w:pPr>
      <w:r>
        <w:rPr>
          <w:lang w:val="ru-RU"/>
        </w:rPr>
        <w:t>Показатели развития хозяйства, заложенные в проекте, частично являются самостоятельной разработкой проекта, а частично обобщают прогнозы, предложения и намерения органов государственной власти Курской области, различных структурных подразделений администрации района, иных организаций.</w:t>
      </w:r>
    </w:p>
    <w:p w:rsidR="000C515D" w:rsidRDefault="000C515D">
      <w:pPr>
        <w:pStyle w:val="af4"/>
        <w:rPr>
          <w:lang w:val="ru-RU"/>
        </w:rPr>
      </w:pPr>
      <w:r>
        <w:rPr>
          <w:lang w:val="ru-RU"/>
        </w:rPr>
        <w:t xml:space="preserve">Проектные решения генерального плана Ильковский сельсовет являются основанием для разработки документации по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Ильковский сельсовет на период градостроительного прогноза являются основанием для размещения объектов инженерной и транспортной инфраструктур, а также производственных зон </w:t>
      </w:r>
    </w:p>
    <w:p w:rsidR="000C515D" w:rsidRDefault="000C515D">
      <w:pPr>
        <w:pStyle w:val="af4"/>
        <w:spacing w:before="120" w:after="120"/>
        <w:rPr>
          <w:lang w:val="ru-RU"/>
        </w:rPr>
      </w:pPr>
      <w:r>
        <w:rPr>
          <w:lang w:val="ru-RU"/>
        </w:rPr>
        <w:t>Пояснительная записка к проекту генерального плана состоит из 3-х томов:</w:t>
      </w:r>
    </w:p>
    <w:p w:rsidR="000C515D" w:rsidRDefault="000C515D">
      <w:pPr>
        <w:pStyle w:val="af4"/>
        <w:numPr>
          <w:ilvl w:val="0"/>
          <w:numId w:val="12"/>
        </w:numPr>
        <w:rPr>
          <w:lang w:val="ru-RU"/>
        </w:rPr>
      </w:pPr>
      <w:r>
        <w:rPr>
          <w:lang w:val="ru-RU"/>
        </w:rPr>
        <w:t>Том I. Положения о территориальном планировании;</w:t>
      </w:r>
    </w:p>
    <w:p w:rsidR="000C515D" w:rsidRDefault="000C515D">
      <w:pPr>
        <w:pStyle w:val="af4"/>
        <w:numPr>
          <w:ilvl w:val="0"/>
          <w:numId w:val="12"/>
        </w:numPr>
        <w:rPr>
          <w:lang w:val="ru-RU"/>
        </w:rPr>
      </w:pPr>
      <w:r>
        <w:rPr>
          <w:lang w:val="ru-RU"/>
        </w:rPr>
        <w:t>Том II. Материалы по обоснованию проекта.</w:t>
      </w:r>
    </w:p>
    <w:p w:rsidR="000C515D" w:rsidRDefault="000C515D">
      <w:pPr>
        <w:pStyle w:val="ListParagraph"/>
        <w:numPr>
          <w:ilvl w:val="0"/>
          <w:numId w:val="12"/>
        </w:numPr>
      </w:pPr>
      <w:r>
        <w:t>Том III Перечень основных факторов риска возникновения чрезвычайных ситуаций природного и техногенного характера.</w:t>
      </w:r>
    </w:p>
    <w:p w:rsidR="000C515D" w:rsidRDefault="000C515D">
      <w:pPr>
        <w:pStyle w:val="af4"/>
        <w:spacing w:before="120" w:after="120"/>
        <w:rPr>
          <w:lang w:val="ru-RU"/>
        </w:rPr>
      </w:pPr>
      <w:r>
        <w:rPr>
          <w:lang w:val="ru-RU"/>
        </w:rPr>
        <w:t>В настоящем томе генерального плана рассмотрены перспективы развития территории МО Ильковский сельсовет, представлены предложения по территориальному планированию,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населенных пунктов, жилищному строительству, организации системы культурно-бытового обслуживания и отдыха и др.)</w:t>
      </w:r>
    </w:p>
    <w:p w:rsidR="000C515D" w:rsidRDefault="000C515D">
      <w:pPr>
        <w:pStyle w:val="af4"/>
        <w:spacing w:before="120" w:after="120"/>
        <w:rPr>
          <w:b/>
          <w:i/>
          <w:u w:val="single"/>
          <w:lang w:val="ru-RU"/>
        </w:rPr>
      </w:pPr>
      <w:r>
        <w:rPr>
          <w:b/>
          <w:i/>
          <w:u w:val="single"/>
          <w:lang w:val="ru-RU"/>
        </w:rPr>
        <w:t>Авторский коллектив проекта:</w:t>
      </w:r>
    </w:p>
    <w:p w:rsidR="000C515D" w:rsidRDefault="000C515D">
      <w:pPr>
        <w:pStyle w:val="af4"/>
        <w:rPr>
          <w:lang w:val="ru-RU"/>
        </w:rPr>
      </w:pPr>
      <w:r>
        <w:rPr>
          <w:lang w:val="ru-RU"/>
        </w:rPr>
        <w:t>Базанова Т.Ю.</w:t>
      </w:r>
      <w:r>
        <w:rPr>
          <w:lang w:val="ru-RU"/>
        </w:rPr>
        <w:tab/>
        <w:t>генеральный директор;</w:t>
      </w:r>
    </w:p>
    <w:p w:rsidR="000C515D" w:rsidRDefault="000C515D">
      <w:pPr>
        <w:pStyle w:val="af4"/>
        <w:rPr>
          <w:lang w:val="ru-RU"/>
        </w:rPr>
      </w:pPr>
      <w:r>
        <w:rPr>
          <w:lang w:val="ru-RU"/>
        </w:rPr>
        <w:t>Дорохина О.А.</w:t>
      </w:r>
      <w:r>
        <w:rPr>
          <w:lang w:val="ru-RU"/>
        </w:rPr>
        <w:tab/>
        <w:t xml:space="preserve">начальник организационно-правового отдела; </w:t>
      </w:r>
    </w:p>
    <w:p w:rsidR="000C515D" w:rsidRDefault="000C515D">
      <w:pPr>
        <w:pStyle w:val="af4"/>
        <w:rPr>
          <w:lang w:val="ru-RU"/>
        </w:rPr>
      </w:pPr>
      <w:r>
        <w:rPr>
          <w:lang w:val="ru-RU"/>
        </w:rPr>
        <w:t xml:space="preserve">Ковшик М.А. </w:t>
      </w:r>
      <w:r>
        <w:rPr>
          <w:lang w:val="ru-RU"/>
        </w:rPr>
        <w:tab/>
        <w:t>начальник архитектурно-планировочного отдела;</w:t>
      </w:r>
    </w:p>
    <w:p w:rsidR="000C515D" w:rsidRDefault="000C515D">
      <w:pPr>
        <w:pStyle w:val="af4"/>
        <w:rPr>
          <w:lang w:val="ru-RU"/>
        </w:rPr>
      </w:pPr>
      <w:r>
        <w:rPr>
          <w:lang w:val="ru-RU"/>
        </w:rPr>
        <w:t>Канаков Д. А.</w:t>
      </w:r>
      <w:r>
        <w:rPr>
          <w:lang w:val="ru-RU"/>
        </w:rPr>
        <w:tab/>
        <w:t>главный архитектор;</w:t>
      </w:r>
    </w:p>
    <w:p w:rsidR="000C515D" w:rsidRDefault="000C515D">
      <w:pPr>
        <w:pStyle w:val="af4"/>
        <w:rPr>
          <w:lang w:val="ru-RU"/>
        </w:rPr>
      </w:pPr>
      <w:r>
        <w:rPr>
          <w:lang w:val="ru-RU"/>
        </w:rPr>
        <w:t>Байчик П. М.</w:t>
      </w:r>
      <w:r>
        <w:rPr>
          <w:lang w:val="ru-RU"/>
        </w:rPr>
        <w:tab/>
      </w:r>
      <w:r>
        <w:rPr>
          <w:lang w:val="ru-RU"/>
        </w:rPr>
        <w:tab/>
        <w:t>ведущий инженер, инженер-картограф;</w:t>
      </w:r>
    </w:p>
    <w:p w:rsidR="000C515D" w:rsidRDefault="000C515D">
      <w:pPr>
        <w:pStyle w:val="af4"/>
        <w:rPr>
          <w:lang w:val="ru-RU"/>
        </w:rPr>
      </w:pPr>
      <w:r>
        <w:rPr>
          <w:lang w:val="ru-RU"/>
        </w:rPr>
        <w:t>Бедринцева Е.Н.</w:t>
      </w:r>
      <w:r>
        <w:rPr>
          <w:lang w:val="ru-RU"/>
        </w:rPr>
        <w:tab/>
        <w:t>инженер-картограф;</w:t>
      </w:r>
    </w:p>
    <w:p w:rsidR="000C515D" w:rsidRDefault="000C515D">
      <w:pPr>
        <w:pStyle w:val="af4"/>
        <w:rPr>
          <w:lang w:val="ru-RU"/>
        </w:rPr>
      </w:pPr>
      <w:r>
        <w:rPr>
          <w:lang w:val="ru-RU"/>
        </w:rPr>
        <w:t>Вавилов А.Р.</w:t>
      </w:r>
      <w:r>
        <w:rPr>
          <w:lang w:val="ru-RU"/>
        </w:rPr>
        <w:tab/>
      </w:r>
      <w:r>
        <w:rPr>
          <w:lang w:val="ru-RU"/>
        </w:rPr>
        <w:tab/>
        <w:t>тех. архитектор;</w:t>
      </w:r>
    </w:p>
    <w:p w:rsidR="000C515D" w:rsidRDefault="000C515D">
      <w:pPr>
        <w:pStyle w:val="af4"/>
        <w:rPr>
          <w:lang w:val="ru-RU"/>
        </w:rPr>
      </w:pPr>
      <w:r>
        <w:rPr>
          <w:lang w:val="ru-RU"/>
        </w:rPr>
        <w:t>Мишуткина Е.В.</w:t>
      </w:r>
      <w:r>
        <w:rPr>
          <w:lang w:val="ru-RU"/>
        </w:rPr>
        <w:tab/>
        <w:t>экономист градостроительства;</w:t>
      </w:r>
    </w:p>
    <w:p w:rsidR="000C515D" w:rsidRDefault="000C515D">
      <w:pPr>
        <w:pStyle w:val="af4"/>
        <w:rPr>
          <w:lang w:val="ru-RU"/>
        </w:rPr>
      </w:pPr>
      <w:r>
        <w:rPr>
          <w:lang w:val="ru-RU"/>
        </w:rPr>
        <w:t>Дружинина И.В.</w:t>
      </w:r>
      <w:r>
        <w:rPr>
          <w:lang w:val="ru-RU"/>
        </w:rPr>
        <w:tab/>
        <w:t>экономист градостроительства.</w:t>
      </w:r>
    </w:p>
    <w:p w:rsidR="000C515D" w:rsidRDefault="000C515D">
      <w:pPr>
        <w:pStyle w:val="af4"/>
        <w:spacing w:before="120" w:after="120"/>
        <w:rPr>
          <w:lang w:val="ru-RU"/>
        </w:rPr>
      </w:pPr>
      <w:r>
        <w:rPr>
          <w:lang w:val="ru-RU"/>
        </w:rPr>
        <w:t>Графические материалы разработаны с использованием ГИС «</w:t>
      </w:r>
      <w:r>
        <w:t>MapInfo</w:t>
      </w:r>
      <w:r>
        <w:rPr>
          <w:lang w:val="ru-RU"/>
        </w:rPr>
        <w:t>», графических редакторов «</w:t>
      </w:r>
      <w:r>
        <w:t>Corel</w:t>
      </w:r>
      <w:r>
        <w:rPr>
          <w:lang w:val="ru-RU"/>
        </w:rPr>
        <w:t xml:space="preserve"> </w:t>
      </w:r>
      <w:r>
        <w:t>Draw</w:t>
      </w:r>
      <w:r>
        <w:rPr>
          <w:lang w:val="ru-RU"/>
        </w:rPr>
        <w:t>», «</w:t>
      </w:r>
      <w:r>
        <w:t>Photoshop</w:t>
      </w:r>
      <w:r>
        <w:rPr>
          <w:lang w:val="ru-RU"/>
        </w:rPr>
        <w:t>».</w:t>
      </w:r>
    </w:p>
    <w:p w:rsidR="000C515D" w:rsidRDefault="000C515D">
      <w:pPr>
        <w:pStyle w:val="af4"/>
        <w:rPr>
          <w:lang w:val="ru-RU"/>
        </w:rPr>
      </w:pPr>
      <w:r>
        <w:rPr>
          <w:lang w:val="ru-RU"/>
        </w:rPr>
        <w:t>Создание и обработка текстовых и табличных материалов проводилась с использованием пакетов программ «</w:t>
      </w:r>
      <w:r>
        <w:t>Microsoft</w:t>
      </w:r>
      <w:r>
        <w:rPr>
          <w:lang w:val="ru-RU"/>
        </w:rPr>
        <w:t xml:space="preserve"> </w:t>
      </w:r>
      <w:r>
        <w:t>Office</w:t>
      </w:r>
      <w:r>
        <w:rPr>
          <w:lang w:val="ru-RU"/>
        </w:rPr>
        <w:t xml:space="preserve"> </w:t>
      </w:r>
      <w:r>
        <w:t>Small</w:t>
      </w:r>
      <w:r>
        <w:rPr>
          <w:lang w:val="ru-RU"/>
        </w:rPr>
        <w:t xml:space="preserve"> </w:t>
      </w:r>
      <w:r>
        <w:t>Business</w:t>
      </w:r>
      <w:r>
        <w:rPr>
          <w:lang w:val="ru-RU"/>
        </w:rPr>
        <w:t>-2007», «</w:t>
      </w:r>
      <w:r>
        <w:t>Open</w:t>
      </w:r>
      <w:r>
        <w:rPr>
          <w:lang w:val="ru-RU"/>
        </w:rPr>
        <w:t xml:space="preserve"> </w:t>
      </w:r>
      <w:r>
        <w:t>Office</w:t>
      </w:r>
      <w:r>
        <w:rPr>
          <w:lang w:val="ru-RU"/>
        </w:rPr>
        <w:t>.</w:t>
      </w:r>
      <w:r>
        <w:t>org</w:t>
      </w:r>
      <w:r>
        <w:rPr>
          <w:lang w:val="ru-RU"/>
        </w:rPr>
        <w:t xml:space="preserve">. </w:t>
      </w:r>
      <w:r>
        <w:t>Professional</w:t>
      </w:r>
      <w:r>
        <w:rPr>
          <w:lang w:val="ru-RU"/>
        </w:rPr>
        <w:t>. 2.0.1».</w:t>
      </w:r>
    </w:p>
    <w:p w:rsidR="000C515D" w:rsidRDefault="000C515D">
      <w:pPr>
        <w:pStyle w:val="af4"/>
        <w:rPr>
          <w:lang w:val="ru-RU"/>
        </w:rPr>
      </w:pPr>
      <w:r>
        <w:rPr>
          <w:lang w:val="ru-RU"/>
        </w:rPr>
        <w:t>При подготовке данного проекта использовано исключительно лицензионное программное обеспечение, являющееся собственностью ООО «САРСТРОЙНИИПРОЕКТ».</w:t>
      </w:r>
    </w:p>
    <w:p w:rsidR="000C515D" w:rsidRDefault="000C515D">
      <w:pPr>
        <w:pStyle w:val="af4"/>
        <w:spacing w:before="120" w:after="120"/>
        <w:rPr>
          <w:b/>
          <w:i/>
          <w:u w:val="single"/>
          <w:lang w:val="ru-RU"/>
        </w:rPr>
      </w:pPr>
      <w:r>
        <w:rPr>
          <w:b/>
          <w:i/>
          <w:u w:val="single"/>
          <w:lang w:val="ru-RU"/>
        </w:rPr>
        <w:t>Список принятых сокращений:</w:t>
      </w:r>
    </w:p>
    <w:p w:rsidR="000C515D" w:rsidRDefault="000C515D">
      <w:pPr>
        <w:pStyle w:val="af4"/>
        <w:rPr>
          <w:lang w:val="ru-RU"/>
        </w:rPr>
      </w:pPr>
      <w:r>
        <w:rPr>
          <w:lang w:val="ru-RU"/>
        </w:rPr>
        <w:t>ГРП</w:t>
      </w:r>
      <w:r>
        <w:rPr>
          <w:lang w:val="ru-RU"/>
        </w:rPr>
        <w:tab/>
      </w:r>
      <w:r>
        <w:rPr>
          <w:lang w:val="ru-RU"/>
        </w:rPr>
        <w:tab/>
        <w:t xml:space="preserve">газораспределительный пункт </w:t>
      </w:r>
    </w:p>
    <w:p w:rsidR="000C515D" w:rsidRDefault="000C515D">
      <w:pPr>
        <w:pStyle w:val="af4"/>
        <w:rPr>
          <w:lang w:val="ru-RU"/>
        </w:rPr>
      </w:pPr>
      <w:r>
        <w:rPr>
          <w:lang w:val="ru-RU"/>
        </w:rPr>
        <w:t xml:space="preserve">ГРПБ </w:t>
      </w:r>
      <w:r>
        <w:rPr>
          <w:lang w:val="ru-RU"/>
        </w:rPr>
        <w:tab/>
      </w:r>
      <w:r>
        <w:rPr>
          <w:lang w:val="ru-RU"/>
        </w:rPr>
        <w:tab/>
        <w:t>газорегуляторный пункт блочный</w:t>
      </w:r>
    </w:p>
    <w:p w:rsidR="000C515D" w:rsidRDefault="000C515D">
      <w:pPr>
        <w:pStyle w:val="af4"/>
        <w:rPr>
          <w:lang w:val="ru-RU"/>
        </w:rPr>
      </w:pPr>
      <w:r>
        <w:rPr>
          <w:lang w:val="ru-RU"/>
        </w:rPr>
        <w:t>МО</w:t>
      </w:r>
      <w:r>
        <w:rPr>
          <w:lang w:val="ru-RU"/>
        </w:rPr>
        <w:tab/>
      </w:r>
      <w:r>
        <w:rPr>
          <w:lang w:val="ru-RU"/>
        </w:rPr>
        <w:tab/>
        <w:t>муниципальное образование</w:t>
      </w:r>
    </w:p>
    <w:p w:rsidR="000C515D" w:rsidRDefault="000C515D">
      <w:pPr>
        <w:pStyle w:val="af4"/>
        <w:rPr>
          <w:lang w:val="ru-RU"/>
        </w:rPr>
      </w:pPr>
      <w:r>
        <w:rPr>
          <w:lang w:val="ru-RU"/>
        </w:rPr>
        <w:t>СДК</w:t>
      </w:r>
      <w:r>
        <w:rPr>
          <w:lang w:val="ru-RU"/>
        </w:rPr>
        <w:tab/>
      </w:r>
      <w:r>
        <w:rPr>
          <w:lang w:val="ru-RU"/>
        </w:rPr>
        <w:tab/>
        <w:t>сельский дом культуры</w:t>
      </w:r>
    </w:p>
    <w:p w:rsidR="000C515D" w:rsidRDefault="000C515D">
      <w:pPr>
        <w:pStyle w:val="af4"/>
        <w:rPr>
          <w:lang w:val="ru-RU"/>
        </w:rPr>
      </w:pPr>
      <w:r>
        <w:rPr>
          <w:lang w:val="ru-RU"/>
        </w:rPr>
        <w:t xml:space="preserve">СОШ </w:t>
      </w:r>
      <w:r>
        <w:rPr>
          <w:lang w:val="ru-RU"/>
        </w:rPr>
        <w:tab/>
      </w:r>
      <w:r>
        <w:rPr>
          <w:lang w:val="ru-RU"/>
        </w:rPr>
        <w:tab/>
        <w:t>средняя общеобразовательная школа</w:t>
      </w:r>
    </w:p>
    <w:p w:rsidR="000C515D" w:rsidRDefault="000C515D">
      <w:pPr>
        <w:pStyle w:val="af4"/>
        <w:rPr>
          <w:lang w:val="ru-RU"/>
        </w:rPr>
      </w:pPr>
      <w:r>
        <w:rPr>
          <w:lang w:val="ru-RU"/>
        </w:rPr>
        <w:t>СП</w:t>
      </w:r>
      <w:r>
        <w:rPr>
          <w:lang w:val="ru-RU"/>
        </w:rPr>
        <w:tab/>
      </w:r>
      <w:r>
        <w:rPr>
          <w:lang w:val="ru-RU"/>
        </w:rPr>
        <w:tab/>
        <w:t>сельское поселение</w:t>
      </w:r>
    </w:p>
    <w:p w:rsidR="000C515D" w:rsidRDefault="000C515D">
      <w:pPr>
        <w:pStyle w:val="af4"/>
        <w:rPr>
          <w:lang w:val="ru-RU"/>
        </w:rPr>
      </w:pPr>
      <w:r>
        <w:rPr>
          <w:lang w:val="ru-RU"/>
        </w:rPr>
        <w:t>СТП</w:t>
      </w:r>
      <w:r>
        <w:rPr>
          <w:lang w:val="ru-RU"/>
        </w:rPr>
        <w:tab/>
      </w:r>
      <w:r>
        <w:rPr>
          <w:lang w:val="ru-RU"/>
        </w:rPr>
        <w:tab/>
        <w:t>схема территориального планирования</w:t>
      </w:r>
    </w:p>
    <w:p w:rsidR="000C515D" w:rsidRDefault="000C515D">
      <w:pPr>
        <w:pStyle w:val="af4"/>
        <w:rPr>
          <w:lang w:val="ru-RU"/>
        </w:rPr>
      </w:pPr>
      <w:r>
        <w:rPr>
          <w:lang w:val="ru-RU"/>
        </w:rPr>
        <w:t>ФАП</w:t>
      </w:r>
      <w:r>
        <w:rPr>
          <w:lang w:val="ru-RU"/>
        </w:rPr>
        <w:tab/>
      </w:r>
      <w:r>
        <w:rPr>
          <w:lang w:val="ru-RU"/>
        </w:rPr>
        <w:tab/>
        <w:t>фельдшерско-акушерский пункт</w:t>
      </w:r>
    </w:p>
    <w:p w:rsidR="000C515D" w:rsidRDefault="000C515D">
      <w:pPr>
        <w:pStyle w:val="af4"/>
        <w:rPr>
          <w:lang w:val="ru-RU"/>
        </w:rPr>
      </w:pPr>
      <w:r>
        <w:rPr>
          <w:lang w:val="ru-RU"/>
        </w:rPr>
        <w:t xml:space="preserve">с. </w:t>
      </w:r>
      <w:r>
        <w:rPr>
          <w:lang w:val="ru-RU"/>
        </w:rPr>
        <w:tab/>
      </w:r>
      <w:r>
        <w:rPr>
          <w:lang w:val="ru-RU"/>
        </w:rPr>
        <w:tab/>
        <w:t>село</w:t>
      </w:r>
    </w:p>
    <w:p w:rsidR="000C515D" w:rsidRDefault="000C515D">
      <w:pPr>
        <w:pStyle w:val="af4"/>
        <w:rPr>
          <w:lang w:val="ru-RU"/>
        </w:rPr>
      </w:pPr>
      <w:r>
        <w:rPr>
          <w:lang w:val="ru-RU"/>
        </w:rPr>
        <w:t xml:space="preserve">х. </w:t>
      </w:r>
      <w:r>
        <w:rPr>
          <w:lang w:val="ru-RU"/>
        </w:rPr>
        <w:tab/>
      </w:r>
      <w:r>
        <w:rPr>
          <w:lang w:val="ru-RU"/>
        </w:rPr>
        <w:tab/>
        <w:t>хутор</w:t>
      </w:r>
    </w:p>
    <w:p w:rsidR="000C515D" w:rsidRDefault="000C515D">
      <w:pPr>
        <w:pStyle w:val="Heading1"/>
        <w:spacing w:line="240" w:lineRule="auto"/>
        <w:rPr>
          <w:rFonts w:cs="Times New Roman"/>
          <w:sz w:val="24"/>
          <w:szCs w:val="24"/>
        </w:rPr>
      </w:pPr>
      <w:bookmarkStart w:id="4" w:name="_Toc312357133"/>
      <w:bookmarkStart w:id="5" w:name="_Toc430877054"/>
      <w:bookmarkEnd w:id="4"/>
      <w:bookmarkEnd w:id="5"/>
      <w:r>
        <w:rPr>
          <w:rFonts w:cs="Times New Roman"/>
          <w:sz w:val="24"/>
          <w:szCs w:val="24"/>
        </w:rPr>
        <w:t>1. Прогноз развития территории</w:t>
      </w:r>
    </w:p>
    <w:p w:rsidR="000C515D" w:rsidRDefault="000C515D">
      <w:pPr>
        <w:pStyle w:val="Heading2"/>
        <w:rPr>
          <w:rFonts w:cs="Times New Roman"/>
          <w:sz w:val="24"/>
          <w:szCs w:val="24"/>
        </w:rPr>
      </w:pPr>
      <w:bookmarkStart w:id="6" w:name="_Toc244405521"/>
      <w:bookmarkStart w:id="7" w:name="_Toc244407689"/>
      <w:bookmarkStart w:id="8" w:name="_Toc244410150"/>
      <w:bookmarkStart w:id="9" w:name="_Toc244411137"/>
      <w:bookmarkStart w:id="10" w:name="_Toc270941725"/>
      <w:bookmarkStart w:id="11" w:name="_Toc312357134"/>
      <w:bookmarkStart w:id="12" w:name="_Toc430877055"/>
      <w:bookmarkEnd w:id="6"/>
      <w:bookmarkEnd w:id="7"/>
      <w:bookmarkEnd w:id="8"/>
      <w:bookmarkEnd w:id="9"/>
      <w:bookmarkEnd w:id="10"/>
      <w:bookmarkEnd w:id="11"/>
      <w:bookmarkEnd w:id="12"/>
      <w:r>
        <w:rPr>
          <w:rFonts w:cs="Times New Roman"/>
          <w:sz w:val="24"/>
          <w:szCs w:val="24"/>
        </w:rPr>
        <w:t>1.1 Предпосылки развития территории муниципального образования</w:t>
      </w:r>
    </w:p>
    <w:p w:rsidR="000C515D" w:rsidRDefault="000C515D">
      <w:pPr>
        <w:pStyle w:val="af4"/>
        <w:rPr>
          <w:lang w:val="ru-RU"/>
        </w:rPr>
      </w:pPr>
      <w:r>
        <w:rPr>
          <w:lang w:val="ru-RU"/>
        </w:rPr>
        <w:t>Главными факторами дальнейшего развития территории Ильковский сельсовет являются:</w:t>
      </w:r>
    </w:p>
    <w:p w:rsidR="000C515D" w:rsidRDefault="000C515D">
      <w:pPr>
        <w:pStyle w:val="af4"/>
        <w:numPr>
          <w:ilvl w:val="0"/>
          <w:numId w:val="5"/>
        </w:numPr>
        <w:rPr>
          <w:lang w:val="ru-RU"/>
        </w:rPr>
      </w:pPr>
      <w:r>
        <w:rPr>
          <w:lang w:val="ru-RU"/>
        </w:rPr>
        <w:t>выгодное экономико-географическое положение;</w:t>
      </w:r>
    </w:p>
    <w:p w:rsidR="000C515D" w:rsidRDefault="000C515D">
      <w:pPr>
        <w:pStyle w:val="af4"/>
        <w:numPr>
          <w:ilvl w:val="0"/>
          <w:numId w:val="5"/>
        </w:numPr>
        <w:rPr>
          <w:lang w:val="ru-RU"/>
        </w:rPr>
      </w:pPr>
      <w:r>
        <w:rPr>
          <w:lang w:val="ru-RU"/>
        </w:rPr>
        <w:t>производственный и кадровый потенциал;</w:t>
      </w:r>
    </w:p>
    <w:p w:rsidR="000C515D" w:rsidRDefault="000C515D">
      <w:pPr>
        <w:pStyle w:val="af4"/>
        <w:numPr>
          <w:ilvl w:val="0"/>
          <w:numId w:val="5"/>
        </w:numPr>
        <w:rPr>
          <w:lang w:val="ru-RU"/>
        </w:rPr>
      </w:pPr>
      <w:r>
        <w:rPr>
          <w:lang w:val="ru-RU"/>
        </w:rPr>
        <w:t>потенциал инфраструктуры внешнего транспорта, инженерных коммуникаций и сооружений;</w:t>
      </w:r>
    </w:p>
    <w:p w:rsidR="000C515D" w:rsidRDefault="000C515D">
      <w:pPr>
        <w:pStyle w:val="af4"/>
        <w:numPr>
          <w:ilvl w:val="0"/>
          <w:numId w:val="5"/>
        </w:numPr>
        <w:rPr>
          <w:lang w:val="ru-RU"/>
        </w:rPr>
      </w:pPr>
      <w:r>
        <w:rPr>
          <w:lang w:val="ru-RU"/>
        </w:rPr>
        <w:t>наличие достаточных земельных ресурсов при условии их разумного использования;</w:t>
      </w:r>
    </w:p>
    <w:p w:rsidR="000C515D" w:rsidRDefault="000C515D">
      <w:pPr>
        <w:pStyle w:val="af4"/>
        <w:numPr>
          <w:ilvl w:val="0"/>
          <w:numId w:val="5"/>
        </w:numPr>
        <w:rPr>
          <w:lang w:val="ru-RU"/>
        </w:rPr>
      </w:pPr>
      <w:r>
        <w:rPr>
          <w:lang w:val="ru-RU"/>
        </w:rPr>
        <w:t>развитие рыночной инфраструктуры.</w:t>
      </w:r>
    </w:p>
    <w:p w:rsidR="000C515D" w:rsidRDefault="000C515D">
      <w:pPr>
        <w:pStyle w:val="af4"/>
        <w:rPr>
          <w:lang w:val="ru-RU"/>
        </w:rPr>
      </w:pPr>
      <w:r>
        <w:rPr>
          <w:lang w:val="ru-RU"/>
        </w:rPr>
        <w:t>Анализ показателей развития хозяйственного комплекса Ильковский сельсовет за последнее время, при учёте социально-экономической ситуации в стране, позволяет высказать следующие предположения по перспективам развития территории поселения:</w:t>
      </w:r>
    </w:p>
    <w:p w:rsidR="000C515D" w:rsidRDefault="000C515D">
      <w:pPr>
        <w:pStyle w:val="af4"/>
        <w:rPr>
          <w:lang w:val="ru-RU"/>
        </w:rPr>
      </w:pPr>
      <w:r>
        <w:rPr>
          <w:lang w:val="ru-RU"/>
        </w:rPr>
        <w:t>1. Отраслевая специализация экономики поселения относительно устойчива, имеет сельскохозяйственную направленность, и нет оснований ожидать её принципиальных изменений.</w:t>
      </w:r>
    </w:p>
    <w:p w:rsidR="000C515D" w:rsidRDefault="000C515D">
      <w:pPr>
        <w:pStyle w:val="af4"/>
        <w:rPr>
          <w:lang w:val="ru-RU"/>
        </w:rPr>
      </w:pPr>
      <w:r>
        <w:rPr>
          <w:lang w:val="ru-RU"/>
        </w:rPr>
        <w:t>2. Наличие земель высокого качества в поселении и его окружении и потребности Ильковский сельсовет – устойчивая основа сельского хозяйства.</w:t>
      </w:r>
    </w:p>
    <w:p w:rsidR="000C515D" w:rsidRDefault="000C515D">
      <w:pPr>
        <w:pStyle w:val="Heading2"/>
        <w:tabs>
          <w:tab w:val="center" w:pos="4677"/>
          <w:tab w:val="left" w:pos="6915"/>
        </w:tabs>
        <w:rPr>
          <w:rFonts w:cs="Times New Roman"/>
          <w:sz w:val="24"/>
          <w:szCs w:val="24"/>
        </w:rPr>
      </w:pPr>
      <w:bookmarkStart w:id="13" w:name="_Toc244405522"/>
      <w:bookmarkStart w:id="14" w:name="_Toc244407690"/>
      <w:bookmarkStart w:id="15" w:name="_Toc244410151"/>
      <w:bookmarkStart w:id="16" w:name="_Toc244411138"/>
      <w:bookmarkStart w:id="17" w:name="_Toc270941726"/>
      <w:bookmarkStart w:id="18" w:name="_Toc312357135"/>
      <w:bookmarkStart w:id="19" w:name="_Toc430877056"/>
      <w:r>
        <w:rPr>
          <w:rFonts w:cs="Times New Roman"/>
          <w:sz w:val="24"/>
          <w:szCs w:val="24"/>
        </w:rPr>
        <w:t xml:space="preserve">1.2 </w:t>
      </w:r>
      <w:bookmarkEnd w:id="13"/>
      <w:bookmarkEnd w:id="14"/>
      <w:bookmarkEnd w:id="15"/>
      <w:bookmarkEnd w:id="16"/>
      <w:bookmarkEnd w:id="17"/>
      <w:bookmarkEnd w:id="18"/>
      <w:bookmarkEnd w:id="19"/>
      <w:r>
        <w:rPr>
          <w:rFonts w:cs="Times New Roman"/>
          <w:sz w:val="24"/>
          <w:szCs w:val="24"/>
        </w:rPr>
        <w:t>Демографическая ситуация. Прогноз численности населения</w:t>
      </w:r>
    </w:p>
    <w:p w:rsidR="000C515D" w:rsidRDefault="000C515D">
      <w:pPr>
        <w:pStyle w:val="af4"/>
        <w:rPr>
          <w:lang w:val="ru-RU"/>
        </w:rPr>
      </w:pPr>
      <w:r>
        <w:rPr>
          <w:lang w:val="ru-RU"/>
        </w:rPr>
        <w:t>Современное состояние и основные тенденции демографической ситуации, сложившейся в поселении, прослеживаются в таблицах, представленных 2-м томе «Материалы по обоснованию».</w:t>
      </w:r>
    </w:p>
    <w:p w:rsidR="000C515D" w:rsidRDefault="000C515D">
      <w:pPr>
        <w:pStyle w:val="af4"/>
        <w:rPr>
          <w:lang w:val="ru-RU"/>
        </w:rPr>
      </w:pPr>
      <w:r>
        <w:rPr>
          <w:lang w:val="ru-RU"/>
        </w:rPr>
        <w:t xml:space="preserve">Расчеты основных показателей демографических процессов на перспективу до 2039 года произвести на основе сложившихся в последние десятилетия сдвигов в динамике численности населения Ильковский сельсовет невозможно, так как не проводились соответствующие исследования. </w:t>
      </w:r>
    </w:p>
    <w:p w:rsidR="000C515D" w:rsidRDefault="000C515D">
      <w:pPr>
        <w:pStyle w:val="af4"/>
        <w:rPr>
          <w:lang w:val="ru-RU"/>
        </w:rPr>
      </w:pPr>
      <w:r>
        <w:rPr>
          <w:lang w:val="ru-RU"/>
        </w:rPr>
        <w:t>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w:t>
      </w:r>
    </w:p>
    <w:p w:rsidR="000C515D" w:rsidRDefault="000C515D">
      <w:pPr>
        <w:pStyle w:val="af4"/>
        <w:rPr>
          <w:lang w:val="ru-RU"/>
        </w:rPr>
      </w:pPr>
      <w:r>
        <w:rPr>
          <w:lang w:val="ru-RU"/>
        </w:rPr>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функций поселения.</w:t>
      </w:r>
    </w:p>
    <w:p w:rsidR="000C515D" w:rsidRDefault="000C515D">
      <w:pPr>
        <w:pStyle w:val="af4"/>
        <w:rPr>
          <w:lang w:val="ru-RU"/>
        </w:rPr>
      </w:pPr>
      <w:r>
        <w:rPr>
          <w:lang w:val="ru-RU"/>
        </w:rPr>
        <w:t>Дальнейшее развитие функции производителя промышленной продукции, функции транспортного узла, рекреационной функции могут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и обслуживающей групп, и, в конечном итоге, к укреплению его жизнеспособности и самодостаточности.</w:t>
      </w:r>
    </w:p>
    <w:p w:rsidR="000C515D" w:rsidRDefault="000C515D">
      <w:pPr>
        <w:pStyle w:val="af4"/>
        <w:rPr>
          <w:lang w:val="ru-RU"/>
        </w:rPr>
      </w:pPr>
      <w:r>
        <w:rPr>
          <w:lang w:val="ru-RU"/>
        </w:rPr>
        <w:t>Успешная реализации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Ильковский 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
    <w:p w:rsidR="000C515D" w:rsidRDefault="000C515D">
      <w:pPr>
        <w:rPr>
          <w:b/>
          <w:i/>
        </w:rPr>
      </w:pPr>
    </w:p>
    <w:p w:rsidR="000C515D" w:rsidRDefault="000C515D">
      <w:pPr>
        <w:pStyle w:val="af4"/>
        <w:pageBreakBefore/>
        <w:spacing w:before="120" w:after="120"/>
        <w:jc w:val="right"/>
        <w:outlineLvl w:val="0"/>
        <w:rPr>
          <w:b/>
          <w:i/>
          <w:lang w:val="ru-RU"/>
        </w:rPr>
      </w:pPr>
      <w:r>
        <w:rPr>
          <w:b/>
          <w:i/>
          <w:lang w:val="ru-RU"/>
        </w:rPr>
        <w:t>Таблица 1.1</w:t>
      </w:r>
    </w:p>
    <w:p w:rsidR="000C515D" w:rsidRDefault="000C515D">
      <w:pPr>
        <w:pStyle w:val="af4"/>
        <w:spacing w:before="120" w:after="120"/>
        <w:jc w:val="center"/>
        <w:rPr>
          <w:b/>
          <w:i/>
          <w:lang w:val="ru-RU"/>
        </w:rPr>
      </w:pPr>
      <w:r>
        <w:rPr>
          <w:b/>
          <w:i/>
          <w:lang w:val="ru-RU"/>
        </w:rPr>
        <w:t>Динамика изменения численности населения по населённым пунктам МО Ильковский сельсовет, чел. (2004-2014 гг.), чел.</w:t>
      </w:r>
    </w:p>
    <w:tbl>
      <w:tblPr>
        <w:tblW w:w="0" w:type="auto"/>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1848"/>
        <w:gridCol w:w="663"/>
        <w:gridCol w:w="663"/>
        <w:gridCol w:w="663"/>
        <w:gridCol w:w="662"/>
        <w:gridCol w:w="662"/>
        <w:gridCol w:w="662"/>
        <w:gridCol w:w="662"/>
        <w:gridCol w:w="662"/>
        <w:gridCol w:w="662"/>
        <w:gridCol w:w="662"/>
        <w:gridCol w:w="662"/>
      </w:tblGrid>
      <w:tr w:rsidR="000C515D">
        <w:trPr>
          <w:trHeight w:val="836"/>
        </w:trPr>
        <w:tc>
          <w:tcPr>
            <w:tcW w:w="1842" w:type="dxa"/>
            <w:shd w:val="clear" w:color="auto" w:fill="D9D9D9"/>
            <w:tcMar>
              <w:left w:w="107" w:type="dxa"/>
            </w:tcMar>
          </w:tcPr>
          <w:p w:rsidR="000C515D" w:rsidRDefault="000C515D">
            <w:pPr>
              <w:spacing w:before="120"/>
              <w:jc w:val="center"/>
              <w:rPr>
                <w:b/>
                <w:i/>
              </w:rPr>
            </w:pPr>
            <w:r>
              <w:rPr>
                <w:b/>
                <w:i/>
              </w:rPr>
              <w:t>Наименование населённого пункта</w:t>
            </w:r>
          </w:p>
        </w:tc>
        <w:tc>
          <w:tcPr>
            <w:tcW w:w="708" w:type="dxa"/>
            <w:shd w:val="clear" w:color="auto" w:fill="D9D9D9"/>
            <w:tcMar>
              <w:left w:w="107" w:type="dxa"/>
            </w:tcMar>
          </w:tcPr>
          <w:p w:rsidR="000C515D" w:rsidRDefault="000C515D">
            <w:pPr>
              <w:spacing w:before="120"/>
              <w:jc w:val="both"/>
              <w:rPr>
                <w:b/>
                <w:i/>
              </w:rPr>
            </w:pPr>
            <w:r>
              <w:rPr>
                <w:b/>
                <w:i/>
              </w:rPr>
              <w:t>2004 год</w:t>
            </w:r>
          </w:p>
        </w:tc>
        <w:tc>
          <w:tcPr>
            <w:tcW w:w="709" w:type="dxa"/>
            <w:shd w:val="clear" w:color="auto" w:fill="D9D9D9"/>
            <w:tcMar>
              <w:left w:w="107" w:type="dxa"/>
            </w:tcMar>
          </w:tcPr>
          <w:p w:rsidR="000C515D" w:rsidRDefault="000C515D">
            <w:pPr>
              <w:spacing w:before="120"/>
              <w:jc w:val="both"/>
              <w:rPr>
                <w:b/>
                <w:i/>
              </w:rPr>
            </w:pPr>
            <w:r>
              <w:rPr>
                <w:b/>
                <w:i/>
              </w:rPr>
              <w:t>2005 год</w:t>
            </w:r>
          </w:p>
        </w:tc>
        <w:tc>
          <w:tcPr>
            <w:tcW w:w="708" w:type="dxa"/>
            <w:shd w:val="clear" w:color="auto" w:fill="D9D9D9"/>
            <w:tcMar>
              <w:left w:w="107" w:type="dxa"/>
            </w:tcMar>
          </w:tcPr>
          <w:p w:rsidR="000C515D" w:rsidRDefault="000C515D">
            <w:pPr>
              <w:spacing w:before="120"/>
              <w:jc w:val="both"/>
              <w:rPr>
                <w:b/>
                <w:i/>
              </w:rPr>
            </w:pPr>
            <w:r>
              <w:rPr>
                <w:b/>
                <w:i/>
              </w:rPr>
              <w:t>2006 год</w:t>
            </w:r>
          </w:p>
        </w:tc>
        <w:tc>
          <w:tcPr>
            <w:tcW w:w="708" w:type="dxa"/>
            <w:shd w:val="clear" w:color="auto" w:fill="D9D9D9"/>
            <w:tcMar>
              <w:left w:w="107" w:type="dxa"/>
            </w:tcMar>
          </w:tcPr>
          <w:p w:rsidR="000C515D" w:rsidRDefault="000C515D">
            <w:pPr>
              <w:spacing w:before="120"/>
              <w:jc w:val="both"/>
              <w:rPr>
                <w:b/>
                <w:i/>
              </w:rPr>
            </w:pPr>
            <w:r>
              <w:rPr>
                <w:b/>
                <w:i/>
              </w:rPr>
              <w:t>2007 год</w:t>
            </w:r>
          </w:p>
        </w:tc>
        <w:tc>
          <w:tcPr>
            <w:tcW w:w="708" w:type="dxa"/>
            <w:shd w:val="clear" w:color="auto" w:fill="D9D9D9"/>
            <w:tcMar>
              <w:left w:w="107" w:type="dxa"/>
            </w:tcMar>
          </w:tcPr>
          <w:p w:rsidR="000C515D" w:rsidRDefault="000C515D">
            <w:pPr>
              <w:spacing w:before="120"/>
              <w:jc w:val="both"/>
              <w:rPr>
                <w:b/>
                <w:i/>
              </w:rPr>
            </w:pPr>
            <w:r>
              <w:rPr>
                <w:b/>
                <w:i/>
              </w:rPr>
              <w:t>2008 год</w:t>
            </w:r>
          </w:p>
        </w:tc>
        <w:tc>
          <w:tcPr>
            <w:tcW w:w="709" w:type="dxa"/>
            <w:shd w:val="clear" w:color="auto" w:fill="D9D9D9"/>
            <w:tcMar>
              <w:left w:w="107" w:type="dxa"/>
            </w:tcMar>
          </w:tcPr>
          <w:p w:rsidR="000C515D" w:rsidRDefault="000C515D">
            <w:pPr>
              <w:spacing w:before="120"/>
              <w:jc w:val="both"/>
              <w:rPr>
                <w:b/>
                <w:i/>
              </w:rPr>
            </w:pPr>
            <w:r>
              <w:rPr>
                <w:b/>
                <w:i/>
              </w:rPr>
              <w:t>2009 год</w:t>
            </w:r>
          </w:p>
        </w:tc>
        <w:tc>
          <w:tcPr>
            <w:tcW w:w="709" w:type="dxa"/>
            <w:shd w:val="clear" w:color="auto" w:fill="D9D9D9"/>
            <w:tcMar>
              <w:left w:w="107" w:type="dxa"/>
            </w:tcMar>
          </w:tcPr>
          <w:p w:rsidR="000C515D" w:rsidRDefault="000C515D">
            <w:pPr>
              <w:spacing w:before="120"/>
              <w:jc w:val="both"/>
              <w:rPr>
                <w:b/>
                <w:i/>
              </w:rPr>
            </w:pPr>
            <w:r>
              <w:rPr>
                <w:b/>
                <w:i/>
              </w:rPr>
              <w:t>2010 год</w:t>
            </w:r>
          </w:p>
        </w:tc>
        <w:tc>
          <w:tcPr>
            <w:tcW w:w="707" w:type="dxa"/>
            <w:shd w:val="clear" w:color="auto" w:fill="D9D9D9"/>
            <w:tcMar>
              <w:left w:w="107" w:type="dxa"/>
            </w:tcMar>
          </w:tcPr>
          <w:p w:rsidR="000C515D" w:rsidRDefault="000C515D">
            <w:pPr>
              <w:spacing w:before="120"/>
              <w:jc w:val="both"/>
              <w:rPr>
                <w:b/>
                <w:i/>
              </w:rPr>
            </w:pPr>
            <w:r>
              <w:rPr>
                <w:b/>
                <w:i/>
              </w:rPr>
              <w:t>2011 год</w:t>
            </w:r>
          </w:p>
        </w:tc>
        <w:tc>
          <w:tcPr>
            <w:tcW w:w="709" w:type="dxa"/>
            <w:shd w:val="clear" w:color="auto" w:fill="D9D9D9"/>
            <w:tcMar>
              <w:left w:w="107" w:type="dxa"/>
            </w:tcMar>
          </w:tcPr>
          <w:p w:rsidR="000C515D" w:rsidRDefault="000C515D">
            <w:pPr>
              <w:spacing w:before="120"/>
              <w:jc w:val="both"/>
              <w:rPr>
                <w:b/>
                <w:i/>
              </w:rPr>
            </w:pPr>
            <w:r>
              <w:rPr>
                <w:b/>
                <w:i/>
              </w:rPr>
              <w:t>2012 год</w:t>
            </w:r>
          </w:p>
        </w:tc>
        <w:tc>
          <w:tcPr>
            <w:tcW w:w="708" w:type="dxa"/>
            <w:shd w:val="clear" w:color="auto" w:fill="D9D9D9"/>
            <w:tcMar>
              <w:left w:w="107" w:type="dxa"/>
            </w:tcMar>
          </w:tcPr>
          <w:p w:rsidR="000C515D" w:rsidRDefault="000C515D">
            <w:pPr>
              <w:spacing w:before="120"/>
              <w:jc w:val="both"/>
              <w:rPr>
                <w:b/>
                <w:i/>
              </w:rPr>
            </w:pPr>
            <w:r>
              <w:rPr>
                <w:b/>
                <w:i/>
              </w:rPr>
              <w:t>2013 год</w:t>
            </w:r>
          </w:p>
        </w:tc>
        <w:tc>
          <w:tcPr>
            <w:tcW w:w="715" w:type="dxa"/>
            <w:shd w:val="clear" w:color="auto" w:fill="D9D9D9"/>
            <w:tcMar>
              <w:left w:w="107" w:type="dxa"/>
            </w:tcMar>
          </w:tcPr>
          <w:p w:rsidR="000C515D" w:rsidRDefault="000C515D">
            <w:pPr>
              <w:spacing w:before="120"/>
              <w:jc w:val="both"/>
              <w:rPr>
                <w:b/>
                <w:i/>
              </w:rPr>
            </w:pPr>
            <w:r>
              <w:rPr>
                <w:b/>
                <w:i/>
              </w:rPr>
              <w:t>2014 год</w:t>
            </w:r>
          </w:p>
        </w:tc>
      </w:tr>
      <w:tr w:rsidR="000C515D">
        <w:trPr>
          <w:trHeight w:val="237"/>
        </w:trPr>
        <w:tc>
          <w:tcPr>
            <w:tcW w:w="1842" w:type="dxa"/>
            <w:shd w:val="clear" w:color="auto" w:fill="F2F2F2"/>
            <w:tcMar>
              <w:left w:w="107" w:type="dxa"/>
            </w:tcMar>
          </w:tcPr>
          <w:p w:rsidR="000C515D" w:rsidRDefault="000C515D">
            <w:pPr>
              <w:spacing w:before="120"/>
              <w:rPr>
                <w:b/>
                <w:i/>
              </w:rPr>
            </w:pPr>
            <w:r>
              <w:rPr>
                <w:b/>
                <w:i/>
              </w:rPr>
              <w:t>с. Илёк</w:t>
            </w:r>
          </w:p>
        </w:tc>
        <w:tc>
          <w:tcPr>
            <w:tcW w:w="708" w:type="dxa"/>
            <w:tcMar>
              <w:left w:w="107" w:type="dxa"/>
            </w:tcMar>
          </w:tcPr>
          <w:p w:rsidR="000C515D" w:rsidRDefault="000C515D">
            <w:pPr>
              <w:spacing w:before="120"/>
              <w:jc w:val="center"/>
            </w:pPr>
            <w:r>
              <w:t>669</w:t>
            </w:r>
          </w:p>
        </w:tc>
        <w:tc>
          <w:tcPr>
            <w:tcW w:w="709" w:type="dxa"/>
            <w:tcMar>
              <w:left w:w="107" w:type="dxa"/>
            </w:tcMar>
          </w:tcPr>
          <w:p w:rsidR="000C515D" w:rsidRDefault="000C515D">
            <w:pPr>
              <w:spacing w:before="120"/>
              <w:jc w:val="center"/>
            </w:pPr>
            <w:r>
              <w:t>651</w:t>
            </w:r>
          </w:p>
        </w:tc>
        <w:tc>
          <w:tcPr>
            <w:tcW w:w="708" w:type="dxa"/>
            <w:tcMar>
              <w:left w:w="107" w:type="dxa"/>
            </w:tcMar>
          </w:tcPr>
          <w:p w:rsidR="000C515D" w:rsidRDefault="000C515D">
            <w:pPr>
              <w:spacing w:before="120"/>
              <w:jc w:val="center"/>
            </w:pPr>
            <w:r>
              <w:t>638</w:t>
            </w:r>
          </w:p>
        </w:tc>
        <w:tc>
          <w:tcPr>
            <w:tcW w:w="708" w:type="dxa"/>
            <w:tcMar>
              <w:left w:w="107" w:type="dxa"/>
            </w:tcMar>
          </w:tcPr>
          <w:p w:rsidR="000C515D" w:rsidRDefault="000C515D">
            <w:pPr>
              <w:spacing w:before="120"/>
              <w:jc w:val="center"/>
            </w:pPr>
            <w:r>
              <w:t>624</w:t>
            </w:r>
          </w:p>
        </w:tc>
        <w:tc>
          <w:tcPr>
            <w:tcW w:w="708" w:type="dxa"/>
            <w:tcMar>
              <w:left w:w="107" w:type="dxa"/>
            </w:tcMar>
          </w:tcPr>
          <w:p w:rsidR="000C515D" w:rsidRDefault="000C515D">
            <w:pPr>
              <w:spacing w:before="120"/>
              <w:jc w:val="center"/>
            </w:pPr>
            <w:r>
              <w:t>617</w:t>
            </w:r>
          </w:p>
        </w:tc>
        <w:tc>
          <w:tcPr>
            <w:tcW w:w="709" w:type="dxa"/>
            <w:tcMar>
              <w:left w:w="107" w:type="dxa"/>
            </w:tcMar>
          </w:tcPr>
          <w:p w:rsidR="000C515D" w:rsidRDefault="000C515D">
            <w:pPr>
              <w:spacing w:before="120"/>
              <w:jc w:val="center"/>
            </w:pPr>
            <w:r>
              <w:t>603</w:t>
            </w:r>
          </w:p>
        </w:tc>
        <w:tc>
          <w:tcPr>
            <w:tcW w:w="709" w:type="dxa"/>
            <w:tcMar>
              <w:left w:w="107" w:type="dxa"/>
            </w:tcMar>
          </w:tcPr>
          <w:p w:rsidR="000C515D" w:rsidRDefault="000C515D">
            <w:pPr>
              <w:spacing w:before="120"/>
              <w:jc w:val="center"/>
            </w:pPr>
            <w:r>
              <w:t>595</w:t>
            </w:r>
          </w:p>
        </w:tc>
        <w:tc>
          <w:tcPr>
            <w:tcW w:w="707" w:type="dxa"/>
            <w:tcMar>
              <w:left w:w="107" w:type="dxa"/>
            </w:tcMar>
          </w:tcPr>
          <w:p w:rsidR="000C515D" w:rsidRDefault="000C515D">
            <w:pPr>
              <w:spacing w:before="120"/>
              <w:jc w:val="center"/>
            </w:pPr>
            <w:r>
              <w:t>582</w:t>
            </w:r>
          </w:p>
        </w:tc>
        <w:tc>
          <w:tcPr>
            <w:tcW w:w="709" w:type="dxa"/>
            <w:tcMar>
              <w:left w:w="107" w:type="dxa"/>
            </w:tcMar>
          </w:tcPr>
          <w:p w:rsidR="000C515D" w:rsidRDefault="000C515D">
            <w:pPr>
              <w:spacing w:before="120"/>
              <w:jc w:val="center"/>
            </w:pPr>
            <w:r>
              <w:t>567</w:t>
            </w:r>
          </w:p>
        </w:tc>
        <w:tc>
          <w:tcPr>
            <w:tcW w:w="708" w:type="dxa"/>
            <w:tcMar>
              <w:left w:w="107" w:type="dxa"/>
            </w:tcMar>
          </w:tcPr>
          <w:p w:rsidR="000C515D" w:rsidRDefault="000C515D">
            <w:pPr>
              <w:spacing w:before="120"/>
              <w:jc w:val="center"/>
            </w:pPr>
            <w:r>
              <w:t>555</w:t>
            </w:r>
          </w:p>
        </w:tc>
        <w:tc>
          <w:tcPr>
            <w:tcW w:w="715" w:type="dxa"/>
            <w:tcMar>
              <w:left w:w="107" w:type="dxa"/>
            </w:tcMar>
          </w:tcPr>
          <w:p w:rsidR="000C515D" w:rsidRDefault="000C515D">
            <w:pPr>
              <w:spacing w:before="120"/>
              <w:jc w:val="center"/>
            </w:pPr>
            <w:r>
              <w:t>540</w:t>
            </w:r>
          </w:p>
        </w:tc>
      </w:tr>
      <w:tr w:rsidR="000C515D">
        <w:trPr>
          <w:trHeight w:val="200"/>
        </w:trPr>
        <w:tc>
          <w:tcPr>
            <w:tcW w:w="1842" w:type="dxa"/>
            <w:shd w:val="clear" w:color="auto" w:fill="F2F2F2"/>
            <w:tcMar>
              <w:left w:w="107" w:type="dxa"/>
            </w:tcMar>
          </w:tcPr>
          <w:p w:rsidR="000C515D" w:rsidRDefault="000C515D">
            <w:pPr>
              <w:spacing w:before="120"/>
              <w:rPr>
                <w:b/>
                <w:i/>
              </w:rPr>
            </w:pPr>
            <w:r>
              <w:rPr>
                <w:b/>
                <w:i/>
              </w:rPr>
              <w:t>с. Мокрушино</w:t>
            </w:r>
          </w:p>
        </w:tc>
        <w:tc>
          <w:tcPr>
            <w:tcW w:w="708" w:type="dxa"/>
            <w:tcMar>
              <w:left w:w="107" w:type="dxa"/>
            </w:tcMar>
          </w:tcPr>
          <w:p w:rsidR="000C515D" w:rsidRDefault="000C515D">
            <w:pPr>
              <w:spacing w:before="120"/>
              <w:jc w:val="center"/>
            </w:pPr>
            <w:r>
              <w:t>752</w:t>
            </w:r>
          </w:p>
        </w:tc>
        <w:tc>
          <w:tcPr>
            <w:tcW w:w="709" w:type="dxa"/>
            <w:tcMar>
              <w:left w:w="107" w:type="dxa"/>
            </w:tcMar>
          </w:tcPr>
          <w:p w:rsidR="000C515D" w:rsidRDefault="000C515D">
            <w:pPr>
              <w:spacing w:before="120"/>
              <w:jc w:val="center"/>
            </w:pPr>
            <w:r>
              <w:t>734</w:t>
            </w:r>
          </w:p>
        </w:tc>
        <w:tc>
          <w:tcPr>
            <w:tcW w:w="708" w:type="dxa"/>
            <w:tcMar>
              <w:left w:w="107" w:type="dxa"/>
            </w:tcMar>
          </w:tcPr>
          <w:p w:rsidR="000C515D" w:rsidRDefault="000C515D">
            <w:pPr>
              <w:spacing w:before="120"/>
              <w:jc w:val="center"/>
            </w:pPr>
            <w:r>
              <w:t>717</w:t>
            </w:r>
          </w:p>
        </w:tc>
        <w:tc>
          <w:tcPr>
            <w:tcW w:w="708" w:type="dxa"/>
            <w:tcMar>
              <w:left w:w="107" w:type="dxa"/>
            </w:tcMar>
          </w:tcPr>
          <w:p w:rsidR="000C515D" w:rsidRDefault="000C515D">
            <w:pPr>
              <w:spacing w:before="120"/>
              <w:jc w:val="center"/>
            </w:pPr>
            <w:r>
              <w:t>698</w:t>
            </w:r>
          </w:p>
        </w:tc>
        <w:tc>
          <w:tcPr>
            <w:tcW w:w="708" w:type="dxa"/>
            <w:tcMar>
              <w:left w:w="107" w:type="dxa"/>
            </w:tcMar>
          </w:tcPr>
          <w:p w:rsidR="000C515D" w:rsidRDefault="000C515D">
            <w:pPr>
              <w:spacing w:before="120"/>
              <w:jc w:val="center"/>
            </w:pPr>
            <w:r>
              <w:t>681</w:t>
            </w:r>
          </w:p>
        </w:tc>
        <w:tc>
          <w:tcPr>
            <w:tcW w:w="709" w:type="dxa"/>
            <w:tcMar>
              <w:left w:w="107" w:type="dxa"/>
            </w:tcMar>
          </w:tcPr>
          <w:p w:rsidR="000C515D" w:rsidRDefault="000C515D">
            <w:pPr>
              <w:spacing w:before="120"/>
              <w:jc w:val="center"/>
            </w:pPr>
            <w:r>
              <w:t>663</w:t>
            </w:r>
          </w:p>
        </w:tc>
        <w:tc>
          <w:tcPr>
            <w:tcW w:w="709" w:type="dxa"/>
            <w:tcMar>
              <w:left w:w="107" w:type="dxa"/>
            </w:tcMar>
          </w:tcPr>
          <w:p w:rsidR="000C515D" w:rsidRDefault="000C515D">
            <w:pPr>
              <w:spacing w:before="120"/>
              <w:jc w:val="center"/>
            </w:pPr>
            <w:r>
              <w:t>642</w:t>
            </w:r>
          </w:p>
        </w:tc>
        <w:tc>
          <w:tcPr>
            <w:tcW w:w="707" w:type="dxa"/>
            <w:tcMar>
              <w:left w:w="107" w:type="dxa"/>
            </w:tcMar>
          </w:tcPr>
          <w:p w:rsidR="000C515D" w:rsidRDefault="000C515D">
            <w:pPr>
              <w:spacing w:before="120"/>
              <w:jc w:val="center"/>
            </w:pPr>
            <w:r>
              <w:t>629</w:t>
            </w:r>
          </w:p>
        </w:tc>
        <w:tc>
          <w:tcPr>
            <w:tcW w:w="709" w:type="dxa"/>
            <w:tcMar>
              <w:left w:w="107" w:type="dxa"/>
            </w:tcMar>
          </w:tcPr>
          <w:p w:rsidR="000C515D" w:rsidRDefault="000C515D">
            <w:pPr>
              <w:spacing w:before="120"/>
              <w:jc w:val="center"/>
            </w:pPr>
            <w:r>
              <w:t>617</w:t>
            </w:r>
          </w:p>
        </w:tc>
        <w:tc>
          <w:tcPr>
            <w:tcW w:w="708" w:type="dxa"/>
            <w:tcMar>
              <w:left w:w="107" w:type="dxa"/>
            </w:tcMar>
          </w:tcPr>
          <w:p w:rsidR="000C515D" w:rsidRDefault="000C515D">
            <w:pPr>
              <w:spacing w:before="120"/>
              <w:jc w:val="center"/>
            </w:pPr>
            <w:r>
              <w:t>603</w:t>
            </w:r>
          </w:p>
        </w:tc>
        <w:tc>
          <w:tcPr>
            <w:tcW w:w="715" w:type="dxa"/>
            <w:tcMar>
              <w:left w:w="107" w:type="dxa"/>
            </w:tcMar>
          </w:tcPr>
          <w:p w:rsidR="000C515D" w:rsidRDefault="000C515D">
            <w:pPr>
              <w:spacing w:before="120"/>
              <w:jc w:val="center"/>
            </w:pPr>
            <w:r>
              <w:t>582</w:t>
            </w:r>
          </w:p>
        </w:tc>
      </w:tr>
      <w:tr w:rsidR="000C515D">
        <w:trPr>
          <w:trHeight w:val="266"/>
        </w:trPr>
        <w:tc>
          <w:tcPr>
            <w:tcW w:w="1842" w:type="dxa"/>
            <w:shd w:val="clear" w:color="auto" w:fill="F2F2F2"/>
            <w:tcMar>
              <w:left w:w="107" w:type="dxa"/>
            </w:tcMar>
          </w:tcPr>
          <w:p w:rsidR="000C515D" w:rsidRDefault="000C515D">
            <w:pPr>
              <w:spacing w:before="120"/>
              <w:rPr>
                <w:b/>
                <w:i/>
              </w:rPr>
            </w:pPr>
            <w:r>
              <w:rPr>
                <w:b/>
                <w:i/>
              </w:rPr>
              <w:t>д. Золотарёвка</w:t>
            </w:r>
          </w:p>
        </w:tc>
        <w:tc>
          <w:tcPr>
            <w:tcW w:w="708" w:type="dxa"/>
            <w:tcMar>
              <w:left w:w="107" w:type="dxa"/>
            </w:tcMar>
          </w:tcPr>
          <w:p w:rsidR="000C515D" w:rsidRDefault="000C515D">
            <w:pPr>
              <w:spacing w:before="120"/>
              <w:jc w:val="center"/>
            </w:pPr>
            <w:r>
              <w:t>160</w:t>
            </w:r>
          </w:p>
        </w:tc>
        <w:tc>
          <w:tcPr>
            <w:tcW w:w="709" w:type="dxa"/>
            <w:tcMar>
              <w:left w:w="107" w:type="dxa"/>
            </w:tcMar>
          </w:tcPr>
          <w:p w:rsidR="000C515D" w:rsidRDefault="000C515D">
            <w:pPr>
              <w:spacing w:before="120"/>
              <w:jc w:val="center"/>
            </w:pPr>
            <w:r>
              <w:t>157</w:t>
            </w:r>
          </w:p>
        </w:tc>
        <w:tc>
          <w:tcPr>
            <w:tcW w:w="708" w:type="dxa"/>
            <w:tcMar>
              <w:left w:w="107" w:type="dxa"/>
            </w:tcMar>
          </w:tcPr>
          <w:p w:rsidR="000C515D" w:rsidRDefault="000C515D">
            <w:pPr>
              <w:spacing w:before="120"/>
              <w:jc w:val="center"/>
            </w:pPr>
            <w:r>
              <w:t>155</w:t>
            </w:r>
          </w:p>
        </w:tc>
        <w:tc>
          <w:tcPr>
            <w:tcW w:w="708" w:type="dxa"/>
            <w:tcMar>
              <w:left w:w="107" w:type="dxa"/>
            </w:tcMar>
          </w:tcPr>
          <w:p w:rsidR="000C515D" w:rsidRDefault="000C515D">
            <w:pPr>
              <w:spacing w:before="120"/>
              <w:jc w:val="center"/>
            </w:pPr>
            <w:r>
              <w:t>150</w:t>
            </w:r>
          </w:p>
        </w:tc>
        <w:tc>
          <w:tcPr>
            <w:tcW w:w="708" w:type="dxa"/>
            <w:tcMar>
              <w:left w:w="107" w:type="dxa"/>
            </w:tcMar>
          </w:tcPr>
          <w:p w:rsidR="000C515D" w:rsidRDefault="000C515D">
            <w:pPr>
              <w:spacing w:before="120"/>
              <w:jc w:val="center"/>
            </w:pPr>
            <w:r>
              <w:t>146</w:t>
            </w:r>
          </w:p>
        </w:tc>
        <w:tc>
          <w:tcPr>
            <w:tcW w:w="709" w:type="dxa"/>
            <w:tcMar>
              <w:left w:w="107" w:type="dxa"/>
            </w:tcMar>
          </w:tcPr>
          <w:p w:rsidR="000C515D" w:rsidRDefault="000C515D">
            <w:pPr>
              <w:spacing w:before="120"/>
              <w:jc w:val="center"/>
            </w:pPr>
            <w:r>
              <w:t>143</w:t>
            </w:r>
          </w:p>
        </w:tc>
        <w:tc>
          <w:tcPr>
            <w:tcW w:w="709" w:type="dxa"/>
            <w:tcMar>
              <w:left w:w="107" w:type="dxa"/>
            </w:tcMar>
          </w:tcPr>
          <w:p w:rsidR="000C515D" w:rsidRDefault="000C515D">
            <w:pPr>
              <w:spacing w:before="120"/>
              <w:jc w:val="center"/>
            </w:pPr>
            <w:r>
              <w:t>138</w:t>
            </w:r>
          </w:p>
        </w:tc>
        <w:tc>
          <w:tcPr>
            <w:tcW w:w="707" w:type="dxa"/>
            <w:tcMar>
              <w:left w:w="107" w:type="dxa"/>
            </w:tcMar>
          </w:tcPr>
          <w:p w:rsidR="000C515D" w:rsidRDefault="000C515D">
            <w:pPr>
              <w:spacing w:before="120"/>
              <w:jc w:val="center"/>
            </w:pPr>
            <w:r>
              <w:t>134</w:t>
            </w:r>
          </w:p>
        </w:tc>
        <w:tc>
          <w:tcPr>
            <w:tcW w:w="709" w:type="dxa"/>
            <w:tcMar>
              <w:left w:w="107" w:type="dxa"/>
            </w:tcMar>
          </w:tcPr>
          <w:p w:rsidR="000C515D" w:rsidRDefault="000C515D">
            <w:pPr>
              <w:spacing w:before="120"/>
              <w:jc w:val="center"/>
            </w:pPr>
            <w:r>
              <w:t>131</w:t>
            </w:r>
          </w:p>
        </w:tc>
        <w:tc>
          <w:tcPr>
            <w:tcW w:w="708" w:type="dxa"/>
            <w:tcMar>
              <w:left w:w="107" w:type="dxa"/>
            </w:tcMar>
          </w:tcPr>
          <w:p w:rsidR="000C515D" w:rsidRDefault="000C515D">
            <w:pPr>
              <w:spacing w:before="120"/>
              <w:jc w:val="center"/>
            </w:pPr>
            <w:r>
              <w:t>126</w:t>
            </w:r>
          </w:p>
        </w:tc>
        <w:tc>
          <w:tcPr>
            <w:tcW w:w="715" w:type="dxa"/>
            <w:tcMar>
              <w:left w:w="107" w:type="dxa"/>
            </w:tcMar>
          </w:tcPr>
          <w:p w:rsidR="000C515D" w:rsidRDefault="000C515D">
            <w:pPr>
              <w:spacing w:before="120"/>
              <w:jc w:val="center"/>
            </w:pPr>
            <w:r>
              <w:t>125</w:t>
            </w:r>
          </w:p>
        </w:tc>
      </w:tr>
      <w:tr w:rsidR="000C515D">
        <w:trPr>
          <w:trHeight w:val="282"/>
        </w:trPr>
        <w:tc>
          <w:tcPr>
            <w:tcW w:w="1842" w:type="dxa"/>
            <w:shd w:val="clear" w:color="auto" w:fill="F2F2F2"/>
            <w:tcMar>
              <w:left w:w="107" w:type="dxa"/>
            </w:tcMar>
          </w:tcPr>
          <w:p w:rsidR="000C515D" w:rsidRDefault="000C515D">
            <w:pPr>
              <w:spacing w:before="120"/>
              <w:rPr>
                <w:b/>
                <w:i/>
              </w:rPr>
            </w:pPr>
            <w:r>
              <w:rPr>
                <w:b/>
                <w:i/>
              </w:rPr>
              <w:t>д. Мальцевка</w:t>
            </w:r>
          </w:p>
        </w:tc>
        <w:tc>
          <w:tcPr>
            <w:tcW w:w="708" w:type="dxa"/>
            <w:tcMar>
              <w:left w:w="107" w:type="dxa"/>
            </w:tcMar>
          </w:tcPr>
          <w:p w:rsidR="000C515D" w:rsidRDefault="000C515D">
            <w:pPr>
              <w:spacing w:before="120"/>
              <w:jc w:val="center"/>
            </w:pPr>
            <w:r>
              <w:t>53</w:t>
            </w:r>
          </w:p>
        </w:tc>
        <w:tc>
          <w:tcPr>
            <w:tcW w:w="709" w:type="dxa"/>
            <w:tcMar>
              <w:left w:w="107" w:type="dxa"/>
            </w:tcMar>
          </w:tcPr>
          <w:p w:rsidR="000C515D" w:rsidRDefault="000C515D">
            <w:pPr>
              <w:spacing w:before="120"/>
              <w:jc w:val="center"/>
            </w:pPr>
            <w:r>
              <w:t>51</w:t>
            </w:r>
          </w:p>
        </w:tc>
        <w:tc>
          <w:tcPr>
            <w:tcW w:w="708" w:type="dxa"/>
            <w:tcMar>
              <w:left w:w="107" w:type="dxa"/>
            </w:tcMar>
          </w:tcPr>
          <w:p w:rsidR="000C515D" w:rsidRDefault="000C515D">
            <w:pPr>
              <w:spacing w:before="120"/>
              <w:jc w:val="center"/>
            </w:pPr>
            <w:r>
              <w:t>48</w:t>
            </w:r>
          </w:p>
        </w:tc>
        <w:tc>
          <w:tcPr>
            <w:tcW w:w="708" w:type="dxa"/>
            <w:tcMar>
              <w:left w:w="107" w:type="dxa"/>
            </w:tcMar>
          </w:tcPr>
          <w:p w:rsidR="000C515D" w:rsidRDefault="000C515D">
            <w:pPr>
              <w:spacing w:before="120"/>
              <w:jc w:val="center"/>
            </w:pPr>
            <w:r>
              <w:t>46</w:t>
            </w:r>
          </w:p>
        </w:tc>
        <w:tc>
          <w:tcPr>
            <w:tcW w:w="708" w:type="dxa"/>
            <w:tcMar>
              <w:left w:w="107" w:type="dxa"/>
            </w:tcMar>
          </w:tcPr>
          <w:p w:rsidR="000C515D" w:rsidRDefault="000C515D">
            <w:pPr>
              <w:spacing w:before="120"/>
              <w:jc w:val="center"/>
            </w:pPr>
            <w:r>
              <w:t>43</w:t>
            </w:r>
          </w:p>
        </w:tc>
        <w:tc>
          <w:tcPr>
            <w:tcW w:w="709" w:type="dxa"/>
            <w:tcMar>
              <w:left w:w="107" w:type="dxa"/>
            </w:tcMar>
          </w:tcPr>
          <w:p w:rsidR="000C515D" w:rsidRDefault="000C515D">
            <w:pPr>
              <w:spacing w:before="120"/>
              <w:jc w:val="center"/>
            </w:pPr>
            <w:r>
              <w:t>39</w:t>
            </w:r>
          </w:p>
        </w:tc>
        <w:tc>
          <w:tcPr>
            <w:tcW w:w="709" w:type="dxa"/>
            <w:tcMar>
              <w:left w:w="107" w:type="dxa"/>
            </w:tcMar>
          </w:tcPr>
          <w:p w:rsidR="000C515D" w:rsidRDefault="000C515D">
            <w:pPr>
              <w:spacing w:before="120"/>
              <w:jc w:val="center"/>
            </w:pPr>
            <w:r>
              <w:t>37</w:t>
            </w:r>
          </w:p>
        </w:tc>
        <w:tc>
          <w:tcPr>
            <w:tcW w:w="707" w:type="dxa"/>
            <w:tcMar>
              <w:left w:w="107" w:type="dxa"/>
            </w:tcMar>
          </w:tcPr>
          <w:p w:rsidR="000C515D" w:rsidRDefault="000C515D">
            <w:pPr>
              <w:spacing w:before="120"/>
              <w:jc w:val="center"/>
            </w:pPr>
            <w:r>
              <w:t>32</w:t>
            </w:r>
          </w:p>
        </w:tc>
        <w:tc>
          <w:tcPr>
            <w:tcW w:w="709" w:type="dxa"/>
            <w:tcMar>
              <w:left w:w="107" w:type="dxa"/>
            </w:tcMar>
          </w:tcPr>
          <w:p w:rsidR="000C515D" w:rsidRDefault="000C515D">
            <w:pPr>
              <w:spacing w:before="120"/>
              <w:jc w:val="center"/>
            </w:pPr>
            <w:r>
              <w:t>28</w:t>
            </w:r>
          </w:p>
        </w:tc>
        <w:tc>
          <w:tcPr>
            <w:tcW w:w="708" w:type="dxa"/>
            <w:tcMar>
              <w:left w:w="107" w:type="dxa"/>
            </w:tcMar>
          </w:tcPr>
          <w:p w:rsidR="000C515D" w:rsidRDefault="000C515D">
            <w:pPr>
              <w:spacing w:before="120"/>
              <w:jc w:val="center"/>
            </w:pPr>
            <w:r>
              <w:t>25</w:t>
            </w:r>
          </w:p>
        </w:tc>
        <w:tc>
          <w:tcPr>
            <w:tcW w:w="715" w:type="dxa"/>
            <w:tcMar>
              <w:left w:w="107" w:type="dxa"/>
            </w:tcMar>
          </w:tcPr>
          <w:p w:rsidR="000C515D" w:rsidRDefault="000C515D">
            <w:pPr>
              <w:spacing w:before="120"/>
              <w:jc w:val="center"/>
            </w:pPr>
            <w:r>
              <w:t>23</w:t>
            </w:r>
          </w:p>
        </w:tc>
      </w:tr>
      <w:tr w:rsidR="000C515D">
        <w:trPr>
          <w:trHeight w:val="554"/>
        </w:trPr>
        <w:tc>
          <w:tcPr>
            <w:tcW w:w="1842" w:type="dxa"/>
            <w:shd w:val="clear" w:color="auto" w:fill="F2F2F2"/>
            <w:tcMar>
              <w:left w:w="107" w:type="dxa"/>
            </w:tcMar>
          </w:tcPr>
          <w:p w:rsidR="000C515D" w:rsidRDefault="000C515D">
            <w:pPr>
              <w:spacing w:before="120"/>
              <w:rPr>
                <w:b/>
                <w:i/>
              </w:rPr>
            </w:pPr>
            <w:r>
              <w:rPr>
                <w:b/>
                <w:i/>
              </w:rPr>
              <w:t>х. Новоивановский</w:t>
            </w:r>
          </w:p>
        </w:tc>
        <w:tc>
          <w:tcPr>
            <w:tcW w:w="708"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both"/>
            </w:pPr>
            <w:r>
              <w:t>-</w:t>
            </w:r>
          </w:p>
        </w:tc>
        <w:tc>
          <w:tcPr>
            <w:tcW w:w="708"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7"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15" w:type="dxa"/>
            <w:tcMar>
              <w:left w:w="107" w:type="dxa"/>
            </w:tcMar>
          </w:tcPr>
          <w:p w:rsidR="000C515D" w:rsidRDefault="000C515D">
            <w:pPr>
              <w:spacing w:before="120"/>
              <w:jc w:val="center"/>
            </w:pPr>
            <w:r>
              <w:t>-</w:t>
            </w:r>
          </w:p>
        </w:tc>
      </w:tr>
      <w:tr w:rsidR="000C515D">
        <w:trPr>
          <w:trHeight w:val="282"/>
        </w:trPr>
        <w:tc>
          <w:tcPr>
            <w:tcW w:w="1842" w:type="dxa"/>
            <w:shd w:val="clear" w:color="auto" w:fill="F2F2F2"/>
            <w:tcMar>
              <w:left w:w="107" w:type="dxa"/>
            </w:tcMar>
          </w:tcPr>
          <w:p w:rsidR="000C515D" w:rsidRDefault="000C515D">
            <w:pPr>
              <w:spacing w:before="120"/>
              <w:rPr>
                <w:b/>
                <w:i/>
              </w:rPr>
            </w:pPr>
            <w:r>
              <w:rPr>
                <w:b/>
                <w:i/>
              </w:rPr>
              <w:t>х. Марьин</w:t>
            </w:r>
          </w:p>
        </w:tc>
        <w:tc>
          <w:tcPr>
            <w:tcW w:w="708"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7" w:type="dxa"/>
            <w:tcMar>
              <w:left w:w="107" w:type="dxa"/>
            </w:tcMar>
          </w:tcPr>
          <w:p w:rsidR="000C515D" w:rsidRDefault="000C515D">
            <w:pPr>
              <w:spacing w:before="120"/>
              <w:jc w:val="center"/>
            </w:pPr>
            <w:r>
              <w:t>-</w:t>
            </w:r>
          </w:p>
        </w:tc>
        <w:tc>
          <w:tcPr>
            <w:tcW w:w="709" w:type="dxa"/>
            <w:tcMar>
              <w:left w:w="107" w:type="dxa"/>
            </w:tcMar>
          </w:tcPr>
          <w:p w:rsidR="000C515D" w:rsidRDefault="000C515D">
            <w:pPr>
              <w:spacing w:before="120"/>
              <w:jc w:val="center"/>
            </w:pPr>
            <w:r>
              <w:t>-</w:t>
            </w:r>
          </w:p>
        </w:tc>
        <w:tc>
          <w:tcPr>
            <w:tcW w:w="708" w:type="dxa"/>
            <w:tcMar>
              <w:left w:w="107" w:type="dxa"/>
            </w:tcMar>
          </w:tcPr>
          <w:p w:rsidR="000C515D" w:rsidRDefault="000C515D">
            <w:pPr>
              <w:spacing w:before="120"/>
              <w:jc w:val="center"/>
            </w:pPr>
            <w:r>
              <w:t>-</w:t>
            </w:r>
          </w:p>
        </w:tc>
        <w:tc>
          <w:tcPr>
            <w:tcW w:w="715" w:type="dxa"/>
            <w:tcMar>
              <w:left w:w="107" w:type="dxa"/>
            </w:tcMar>
          </w:tcPr>
          <w:p w:rsidR="000C515D" w:rsidRDefault="000C515D">
            <w:pPr>
              <w:spacing w:before="120"/>
              <w:jc w:val="center"/>
            </w:pPr>
            <w:r>
              <w:t>-</w:t>
            </w:r>
          </w:p>
        </w:tc>
      </w:tr>
      <w:tr w:rsidR="000C515D">
        <w:trPr>
          <w:trHeight w:val="244"/>
        </w:trPr>
        <w:tc>
          <w:tcPr>
            <w:tcW w:w="1842" w:type="dxa"/>
            <w:shd w:val="clear" w:color="auto" w:fill="D9D9D9"/>
            <w:tcMar>
              <w:left w:w="107" w:type="dxa"/>
            </w:tcMar>
          </w:tcPr>
          <w:p w:rsidR="000C515D" w:rsidRDefault="000C515D">
            <w:pPr>
              <w:spacing w:before="120"/>
              <w:jc w:val="center"/>
              <w:rPr>
                <w:b/>
                <w:i/>
              </w:rPr>
            </w:pPr>
            <w:r>
              <w:rPr>
                <w:b/>
                <w:i/>
              </w:rPr>
              <w:t>Всего</w:t>
            </w:r>
          </w:p>
        </w:tc>
        <w:tc>
          <w:tcPr>
            <w:tcW w:w="708" w:type="dxa"/>
            <w:shd w:val="clear" w:color="auto" w:fill="D9D9D9"/>
            <w:tcMar>
              <w:left w:w="107" w:type="dxa"/>
            </w:tcMar>
          </w:tcPr>
          <w:p w:rsidR="000C515D" w:rsidRDefault="000C515D">
            <w:pPr>
              <w:spacing w:before="120"/>
              <w:jc w:val="center"/>
              <w:rPr>
                <w:b/>
                <w:i/>
              </w:rPr>
            </w:pPr>
            <w:r>
              <w:rPr>
                <w:b/>
                <w:i/>
              </w:rPr>
              <w:t>1634</w:t>
            </w:r>
          </w:p>
        </w:tc>
        <w:tc>
          <w:tcPr>
            <w:tcW w:w="709" w:type="dxa"/>
            <w:shd w:val="clear" w:color="auto" w:fill="D9D9D9"/>
            <w:tcMar>
              <w:left w:w="107" w:type="dxa"/>
            </w:tcMar>
          </w:tcPr>
          <w:p w:rsidR="000C515D" w:rsidRDefault="000C515D">
            <w:pPr>
              <w:spacing w:before="120"/>
              <w:jc w:val="center"/>
              <w:rPr>
                <w:b/>
                <w:i/>
              </w:rPr>
            </w:pPr>
            <w:r>
              <w:rPr>
                <w:b/>
                <w:i/>
              </w:rPr>
              <w:t>1593</w:t>
            </w:r>
          </w:p>
        </w:tc>
        <w:tc>
          <w:tcPr>
            <w:tcW w:w="708" w:type="dxa"/>
            <w:shd w:val="clear" w:color="auto" w:fill="D9D9D9"/>
            <w:tcMar>
              <w:left w:w="107" w:type="dxa"/>
            </w:tcMar>
          </w:tcPr>
          <w:p w:rsidR="000C515D" w:rsidRDefault="000C515D">
            <w:pPr>
              <w:spacing w:before="120"/>
              <w:jc w:val="center"/>
              <w:rPr>
                <w:b/>
                <w:i/>
              </w:rPr>
            </w:pPr>
            <w:r>
              <w:rPr>
                <w:b/>
                <w:i/>
              </w:rPr>
              <w:t>1558</w:t>
            </w:r>
          </w:p>
        </w:tc>
        <w:tc>
          <w:tcPr>
            <w:tcW w:w="708" w:type="dxa"/>
            <w:shd w:val="clear" w:color="auto" w:fill="D9D9D9"/>
            <w:tcMar>
              <w:left w:w="107" w:type="dxa"/>
            </w:tcMar>
          </w:tcPr>
          <w:p w:rsidR="000C515D" w:rsidRDefault="000C515D">
            <w:pPr>
              <w:spacing w:before="120"/>
              <w:jc w:val="center"/>
              <w:rPr>
                <w:b/>
                <w:i/>
              </w:rPr>
            </w:pPr>
            <w:r>
              <w:rPr>
                <w:b/>
                <w:i/>
              </w:rPr>
              <w:t>1518</w:t>
            </w:r>
          </w:p>
        </w:tc>
        <w:tc>
          <w:tcPr>
            <w:tcW w:w="708" w:type="dxa"/>
            <w:shd w:val="clear" w:color="auto" w:fill="D9D9D9"/>
            <w:tcMar>
              <w:left w:w="107" w:type="dxa"/>
            </w:tcMar>
          </w:tcPr>
          <w:p w:rsidR="000C515D" w:rsidRDefault="000C515D">
            <w:pPr>
              <w:spacing w:before="120"/>
              <w:jc w:val="center"/>
              <w:rPr>
                <w:b/>
                <w:i/>
              </w:rPr>
            </w:pPr>
            <w:r>
              <w:rPr>
                <w:b/>
                <w:i/>
              </w:rPr>
              <w:t>1487</w:t>
            </w:r>
          </w:p>
        </w:tc>
        <w:tc>
          <w:tcPr>
            <w:tcW w:w="709" w:type="dxa"/>
            <w:shd w:val="clear" w:color="auto" w:fill="D9D9D9"/>
            <w:tcMar>
              <w:left w:w="107" w:type="dxa"/>
            </w:tcMar>
          </w:tcPr>
          <w:p w:rsidR="000C515D" w:rsidRDefault="000C515D">
            <w:pPr>
              <w:spacing w:before="120"/>
              <w:jc w:val="center"/>
              <w:rPr>
                <w:b/>
                <w:i/>
              </w:rPr>
            </w:pPr>
            <w:r>
              <w:rPr>
                <w:b/>
                <w:i/>
              </w:rPr>
              <w:t>1448</w:t>
            </w:r>
          </w:p>
        </w:tc>
        <w:tc>
          <w:tcPr>
            <w:tcW w:w="709" w:type="dxa"/>
            <w:shd w:val="clear" w:color="auto" w:fill="D9D9D9"/>
            <w:tcMar>
              <w:left w:w="107" w:type="dxa"/>
            </w:tcMar>
          </w:tcPr>
          <w:p w:rsidR="000C515D" w:rsidRDefault="000C515D">
            <w:pPr>
              <w:spacing w:before="120"/>
              <w:jc w:val="center"/>
              <w:rPr>
                <w:b/>
                <w:i/>
              </w:rPr>
            </w:pPr>
            <w:r>
              <w:rPr>
                <w:b/>
                <w:i/>
              </w:rPr>
              <w:t>1412</w:t>
            </w:r>
          </w:p>
        </w:tc>
        <w:tc>
          <w:tcPr>
            <w:tcW w:w="707" w:type="dxa"/>
            <w:shd w:val="clear" w:color="auto" w:fill="D9D9D9"/>
            <w:tcMar>
              <w:left w:w="107" w:type="dxa"/>
            </w:tcMar>
          </w:tcPr>
          <w:p w:rsidR="000C515D" w:rsidRDefault="000C515D">
            <w:pPr>
              <w:spacing w:before="120"/>
              <w:jc w:val="center"/>
              <w:rPr>
                <w:b/>
                <w:i/>
              </w:rPr>
            </w:pPr>
            <w:r>
              <w:rPr>
                <w:b/>
                <w:i/>
              </w:rPr>
              <w:t>1377</w:t>
            </w:r>
          </w:p>
        </w:tc>
        <w:tc>
          <w:tcPr>
            <w:tcW w:w="709" w:type="dxa"/>
            <w:shd w:val="clear" w:color="auto" w:fill="D9D9D9"/>
            <w:tcMar>
              <w:left w:w="107" w:type="dxa"/>
            </w:tcMar>
          </w:tcPr>
          <w:p w:rsidR="000C515D" w:rsidRDefault="000C515D">
            <w:pPr>
              <w:spacing w:before="120"/>
              <w:jc w:val="center"/>
              <w:rPr>
                <w:b/>
                <w:i/>
              </w:rPr>
            </w:pPr>
            <w:r>
              <w:rPr>
                <w:b/>
                <w:i/>
              </w:rPr>
              <w:t>1343</w:t>
            </w:r>
          </w:p>
        </w:tc>
        <w:tc>
          <w:tcPr>
            <w:tcW w:w="708" w:type="dxa"/>
            <w:shd w:val="clear" w:color="auto" w:fill="D9D9D9"/>
            <w:tcMar>
              <w:left w:w="107" w:type="dxa"/>
            </w:tcMar>
          </w:tcPr>
          <w:p w:rsidR="000C515D" w:rsidRDefault="000C515D">
            <w:pPr>
              <w:spacing w:before="120"/>
              <w:jc w:val="center"/>
              <w:rPr>
                <w:b/>
                <w:i/>
              </w:rPr>
            </w:pPr>
            <w:r>
              <w:rPr>
                <w:b/>
                <w:i/>
              </w:rPr>
              <w:t>1309</w:t>
            </w:r>
          </w:p>
        </w:tc>
        <w:tc>
          <w:tcPr>
            <w:tcW w:w="715" w:type="dxa"/>
            <w:shd w:val="clear" w:color="auto" w:fill="D9D9D9"/>
            <w:tcMar>
              <w:left w:w="107" w:type="dxa"/>
            </w:tcMar>
          </w:tcPr>
          <w:p w:rsidR="000C515D" w:rsidRDefault="000C515D">
            <w:pPr>
              <w:spacing w:before="120"/>
              <w:jc w:val="center"/>
              <w:rPr>
                <w:b/>
                <w:i/>
              </w:rPr>
            </w:pPr>
            <w:r>
              <w:rPr>
                <w:b/>
                <w:i/>
              </w:rPr>
              <w:t>1270</w:t>
            </w:r>
          </w:p>
        </w:tc>
      </w:tr>
    </w:tbl>
    <w:p w:rsidR="000C515D" w:rsidRDefault="000C515D">
      <w:pPr>
        <w:pStyle w:val="af4"/>
        <w:spacing w:before="120" w:after="120"/>
        <w:rPr>
          <w:lang w:val="ru-RU"/>
        </w:rPr>
      </w:pPr>
      <w:r>
        <w:rPr>
          <w:lang w:val="ru-RU"/>
        </w:rPr>
        <w:t xml:space="preserve">На основе динамики основных показателей воспроизводства населения Ильковский сельсовет установлено, что количество населения уменьшалось в среднем на 2,4% в год. </w:t>
      </w:r>
    </w:p>
    <w:p w:rsidR="000C515D" w:rsidRDefault="000C515D">
      <w:pPr>
        <w:pStyle w:val="af4"/>
        <w:rPr>
          <w:lang w:val="ru-RU"/>
        </w:rPr>
      </w:pPr>
      <w:r>
        <w:rPr>
          <w:lang w:val="ru-RU"/>
        </w:rPr>
        <w:t>Рассматривая демографические проблемы МО Ильковский сельсовет, надо признать их взаимосвязанность и прямую зависимость от проблем районного центра – слобода Белая. Так как всё поселение развивается без чётко разработанной программы, регламентов и ограничений и, можно сказать, в условиях «дикого» рынка, то демографический прогноз практически «вытекает» из схемы функционального зонирования территории, естественно, с учётом планировочных ограничений.</w:t>
      </w:r>
    </w:p>
    <w:p w:rsidR="000C515D" w:rsidRDefault="000C515D">
      <w:pPr>
        <w:pStyle w:val="af4"/>
        <w:rPr>
          <w:lang w:val="ru-RU"/>
        </w:rPr>
      </w:pPr>
      <w:r>
        <w:rPr>
          <w:lang w:val="ru-RU"/>
        </w:rPr>
        <w:t>Прогнозирование численности населения до 2039 г. и оценка численности населения по состоянию на 2014 г. для Ильковский сельсовет можно осуществить на основе следующей методики.</w:t>
      </w:r>
    </w:p>
    <w:p w:rsidR="000C515D" w:rsidRDefault="000C515D">
      <w:pPr>
        <w:pStyle w:val="af4"/>
        <w:rPr>
          <w:lang w:val="ru-RU"/>
        </w:rPr>
      </w:pPr>
      <w:r>
        <w:rPr>
          <w:lang w:val="ru-RU"/>
        </w:rPr>
        <w:t>Базовым периодом для прогнозирования численности населения является 2014 г. Расчет перспективной численности населения можно провести методом экстраполяции, который основывается на использовании данных об общем приросте населения (естественном и механическом), рассчитывается по формуле:</w:t>
      </w:r>
    </w:p>
    <w:p w:rsidR="000C515D" w:rsidRDefault="000C515D">
      <w:pPr>
        <w:pStyle w:val="af6"/>
        <w:spacing w:before="0" w:after="0"/>
        <w:jc w:val="right"/>
        <w:rPr>
          <w:sz w:val="24"/>
          <w:szCs w:val="24"/>
        </w:rPr>
      </w:pPr>
      <w:r>
        <w:rPr>
          <w:sz w:val="24"/>
          <w:szCs w:val="24"/>
          <w:lang w:val="en-US"/>
        </w:rPr>
        <w:t>S</w:t>
      </w:r>
      <w:r>
        <w:rPr>
          <w:sz w:val="24"/>
          <w:szCs w:val="24"/>
          <w:vertAlign w:val="subscript"/>
          <w:lang w:val="en-US"/>
        </w:rPr>
        <w:t>h</w:t>
      </w:r>
      <w:r>
        <w:rPr>
          <w:sz w:val="24"/>
          <w:szCs w:val="24"/>
          <w:vertAlign w:val="subscript"/>
        </w:rPr>
        <w:t>+</w:t>
      </w:r>
      <w:r>
        <w:rPr>
          <w:sz w:val="24"/>
          <w:szCs w:val="24"/>
          <w:vertAlign w:val="subscript"/>
          <w:lang w:val="en-US"/>
        </w:rPr>
        <w:t>t</w:t>
      </w:r>
      <w:r>
        <w:rPr>
          <w:sz w:val="24"/>
          <w:szCs w:val="24"/>
        </w:rPr>
        <w:t>=</w:t>
      </w:r>
      <w:r>
        <w:rPr>
          <w:sz w:val="24"/>
          <w:szCs w:val="24"/>
          <w:lang w:val="en-US"/>
        </w:rPr>
        <w:t>S</w:t>
      </w:r>
      <w:r>
        <w:rPr>
          <w:sz w:val="24"/>
          <w:szCs w:val="24"/>
          <w:vertAlign w:val="subscript"/>
          <w:lang w:val="en-US"/>
        </w:rPr>
        <w:t>h</w:t>
      </w:r>
      <w:r>
        <w:rPr>
          <w:sz w:val="24"/>
          <w:szCs w:val="24"/>
        </w:rPr>
        <w:t>·(1+К</w:t>
      </w:r>
      <w:r>
        <w:rPr>
          <w:sz w:val="24"/>
          <w:szCs w:val="24"/>
          <w:vertAlign w:val="subscript"/>
        </w:rPr>
        <w:t>общ.пр.</w:t>
      </w:r>
      <w:r>
        <w:rPr>
          <w:sz w:val="24"/>
          <w:szCs w:val="24"/>
        </w:rPr>
        <w:t>)</w:t>
      </w:r>
      <w:r>
        <w:rPr>
          <w:sz w:val="24"/>
          <w:szCs w:val="24"/>
          <w:vertAlign w:val="superscript"/>
          <w:lang w:val="en-US"/>
        </w:rPr>
        <w:t>t</w:t>
      </w:r>
      <w:r>
        <w:rPr>
          <w:sz w:val="24"/>
          <w:szCs w:val="24"/>
        </w:rPr>
        <w:t>,</w:t>
      </w:r>
      <w:r>
        <w:rPr>
          <w:sz w:val="24"/>
          <w:szCs w:val="24"/>
        </w:rPr>
        <w:tab/>
      </w:r>
      <w:r>
        <w:rPr>
          <w:sz w:val="24"/>
          <w:szCs w:val="24"/>
        </w:rPr>
        <w:tab/>
      </w:r>
      <w:r>
        <w:rPr>
          <w:sz w:val="24"/>
          <w:szCs w:val="24"/>
        </w:rPr>
        <w:tab/>
      </w:r>
      <w:r>
        <w:rPr>
          <w:sz w:val="24"/>
          <w:szCs w:val="24"/>
        </w:rPr>
        <w:tab/>
      </w:r>
      <w:r>
        <w:rPr>
          <w:sz w:val="24"/>
          <w:szCs w:val="24"/>
        </w:rPr>
        <w:tab/>
        <w:t>(1)</w:t>
      </w:r>
    </w:p>
    <w:p w:rsidR="000C515D" w:rsidRDefault="000C515D">
      <w:pPr>
        <w:pStyle w:val="af6"/>
        <w:spacing w:before="0" w:after="0"/>
        <w:rPr>
          <w:sz w:val="24"/>
          <w:szCs w:val="24"/>
        </w:rPr>
      </w:pPr>
      <w:r>
        <w:rPr>
          <w:sz w:val="24"/>
          <w:szCs w:val="24"/>
        </w:rPr>
        <w:t xml:space="preserve">где </w:t>
      </w:r>
      <w:r>
        <w:rPr>
          <w:sz w:val="24"/>
          <w:szCs w:val="24"/>
          <w:lang w:val="en-US"/>
        </w:rPr>
        <w:t>S</w:t>
      </w:r>
      <w:r>
        <w:rPr>
          <w:sz w:val="24"/>
          <w:szCs w:val="24"/>
          <w:vertAlign w:val="subscript"/>
          <w:lang w:val="en-US"/>
        </w:rPr>
        <w:t>h</w:t>
      </w:r>
      <w:r>
        <w:rPr>
          <w:sz w:val="24"/>
          <w:szCs w:val="24"/>
        </w:rPr>
        <w:t xml:space="preserve"> – численность населения на начало планируемого периода, чел.;</w:t>
      </w:r>
    </w:p>
    <w:p w:rsidR="000C515D" w:rsidRDefault="000C515D">
      <w:pPr>
        <w:pStyle w:val="af6"/>
        <w:spacing w:before="0" w:after="0"/>
        <w:rPr>
          <w:sz w:val="24"/>
          <w:szCs w:val="24"/>
        </w:rPr>
      </w:pPr>
      <w:r>
        <w:rPr>
          <w:sz w:val="24"/>
          <w:szCs w:val="24"/>
          <w:lang w:val="en-US"/>
        </w:rPr>
        <w:t>t</w:t>
      </w:r>
      <w:r>
        <w:rPr>
          <w:sz w:val="24"/>
          <w:szCs w:val="24"/>
        </w:rPr>
        <w:t xml:space="preserve"> – число лет, на которое производится расчет;</w:t>
      </w:r>
    </w:p>
    <w:p w:rsidR="000C515D" w:rsidRDefault="000C515D">
      <w:pPr>
        <w:pStyle w:val="af6"/>
        <w:spacing w:before="0" w:after="0"/>
        <w:rPr>
          <w:sz w:val="24"/>
          <w:szCs w:val="24"/>
        </w:rPr>
      </w:pPr>
      <w:r>
        <w:rPr>
          <w:sz w:val="24"/>
          <w:szCs w:val="24"/>
        </w:rPr>
        <w:t>К</w:t>
      </w:r>
      <w:r>
        <w:rPr>
          <w:sz w:val="24"/>
          <w:szCs w:val="24"/>
          <w:vertAlign w:val="subscript"/>
        </w:rPr>
        <w:t>общ.пр</w:t>
      </w:r>
      <w:r>
        <w:rPr>
          <w:sz w:val="24"/>
          <w:szCs w:val="24"/>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rsidR="000C515D" w:rsidRDefault="000C515D">
      <w:pPr>
        <w:pStyle w:val="af6"/>
        <w:spacing w:before="0" w:after="0"/>
        <w:rPr>
          <w:sz w:val="24"/>
          <w:szCs w:val="24"/>
        </w:rPr>
      </w:pPr>
      <w:r>
        <w:rPr>
          <w:sz w:val="24"/>
          <w:szCs w:val="24"/>
        </w:rPr>
        <w:t>Отсутствие исходных данных и неясность тенденций с естественным приростом населения снижает точность прогнозов.</w:t>
      </w:r>
    </w:p>
    <w:p w:rsidR="000C515D" w:rsidRDefault="000C515D">
      <w:pPr>
        <w:pStyle w:val="af6"/>
        <w:spacing w:before="0" w:after="0"/>
        <w:rPr>
          <w:sz w:val="24"/>
          <w:szCs w:val="24"/>
        </w:rPr>
      </w:pPr>
      <w:r>
        <w:rPr>
          <w:sz w:val="24"/>
          <w:szCs w:val="24"/>
        </w:rPr>
        <w:t>При расчете прогнозной численности Ильковский сельсовет учитывались следующие моменты:</w:t>
      </w:r>
    </w:p>
    <w:p w:rsidR="000C515D" w:rsidRDefault="000C515D">
      <w:pPr>
        <w:pStyle w:val="af4"/>
        <w:rPr>
          <w:lang w:val="ru-RU"/>
        </w:rPr>
      </w:pPr>
      <w:r>
        <w:rPr>
          <w:lang w:val="ru-RU"/>
        </w:rPr>
        <w:t>1. Демографические процессы, происходящие в МО Ильковский сельсовет, аналогичны процессам, имеющим место в большинстве населённых пунктов России с преобладанием русского населения – происходит старение населения, сокращение доли молодых возрастов. Указанные особенности структуры населения следует учитывать в сфере социального обслуживания.</w:t>
      </w:r>
    </w:p>
    <w:p w:rsidR="000C515D" w:rsidRDefault="000C515D">
      <w:pPr>
        <w:pStyle w:val="af4"/>
        <w:rPr>
          <w:lang w:val="ru-RU"/>
        </w:rPr>
      </w:pPr>
      <w:r>
        <w:rPr>
          <w:lang w:val="ru-RU"/>
        </w:rPr>
        <w:t>2. Целесообразно учитывать в генеральном плане Ильковский сельсовет наличие населения «второго жилья» как специфическую «демографическую нагрузку» на инфраструктуру поселения.</w:t>
      </w:r>
    </w:p>
    <w:p w:rsidR="000C515D" w:rsidRDefault="000C515D">
      <w:pPr>
        <w:pStyle w:val="af4"/>
        <w:rPr>
          <w:lang w:val="ru-RU"/>
        </w:rPr>
      </w:pPr>
      <w:r>
        <w:rPr>
          <w:lang w:val="ru-RU"/>
        </w:rPr>
        <w:t>3. В период до 2024 года сохранится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rsidR="000C515D" w:rsidRDefault="000C515D">
      <w:pPr>
        <w:pStyle w:val="af6"/>
        <w:spacing w:before="0" w:after="0"/>
        <w:rPr>
          <w:sz w:val="24"/>
          <w:szCs w:val="24"/>
        </w:rPr>
      </w:pPr>
      <w:r>
        <w:rPr>
          <w:sz w:val="24"/>
          <w:szCs w:val="24"/>
        </w:rPr>
        <w:t xml:space="preserve">Для расчета перспективной численности населения использовались несколько вариантов: </w:t>
      </w:r>
    </w:p>
    <w:p w:rsidR="000C515D" w:rsidRDefault="000C515D">
      <w:pPr>
        <w:pStyle w:val="af6"/>
        <w:spacing w:before="0" w:after="0"/>
        <w:rPr>
          <w:sz w:val="24"/>
          <w:szCs w:val="24"/>
        </w:rPr>
      </w:pPr>
      <w:r>
        <w:rPr>
          <w:sz w:val="24"/>
          <w:szCs w:val="24"/>
        </w:rPr>
        <w:t xml:space="preserve">1) </w:t>
      </w:r>
      <w:r>
        <w:rPr>
          <w:i/>
          <w:sz w:val="24"/>
          <w:szCs w:val="24"/>
        </w:rPr>
        <w:t>пессимистичный</w:t>
      </w:r>
      <w:r>
        <w:rPr>
          <w:sz w:val="24"/>
          <w:szCs w:val="24"/>
        </w:rPr>
        <w:t xml:space="preserve"> вариант отражает снижение естественного прироста населения (низкая рождаемость в сочетании с высокой смертностью) и высокий миграционный отток. В качестве пессимистического прогноза взят коэффициент общего прироста населения за период 2008-2009 гг. (К</w:t>
      </w:r>
      <w:r>
        <w:rPr>
          <w:sz w:val="24"/>
          <w:szCs w:val="24"/>
          <w:vertAlign w:val="subscript"/>
        </w:rPr>
        <w:t>общ.пр.</w:t>
      </w:r>
      <w:r>
        <w:rPr>
          <w:sz w:val="24"/>
          <w:szCs w:val="24"/>
        </w:rPr>
        <w:t>=-0,02138). При таком прогнозе численность населения рассчитаем по формуле (1), она составит:</w:t>
      </w:r>
    </w:p>
    <w:p w:rsidR="000C515D" w:rsidRDefault="000C515D">
      <w:pPr>
        <w:pStyle w:val="af6"/>
        <w:spacing w:before="0" w:after="0"/>
        <w:rPr>
          <w:sz w:val="24"/>
          <w:szCs w:val="24"/>
        </w:rPr>
      </w:pPr>
      <w:r>
        <w:rPr>
          <w:sz w:val="24"/>
          <w:szCs w:val="24"/>
          <w:lang w:val="en-US"/>
        </w:rPr>
        <w:t>S</w:t>
      </w:r>
      <w:r>
        <w:rPr>
          <w:sz w:val="24"/>
          <w:szCs w:val="24"/>
          <w:vertAlign w:val="subscript"/>
        </w:rPr>
        <w:t>2024</w:t>
      </w:r>
      <w:r>
        <w:rPr>
          <w:sz w:val="24"/>
          <w:szCs w:val="24"/>
        </w:rPr>
        <w:t>=1270·(1-0,00295)</w:t>
      </w:r>
      <w:r>
        <w:rPr>
          <w:sz w:val="24"/>
          <w:szCs w:val="24"/>
          <w:vertAlign w:val="superscript"/>
        </w:rPr>
        <w:t>10</w:t>
      </w:r>
      <w:r>
        <w:rPr>
          <w:sz w:val="24"/>
          <w:szCs w:val="24"/>
        </w:rPr>
        <w:t>=1023 чел.</w:t>
      </w:r>
    </w:p>
    <w:p w:rsidR="000C515D" w:rsidRDefault="000C515D">
      <w:pPr>
        <w:pStyle w:val="af6"/>
        <w:spacing w:before="0" w:after="0"/>
        <w:rPr>
          <w:sz w:val="24"/>
          <w:szCs w:val="24"/>
        </w:rPr>
      </w:pPr>
      <w:r>
        <w:rPr>
          <w:sz w:val="24"/>
          <w:szCs w:val="24"/>
          <w:lang w:val="en-US"/>
        </w:rPr>
        <w:t>S</w:t>
      </w:r>
      <w:r>
        <w:rPr>
          <w:sz w:val="24"/>
          <w:szCs w:val="24"/>
          <w:vertAlign w:val="subscript"/>
        </w:rPr>
        <w:t>2039</w:t>
      </w:r>
      <w:r>
        <w:rPr>
          <w:sz w:val="24"/>
          <w:szCs w:val="24"/>
        </w:rPr>
        <w:t>=1270·(1-0,00295)</w:t>
      </w:r>
      <w:r>
        <w:rPr>
          <w:sz w:val="24"/>
          <w:szCs w:val="24"/>
          <w:vertAlign w:val="superscript"/>
        </w:rPr>
        <w:t>25</w:t>
      </w:r>
      <w:r>
        <w:rPr>
          <w:sz w:val="24"/>
          <w:szCs w:val="24"/>
        </w:rPr>
        <w:t>=739 чел.</w:t>
      </w:r>
    </w:p>
    <w:p w:rsidR="000C515D" w:rsidRDefault="000C515D">
      <w:pPr>
        <w:pStyle w:val="af6"/>
        <w:spacing w:before="0" w:after="0"/>
        <w:rPr>
          <w:sz w:val="24"/>
          <w:szCs w:val="24"/>
        </w:rPr>
      </w:pPr>
      <w:r>
        <w:rPr>
          <w:sz w:val="24"/>
          <w:szCs w:val="24"/>
        </w:rPr>
        <w:t xml:space="preserve">2) </w:t>
      </w:r>
      <w:r>
        <w:rPr>
          <w:i/>
          <w:sz w:val="24"/>
          <w:szCs w:val="24"/>
        </w:rPr>
        <w:t>оптимистический</w:t>
      </w:r>
      <w:r>
        <w:rPr>
          <w:sz w:val="24"/>
          <w:szCs w:val="24"/>
        </w:rPr>
        <w:t xml:space="preserve"> вариант отражает прирост населения за счет компенсации естественной убыли населения миграционным притоком. В качестве оптимистического прогноза взят коэффициент общего прироста населения за период 2004-2014 гг. (К</w:t>
      </w:r>
      <w:r>
        <w:rPr>
          <w:sz w:val="24"/>
          <w:szCs w:val="24"/>
          <w:vertAlign w:val="subscript"/>
        </w:rPr>
        <w:t>общ.пр.</w:t>
      </w:r>
      <w:r>
        <w:rPr>
          <w:sz w:val="24"/>
          <w:szCs w:val="24"/>
        </w:rPr>
        <w:t>=0,002069).При таком прогнозе численность населения рассчитаем по формуле (1), она составит:</w:t>
      </w:r>
    </w:p>
    <w:p w:rsidR="000C515D" w:rsidRDefault="000C515D">
      <w:pPr>
        <w:pStyle w:val="af6"/>
        <w:spacing w:before="0" w:after="0"/>
        <w:rPr>
          <w:sz w:val="24"/>
          <w:szCs w:val="24"/>
        </w:rPr>
      </w:pPr>
      <w:r>
        <w:rPr>
          <w:sz w:val="24"/>
          <w:szCs w:val="24"/>
          <w:lang w:val="en-US"/>
        </w:rPr>
        <w:t>S</w:t>
      </w:r>
      <w:r>
        <w:rPr>
          <w:sz w:val="24"/>
          <w:szCs w:val="24"/>
          <w:vertAlign w:val="subscript"/>
        </w:rPr>
        <w:t>2024</w:t>
      </w:r>
      <w:r>
        <w:rPr>
          <w:sz w:val="24"/>
          <w:szCs w:val="24"/>
        </w:rPr>
        <w:t>=1270·(1+0,002069)</w:t>
      </w:r>
      <w:r>
        <w:rPr>
          <w:sz w:val="24"/>
          <w:szCs w:val="24"/>
          <w:vertAlign w:val="superscript"/>
        </w:rPr>
        <w:t>10</w:t>
      </w:r>
      <w:r>
        <w:rPr>
          <w:sz w:val="24"/>
          <w:szCs w:val="24"/>
        </w:rPr>
        <w:t>=1296 чел.</w:t>
      </w:r>
    </w:p>
    <w:p w:rsidR="000C515D" w:rsidRDefault="000C515D">
      <w:pPr>
        <w:pStyle w:val="af6"/>
        <w:spacing w:before="0" w:after="0"/>
        <w:rPr>
          <w:sz w:val="24"/>
          <w:szCs w:val="24"/>
        </w:rPr>
      </w:pPr>
      <w:r>
        <w:rPr>
          <w:sz w:val="24"/>
          <w:szCs w:val="24"/>
          <w:lang w:val="en-US"/>
        </w:rPr>
        <w:t>S</w:t>
      </w:r>
      <w:r>
        <w:rPr>
          <w:sz w:val="24"/>
          <w:szCs w:val="24"/>
          <w:vertAlign w:val="subscript"/>
        </w:rPr>
        <w:t>2039</w:t>
      </w:r>
      <w:r>
        <w:rPr>
          <w:sz w:val="24"/>
          <w:szCs w:val="24"/>
        </w:rPr>
        <w:t>=1270·(1+0,002069)</w:t>
      </w:r>
      <w:r>
        <w:rPr>
          <w:sz w:val="24"/>
          <w:szCs w:val="24"/>
          <w:vertAlign w:val="superscript"/>
        </w:rPr>
        <w:t>25</w:t>
      </w:r>
      <w:r>
        <w:rPr>
          <w:sz w:val="24"/>
          <w:szCs w:val="24"/>
        </w:rPr>
        <w:t>=1337 чел.</w:t>
      </w:r>
    </w:p>
    <w:p w:rsidR="000C515D" w:rsidRDefault="000C515D">
      <w:pPr>
        <w:pStyle w:val="af6"/>
        <w:spacing w:before="0" w:after="0"/>
        <w:rPr>
          <w:sz w:val="24"/>
          <w:szCs w:val="24"/>
        </w:rPr>
      </w:pPr>
      <w:r>
        <w:rPr>
          <w:sz w:val="24"/>
          <w:szCs w:val="24"/>
        </w:rPr>
        <w:t xml:space="preserve">Для оценки потребности Ильковский сельсовет в ресурсах территории, социального обеспечения и инженерного обустройства поселения к рассмотрению принимается оптимистический прогноз численности: </w:t>
      </w:r>
    </w:p>
    <w:p w:rsidR="000C515D" w:rsidRDefault="000C515D">
      <w:pPr>
        <w:pStyle w:val="af6"/>
        <w:spacing w:before="0" w:after="0"/>
        <w:rPr>
          <w:sz w:val="24"/>
          <w:szCs w:val="24"/>
        </w:rPr>
      </w:pPr>
      <w:r>
        <w:rPr>
          <w:sz w:val="24"/>
          <w:szCs w:val="24"/>
        </w:rPr>
        <w:t>к 2024 году – 1296 чел. (прирост на 26 чел. или 2% по сравнению с 2014 годом).</w:t>
      </w:r>
    </w:p>
    <w:p w:rsidR="000C515D" w:rsidRDefault="000C515D">
      <w:pPr>
        <w:pStyle w:val="af6"/>
        <w:spacing w:before="0" w:after="0"/>
        <w:rPr>
          <w:sz w:val="24"/>
          <w:szCs w:val="24"/>
        </w:rPr>
      </w:pPr>
      <w:r>
        <w:rPr>
          <w:sz w:val="24"/>
          <w:szCs w:val="24"/>
        </w:rPr>
        <w:t>к 2039 году – 1337 чел. (прирост на 67 чел. или 5,3% по сравнению с 2014 годом).</w:t>
      </w:r>
    </w:p>
    <w:p w:rsidR="000C515D" w:rsidRDefault="000C515D">
      <w:pPr>
        <w:pStyle w:val="af4"/>
        <w:rPr>
          <w:lang w:val="ru-RU"/>
        </w:rPr>
      </w:pPr>
      <w:r>
        <w:rPr>
          <w:lang w:val="ru-RU"/>
        </w:rPr>
        <w:t xml:space="preserve">Принимая во внимание произведённые отводы под жильё, выполненные проекты и намерения администрации МО Ильковский сельсовет, а также существующие плотности кварталов жилой застройки, можно определить население Ильковский сельсовет в целом: </w:t>
      </w:r>
    </w:p>
    <w:p w:rsidR="000C515D" w:rsidRDefault="000C515D">
      <w:pPr>
        <w:pStyle w:val="af4"/>
        <w:numPr>
          <w:ilvl w:val="0"/>
          <w:numId w:val="6"/>
        </w:numPr>
        <w:rPr>
          <w:lang w:val="ru-RU"/>
        </w:rPr>
      </w:pPr>
      <w:r>
        <w:rPr>
          <w:lang w:val="ru-RU"/>
        </w:rPr>
        <w:t>население, проживающее в населённых пунктах поселения, существующее – 1270 чел. (на 2014 г.);</w:t>
      </w:r>
    </w:p>
    <w:p w:rsidR="000C515D" w:rsidRDefault="000C515D">
      <w:pPr>
        <w:pStyle w:val="af4"/>
        <w:numPr>
          <w:ilvl w:val="0"/>
          <w:numId w:val="6"/>
        </w:numPr>
        <w:rPr>
          <w:lang w:val="ru-RU"/>
        </w:rPr>
      </w:pPr>
      <w:r>
        <w:rPr>
          <w:lang w:val="ru-RU"/>
        </w:rPr>
        <w:t>население проектное, в предусмотренной застройке 1337 чел.</w:t>
      </w:r>
    </w:p>
    <w:p w:rsidR="000C515D" w:rsidRDefault="000C515D">
      <w:pPr>
        <w:pStyle w:val="af4"/>
        <w:rPr>
          <w:lang w:val="ru-RU"/>
        </w:rPr>
      </w:pPr>
      <w:r>
        <w:rPr>
          <w:lang w:val="ru-RU"/>
        </w:rPr>
        <w:t>Рост численности населения возможен при определенных условиях, к которым относятся и улучшение качества жизни, и социально-экономическая политика, направленная на поддержание семьи, укрепление здоровья населения, успешная политика занятости населения, а именно создание новых рабочих мест, обусловленного развитием различных функций сельского поселения.</w:t>
      </w:r>
    </w:p>
    <w:p w:rsidR="000C515D" w:rsidRDefault="000C515D">
      <w:pPr>
        <w:pStyle w:val="Heading2"/>
        <w:rPr>
          <w:rFonts w:cs="Times New Roman"/>
          <w:sz w:val="24"/>
          <w:szCs w:val="24"/>
        </w:rPr>
      </w:pPr>
      <w:bookmarkStart w:id="20" w:name="_Toc244405524"/>
      <w:bookmarkStart w:id="21" w:name="_Toc244407692"/>
      <w:bookmarkStart w:id="22" w:name="_Toc244410153"/>
      <w:bookmarkStart w:id="23" w:name="_Toc244411140"/>
      <w:bookmarkStart w:id="24" w:name="_Toc270941728"/>
      <w:bookmarkStart w:id="25" w:name="_Toc312357137"/>
      <w:bookmarkStart w:id="26" w:name="_Toc430877057"/>
      <w:bookmarkEnd w:id="20"/>
      <w:bookmarkEnd w:id="21"/>
      <w:bookmarkEnd w:id="22"/>
      <w:bookmarkEnd w:id="23"/>
      <w:bookmarkEnd w:id="24"/>
      <w:bookmarkEnd w:id="25"/>
      <w:bookmarkEnd w:id="26"/>
      <w:r>
        <w:rPr>
          <w:rFonts w:cs="Times New Roman"/>
          <w:sz w:val="24"/>
          <w:szCs w:val="24"/>
        </w:rPr>
        <w:t>1.3 Прогноз развития экономики муниципального образования</w:t>
      </w:r>
    </w:p>
    <w:p w:rsidR="000C515D" w:rsidRDefault="000C515D">
      <w:pPr>
        <w:pStyle w:val="af4"/>
        <w:rPr>
          <w:lang w:val="ru-RU"/>
        </w:rPr>
      </w:pPr>
      <w:r>
        <w:rPr>
          <w:lang w:val="ru-RU"/>
        </w:rPr>
        <w:t>Как объект прогнозирования развития экономической системы муниципального образования, Ильковский сельсовет характеризуется рядом специфических особенностей, в частности:</w:t>
      </w:r>
    </w:p>
    <w:p w:rsidR="000C515D" w:rsidRDefault="000C515D">
      <w:pPr>
        <w:pStyle w:val="af4"/>
        <w:numPr>
          <w:ilvl w:val="0"/>
          <w:numId w:val="7"/>
        </w:numPr>
        <w:rPr>
          <w:lang w:val="ru-RU"/>
        </w:rPr>
      </w:pPr>
      <w:r>
        <w:rPr>
          <w:lang w:val="ru-RU"/>
        </w:rPr>
        <w:t>многофункциональной структурой экономики с доминированием сельского хозяйства;</w:t>
      </w:r>
    </w:p>
    <w:p w:rsidR="000C515D" w:rsidRDefault="000C515D">
      <w:pPr>
        <w:pStyle w:val="af4"/>
        <w:numPr>
          <w:ilvl w:val="0"/>
          <w:numId w:val="7"/>
        </w:numPr>
        <w:rPr>
          <w:lang w:val="ru-RU"/>
        </w:rPr>
      </w:pPr>
      <w:r>
        <w:rPr>
          <w:lang w:val="ru-RU"/>
        </w:rPr>
        <w:t>расположением центра муниципального образования село Илек в 25-минутной доступности от районного центра слобода Белая;</w:t>
      </w:r>
    </w:p>
    <w:p w:rsidR="000C515D" w:rsidRDefault="000C515D">
      <w:pPr>
        <w:pStyle w:val="af4"/>
        <w:numPr>
          <w:ilvl w:val="0"/>
          <w:numId w:val="7"/>
        </w:numPr>
        <w:rPr>
          <w:lang w:val="ru-RU"/>
        </w:rPr>
      </w:pPr>
      <w:r>
        <w:rPr>
          <w:lang w:val="ru-RU"/>
        </w:rPr>
        <w:t>транзитным потенциалом территории за счет проходящей по границе поселения региональной автодороги Белая – Мокрушино – граница Белгородской области.</w:t>
      </w:r>
    </w:p>
    <w:p w:rsidR="000C515D" w:rsidRDefault="000C515D">
      <w:pPr>
        <w:pStyle w:val="af4"/>
        <w:rPr>
          <w:lang w:val="ru-RU"/>
        </w:rPr>
      </w:pPr>
      <w:r>
        <w:rPr>
          <w:lang w:val="ru-RU"/>
        </w:rPr>
        <w:t>Главная цель политики Ильковский сельсовет –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территории, повышения эффективности развития промышленного сектора экономики, для развития социальной инфраструктуры, путем повышения комфортности проживания населения и его уровня жизни.</w:t>
      </w:r>
    </w:p>
    <w:p w:rsidR="000C515D" w:rsidRDefault="000C515D">
      <w:pPr>
        <w:pStyle w:val="af4"/>
        <w:rPr>
          <w:lang w:val="ru-RU"/>
        </w:rPr>
      </w:pPr>
      <w:r>
        <w:rPr>
          <w:lang w:val="ru-RU"/>
        </w:rPr>
        <w:t>Основные задачи:</w:t>
      </w:r>
    </w:p>
    <w:p w:rsidR="000C515D" w:rsidRDefault="000C515D">
      <w:pPr>
        <w:pStyle w:val="af4"/>
        <w:numPr>
          <w:ilvl w:val="0"/>
          <w:numId w:val="7"/>
        </w:numPr>
        <w:rPr>
          <w:lang w:val="ru-RU"/>
        </w:rPr>
      </w:pPr>
      <w:r>
        <w:rPr>
          <w:lang w:val="ru-RU"/>
        </w:rPr>
        <w:t>обновление и модернизация производственных мощностей;</w:t>
      </w:r>
    </w:p>
    <w:p w:rsidR="000C515D" w:rsidRDefault="000C515D">
      <w:pPr>
        <w:pStyle w:val="af4"/>
        <w:numPr>
          <w:ilvl w:val="0"/>
          <w:numId w:val="7"/>
        </w:numPr>
        <w:rPr>
          <w:lang w:val="ru-RU"/>
        </w:rPr>
      </w:pPr>
      <w:r>
        <w:rPr>
          <w:lang w:val="ru-RU"/>
        </w:rPr>
        <w:t>внедрение новых технологий в агропромышленный комплекс;</w:t>
      </w:r>
    </w:p>
    <w:p w:rsidR="000C515D" w:rsidRDefault="000C515D">
      <w:pPr>
        <w:pStyle w:val="af4"/>
        <w:numPr>
          <w:ilvl w:val="0"/>
          <w:numId w:val="7"/>
        </w:numPr>
        <w:rPr>
          <w:lang w:val="ru-RU"/>
        </w:rPr>
      </w:pPr>
      <w:r>
        <w:rPr>
          <w:lang w:val="ru-RU"/>
        </w:rPr>
        <w:t>формирование благоприятных условий для инвесторов путём создания необходимой инфраструктуры;</w:t>
      </w:r>
    </w:p>
    <w:p w:rsidR="000C515D" w:rsidRDefault="000C515D">
      <w:pPr>
        <w:pStyle w:val="af4"/>
        <w:numPr>
          <w:ilvl w:val="0"/>
          <w:numId w:val="7"/>
        </w:numPr>
        <w:rPr>
          <w:lang w:val="ru-RU"/>
        </w:rPr>
      </w:pPr>
      <w:r>
        <w:rPr>
          <w:lang w:val="ru-RU"/>
        </w:rPr>
        <w:t>укрепление материальной базы просвещения, здравоохранения, культуры и коммунального хозяйства;</w:t>
      </w:r>
    </w:p>
    <w:p w:rsidR="000C515D" w:rsidRDefault="000C515D">
      <w:pPr>
        <w:pStyle w:val="af4"/>
        <w:numPr>
          <w:ilvl w:val="0"/>
          <w:numId w:val="7"/>
        </w:numPr>
        <w:rPr>
          <w:lang w:val="ru-RU"/>
        </w:rPr>
      </w:pPr>
      <w:r>
        <w:rPr>
          <w:lang w:val="ru-RU"/>
        </w:rPr>
        <w:t>продвижение сельхозпродукции за пределы региона.</w:t>
      </w:r>
    </w:p>
    <w:p w:rsidR="000C515D" w:rsidRDefault="000C515D">
      <w:pPr>
        <w:pStyle w:val="af4"/>
        <w:rPr>
          <w:lang w:val="ru-RU"/>
        </w:rPr>
      </w:pPr>
      <w:r>
        <w:rPr>
          <w:lang w:val="ru-RU"/>
        </w:rPr>
        <w:t>В то же время, нестабильность и непредсказуемость социально-экономической ситуации в стране,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сколько-нибудь аргументированными количественными показателями и этапами реализации представляемых в работе предложений.</w:t>
      </w:r>
    </w:p>
    <w:p w:rsidR="000C515D" w:rsidRDefault="000C515D">
      <w:pPr>
        <w:pStyle w:val="af4"/>
        <w:rPr>
          <w:lang w:val="ru-RU"/>
        </w:rPr>
      </w:pPr>
      <w:r>
        <w:rPr>
          <w:lang w:val="ru-RU"/>
        </w:rPr>
        <w:t>Очевидно,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«эффективных» инвесторов для реализации хозяйственных новаций.</w:t>
      </w:r>
    </w:p>
    <w:p w:rsidR="000C515D" w:rsidRDefault="000C515D">
      <w:pPr>
        <w:pStyle w:val="af4"/>
        <w:rPr>
          <w:lang w:val="ru-RU"/>
        </w:rPr>
      </w:pPr>
      <w:r>
        <w:rPr>
          <w:lang w:val="ru-RU"/>
        </w:rPr>
        <w:t>Возможные направления и масштабы развития хозяйственного комплекса Ильковский сельсовет определяются, по мнению авторского коллектива, следующими блоками факторов:</w:t>
      </w:r>
    </w:p>
    <w:p w:rsidR="000C515D" w:rsidRDefault="000C515D">
      <w:pPr>
        <w:pStyle w:val="af4"/>
        <w:numPr>
          <w:ilvl w:val="0"/>
          <w:numId w:val="7"/>
        </w:numPr>
        <w:rPr>
          <w:lang w:val="ru-RU"/>
        </w:rPr>
      </w:pPr>
      <w:r>
        <w:rPr>
          <w:lang w:val="ru-RU"/>
        </w:rPr>
        <w:t>сложившийся социально-экономический потенциал, природно-экологические ресурсы и ограничения развития территории;</w:t>
      </w:r>
    </w:p>
    <w:p w:rsidR="000C515D" w:rsidRDefault="000C515D">
      <w:pPr>
        <w:pStyle w:val="af4"/>
        <w:numPr>
          <w:ilvl w:val="0"/>
          <w:numId w:val="7"/>
        </w:numPr>
        <w:rPr>
          <w:lang w:val="ru-RU"/>
        </w:rPr>
      </w:pPr>
      <w:r>
        <w:rPr>
          <w:lang w:val="ru-RU"/>
        </w:rPr>
        <w:t>демографический потенциал, условия его «удержания» на территории муниципального образования, возможности пополнения трудовых ресурсов за счет внешней миграции;</w:t>
      </w:r>
    </w:p>
    <w:p w:rsidR="000C515D" w:rsidRDefault="000C515D">
      <w:pPr>
        <w:pStyle w:val="af4"/>
        <w:numPr>
          <w:ilvl w:val="0"/>
          <w:numId w:val="7"/>
        </w:numPr>
        <w:rPr>
          <w:lang w:val="ru-RU"/>
        </w:rPr>
      </w:pPr>
      <w:r>
        <w:rPr>
          <w:lang w:val="ru-RU"/>
        </w:rPr>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0C515D" w:rsidRDefault="000C515D">
      <w:pPr>
        <w:pStyle w:val="af4"/>
        <w:rPr>
          <w:lang w:val="ru-RU"/>
        </w:rPr>
      </w:pPr>
      <w:r>
        <w:rPr>
          <w:lang w:val="ru-RU"/>
        </w:rPr>
        <w:t>Основой устойчивого и безопасного развития среды жизнедеятельности на территории поселения должно стать совершенствование и развитие инженерно-транспортной инфраструктуры, а также система мер по охране окружающей среды и предотвращению чрезвычайных ситуаций.</w:t>
      </w:r>
    </w:p>
    <w:p w:rsidR="000C515D" w:rsidRDefault="000C515D">
      <w:pPr>
        <w:pStyle w:val="af4"/>
        <w:rPr>
          <w:lang w:val="ru-RU"/>
        </w:rPr>
      </w:pPr>
      <w:r>
        <w:rPr>
          <w:lang w:val="ru-RU"/>
        </w:rPr>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0C515D" w:rsidRDefault="000C515D">
      <w:pPr>
        <w:pStyle w:val="af4"/>
        <w:rPr>
          <w:lang w:val="ru-RU"/>
        </w:rPr>
      </w:pPr>
      <w:r>
        <w:rPr>
          <w:lang w:val="ru-RU"/>
        </w:rPr>
        <w:t>Первоочередными направления в развитии экономики МО Ильковский сельсовет, особенно на первом этапе обозначенного расчётного периода, рассматривается расширение и модернизация сельскохозяйственного производства, увеличение объёмов выпускаемой сельскохозяйственной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учётом востребованности их продукции.</w:t>
      </w:r>
    </w:p>
    <w:p w:rsidR="000C515D" w:rsidRDefault="000C515D">
      <w:pPr>
        <w:pStyle w:val="af4"/>
        <w:rPr>
          <w:lang w:val="ru-RU"/>
        </w:rPr>
      </w:pPr>
      <w:r>
        <w:rPr>
          <w:lang w:val="ru-RU"/>
        </w:rPr>
        <w:t>На территории Ильковский сельсовет генеральным планом не предусмотрено размещение новых площадок производства. Большое внимание будет уделяться уже существующим мощностям сельскохозяйственного производства.</w:t>
      </w:r>
    </w:p>
    <w:p w:rsidR="000C515D" w:rsidRDefault="000C515D">
      <w:pPr>
        <w:rPr>
          <w:b/>
          <w:bCs/>
          <w:caps/>
        </w:rPr>
      </w:pPr>
    </w:p>
    <w:p w:rsidR="000C515D" w:rsidRDefault="000C515D">
      <w:pPr>
        <w:pStyle w:val="Heading1"/>
        <w:pageBreakBefore/>
        <w:rPr>
          <w:rFonts w:cs="Times New Roman"/>
          <w:sz w:val="24"/>
          <w:szCs w:val="24"/>
        </w:rPr>
      </w:pPr>
      <w:bookmarkStart w:id="27" w:name="_Toc244405525"/>
      <w:bookmarkStart w:id="28" w:name="_Toc244407693"/>
      <w:bookmarkStart w:id="29" w:name="_Toc244410154"/>
      <w:bookmarkStart w:id="30" w:name="_Toc244411141"/>
      <w:bookmarkStart w:id="31" w:name="_Toc270941729"/>
      <w:bookmarkStart w:id="32" w:name="_Toc312357138"/>
      <w:bookmarkStart w:id="33" w:name="_Toc430877058"/>
      <w:bookmarkEnd w:id="27"/>
      <w:bookmarkEnd w:id="28"/>
      <w:bookmarkEnd w:id="29"/>
      <w:bookmarkEnd w:id="30"/>
      <w:bookmarkEnd w:id="31"/>
      <w:bookmarkEnd w:id="32"/>
      <w:bookmarkEnd w:id="33"/>
      <w:r>
        <w:rPr>
          <w:rFonts w:cs="Times New Roman"/>
          <w:sz w:val="24"/>
          <w:szCs w:val="24"/>
        </w:rPr>
        <w:t>2. Формирование целей территориального планирования</w:t>
      </w:r>
    </w:p>
    <w:p w:rsidR="000C515D" w:rsidRDefault="000C515D">
      <w:pPr>
        <w:pStyle w:val="af4"/>
        <w:rPr>
          <w:lang w:val="ru-RU"/>
        </w:rPr>
      </w:pPr>
      <w:r>
        <w:rPr>
          <w:lang w:val="ru-RU"/>
        </w:rPr>
        <w:t>1. Главная цель территориального планирования МО Ильковский сельсовет: пространственная организация территории Ильковский сельсовет в целях обеспечения устойчивого развития территории.</w:t>
      </w:r>
    </w:p>
    <w:p w:rsidR="000C515D" w:rsidRDefault="000C515D">
      <w:pPr>
        <w:pStyle w:val="af4"/>
        <w:rPr>
          <w:lang w:val="ru-RU"/>
        </w:rPr>
      </w:pPr>
      <w:r>
        <w:rPr>
          <w:lang w:val="ru-RU"/>
        </w:rPr>
        <w:t>2. Цели территориального планирования:</w:t>
      </w:r>
    </w:p>
    <w:p w:rsidR="000C515D" w:rsidRDefault="000C515D">
      <w:pPr>
        <w:pStyle w:val="af4"/>
        <w:numPr>
          <w:ilvl w:val="0"/>
          <w:numId w:val="13"/>
        </w:numPr>
        <w:rPr>
          <w:lang w:val="ru-RU"/>
        </w:rPr>
      </w:pPr>
      <w:r>
        <w:rPr>
          <w:lang w:val="ru-RU"/>
        </w:rPr>
        <w:t>развитие Ильковский сельсовет в рамках Беловского района;</w:t>
      </w:r>
    </w:p>
    <w:p w:rsidR="000C515D" w:rsidRDefault="000C515D">
      <w:pPr>
        <w:pStyle w:val="af4"/>
        <w:numPr>
          <w:ilvl w:val="0"/>
          <w:numId w:val="13"/>
        </w:numPr>
        <w:ind w:left="714"/>
        <w:rPr>
          <w:lang w:val="ru-RU"/>
        </w:rPr>
      </w:pPr>
      <w:r>
        <w:rPr>
          <w:lang w:val="ru-RU"/>
        </w:rPr>
        <w:t>повышение уровня жизни и условий проживания населения;</w:t>
      </w:r>
    </w:p>
    <w:p w:rsidR="000C515D" w:rsidRDefault="000C515D">
      <w:pPr>
        <w:pStyle w:val="af4"/>
        <w:numPr>
          <w:ilvl w:val="0"/>
          <w:numId w:val="13"/>
        </w:numPr>
        <w:ind w:left="714"/>
        <w:rPr>
          <w:lang w:val="ru-RU"/>
        </w:rPr>
      </w:pPr>
      <w:r>
        <w:rPr>
          <w:lang w:val="ru-RU"/>
        </w:rPr>
        <w:t>повышение инвестиционной привлекательности территории.</w:t>
      </w:r>
    </w:p>
    <w:p w:rsidR="000C515D" w:rsidRDefault="000C515D">
      <w:pPr>
        <w:pStyle w:val="af4"/>
        <w:rPr>
          <w:lang w:val="ru-RU"/>
        </w:rPr>
      </w:pPr>
      <w:r>
        <w:rPr>
          <w:lang w:val="ru-RU"/>
        </w:rPr>
        <w:t>3. Задачами территориального планирования являются:</w:t>
      </w:r>
    </w:p>
    <w:p w:rsidR="000C515D" w:rsidRDefault="000C515D">
      <w:pPr>
        <w:pStyle w:val="af4"/>
        <w:numPr>
          <w:ilvl w:val="0"/>
          <w:numId w:val="13"/>
        </w:numPr>
        <w:ind w:left="714"/>
        <w:rPr>
          <w:lang w:val="ru-RU"/>
        </w:rPr>
      </w:pPr>
      <w:r>
        <w:rPr>
          <w:lang w:val="ru-RU"/>
        </w:rPr>
        <w:t>преодоление планировочной разобщённости отдельных частей муниципального образования;</w:t>
      </w:r>
    </w:p>
    <w:p w:rsidR="000C515D" w:rsidRDefault="000C515D">
      <w:pPr>
        <w:pStyle w:val="af4"/>
        <w:numPr>
          <w:ilvl w:val="0"/>
          <w:numId w:val="13"/>
        </w:numPr>
        <w:ind w:left="714"/>
        <w:rPr>
          <w:lang w:val="ru-RU"/>
        </w:rPr>
      </w:pPr>
      <w:r>
        <w:rPr>
          <w:lang w:val="ru-RU"/>
        </w:rPr>
        <w:t xml:space="preserve">стимулирование средствами территориального планирования и градостроительного зонирования развития муниципального образования в самостоятельное сельское поселение с полноценной социальной инфраструктурой и благоустройством; </w:t>
      </w:r>
    </w:p>
    <w:p w:rsidR="000C515D" w:rsidRDefault="000C515D">
      <w:pPr>
        <w:pStyle w:val="af4"/>
        <w:numPr>
          <w:ilvl w:val="0"/>
          <w:numId w:val="13"/>
        </w:numPr>
        <w:ind w:left="714"/>
        <w:rPr>
          <w:lang w:val="ru-RU"/>
        </w:rPr>
      </w:pPr>
      <w:r>
        <w:rPr>
          <w:lang w:val="ru-RU"/>
        </w:rPr>
        <w:t>привлечение инвестиций на пустующие и новые сельхоз площадки;</w:t>
      </w:r>
    </w:p>
    <w:p w:rsidR="000C515D" w:rsidRDefault="000C515D">
      <w:pPr>
        <w:pStyle w:val="af4"/>
        <w:numPr>
          <w:ilvl w:val="0"/>
          <w:numId w:val="13"/>
        </w:numPr>
        <w:ind w:left="714"/>
        <w:rPr>
          <w:lang w:val="ru-RU"/>
        </w:rPr>
      </w:pPr>
      <w:r>
        <w:rPr>
          <w:lang w:val="ru-RU"/>
        </w:rPr>
        <w:t>оптимизация и дальнейшее развитие сети образовательных учреждений;</w:t>
      </w:r>
    </w:p>
    <w:p w:rsidR="000C515D" w:rsidRDefault="000C515D">
      <w:pPr>
        <w:pStyle w:val="af4"/>
        <w:numPr>
          <w:ilvl w:val="0"/>
          <w:numId w:val="13"/>
        </w:numPr>
        <w:ind w:left="714"/>
        <w:rPr>
          <w:lang w:val="ru-RU"/>
        </w:rPr>
      </w:pPr>
      <w:r>
        <w:rPr>
          <w:lang w:val="ru-RU"/>
        </w:rPr>
        <w:t>оптимизация и дальнейшее развитие сети учреждений здравоохранения;</w:t>
      </w:r>
    </w:p>
    <w:p w:rsidR="000C515D" w:rsidRDefault="000C515D">
      <w:pPr>
        <w:pStyle w:val="af4"/>
        <w:numPr>
          <w:ilvl w:val="0"/>
          <w:numId w:val="13"/>
        </w:numPr>
        <w:ind w:left="714"/>
        <w:rPr>
          <w:lang w:val="ru-RU"/>
        </w:rPr>
      </w:pPr>
      <w:r>
        <w:rPr>
          <w:lang w:val="ru-RU"/>
        </w:rPr>
        <w:t>реконструкция жилого фонда;</w:t>
      </w:r>
    </w:p>
    <w:p w:rsidR="000C515D" w:rsidRDefault="000C515D">
      <w:pPr>
        <w:pStyle w:val="af4"/>
        <w:numPr>
          <w:ilvl w:val="0"/>
          <w:numId w:val="13"/>
        </w:numPr>
        <w:ind w:left="714"/>
        <w:rPr>
          <w:lang w:val="ru-RU"/>
        </w:rPr>
      </w:pPr>
      <w:r>
        <w:rPr>
          <w:lang w:val="ru-RU"/>
        </w:rPr>
        <w:t>модернизация и развитие транспортной и инженерной инфраструктуры;</w:t>
      </w:r>
    </w:p>
    <w:p w:rsidR="000C515D" w:rsidRDefault="000C515D">
      <w:pPr>
        <w:pStyle w:val="af4"/>
        <w:numPr>
          <w:ilvl w:val="0"/>
          <w:numId w:val="13"/>
        </w:numPr>
        <w:ind w:left="714"/>
        <w:rPr>
          <w:lang w:val="ru-RU"/>
        </w:rPr>
      </w:pPr>
      <w:r>
        <w:rPr>
          <w:lang w:val="ru-RU"/>
        </w:rPr>
        <w:t>формирование и реконструкция рекреационных территорий;</w:t>
      </w:r>
    </w:p>
    <w:p w:rsidR="000C515D" w:rsidRDefault="000C515D">
      <w:pPr>
        <w:pStyle w:val="af4"/>
        <w:numPr>
          <w:ilvl w:val="0"/>
          <w:numId w:val="13"/>
        </w:numPr>
        <w:ind w:left="714"/>
        <w:rPr>
          <w:lang w:val="ru-RU"/>
        </w:rPr>
      </w:pPr>
      <w:r>
        <w:rPr>
          <w:lang w:val="ru-RU"/>
        </w:rPr>
        <w:t>экологическая безопасность, сохранение и рациональное развитие природных ресурсов;</w:t>
      </w:r>
    </w:p>
    <w:p w:rsidR="000C515D" w:rsidRDefault="000C515D">
      <w:pPr>
        <w:pStyle w:val="af4"/>
        <w:numPr>
          <w:ilvl w:val="0"/>
          <w:numId w:val="13"/>
        </w:numPr>
        <w:ind w:left="714"/>
        <w:rPr>
          <w:lang w:val="ru-RU"/>
        </w:rPr>
      </w:pPr>
      <w:r>
        <w:rPr>
          <w:lang w:val="ru-RU"/>
        </w:rPr>
        <w:t>сохранение объектов историко-культурного наследия;</w:t>
      </w:r>
    </w:p>
    <w:p w:rsidR="000C515D" w:rsidRDefault="000C515D">
      <w:pPr>
        <w:pStyle w:val="af4"/>
        <w:numPr>
          <w:ilvl w:val="0"/>
          <w:numId w:val="13"/>
        </w:numPr>
        <w:ind w:left="714"/>
        <w:rPr>
          <w:lang w:val="ru-RU"/>
        </w:rPr>
      </w:pPr>
      <w:r>
        <w:rPr>
          <w:lang w:val="ru-RU"/>
        </w:rPr>
        <w:t>снижение риска возможных негативных последствий чрезвычайных ситуаций на объекты производственного, жилого и социального назначения, окружающую среду в рамках полномочий местного самоуправления.</w:t>
      </w:r>
    </w:p>
    <w:p w:rsidR="000C515D" w:rsidRDefault="000C515D">
      <w:pPr>
        <w:pStyle w:val="af4"/>
        <w:rPr>
          <w:lang w:val="ru-RU"/>
        </w:rPr>
      </w:pPr>
      <w:r>
        <w:rPr>
          <w:lang w:val="ru-RU"/>
        </w:rPr>
        <w:t xml:space="preserve">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w:t>
      </w:r>
    </w:p>
    <w:p w:rsidR="000C515D" w:rsidRDefault="000C515D">
      <w:pPr>
        <w:pStyle w:val="af4"/>
        <w:rPr>
          <w:lang w:val="ru-RU"/>
        </w:rPr>
      </w:pPr>
      <w:r>
        <w:rPr>
          <w:lang w:val="ru-RU"/>
        </w:rPr>
        <w:t>По проектным решениям генерального плана, осуществление которых выходит за пределы их полномочий, органы местного самоуправления выходят с соответствующей инициативой в органы государственной власти Курской области.</w:t>
      </w:r>
    </w:p>
    <w:p w:rsidR="000C515D" w:rsidRDefault="000C515D">
      <w:pPr>
        <w:pStyle w:val="af4"/>
        <w:rPr>
          <w:lang w:val="ru-RU"/>
        </w:rPr>
      </w:pPr>
    </w:p>
    <w:p w:rsidR="000C515D" w:rsidRDefault="000C515D">
      <w:pPr>
        <w:pStyle w:val="Heading1"/>
        <w:pageBreakBefore/>
        <w:spacing w:line="240" w:lineRule="auto"/>
        <w:rPr>
          <w:rFonts w:cs="Times New Roman"/>
          <w:sz w:val="24"/>
          <w:szCs w:val="24"/>
        </w:rPr>
      </w:pPr>
      <w:bookmarkStart w:id="34" w:name="_Toc244405526"/>
      <w:bookmarkStart w:id="35" w:name="_Toc244407694"/>
      <w:bookmarkStart w:id="36" w:name="_Toc244410155"/>
      <w:bookmarkStart w:id="37" w:name="_Toc244411142"/>
      <w:bookmarkStart w:id="38" w:name="_Toc270941730"/>
      <w:bookmarkStart w:id="39" w:name="_Toc312357139"/>
      <w:bookmarkStart w:id="40" w:name="_Toc430877059"/>
      <w:bookmarkEnd w:id="34"/>
      <w:bookmarkEnd w:id="35"/>
      <w:bookmarkEnd w:id="36"/>
      <w:bookmarkEnd w:id="37"/>
      <w:bookmarkEnd w:id="38"/>
      <w:bookmarkEnd w:id="39"/>
      <w:bookmarkEnd w:id="40"/>
      <w:r>
        <w:rPr>
          <w:rFonts w:cs="Times New Roman"/>
          <w:sz w:val="24"/>
          <w:szCs w:val="24"/>
        </w:rPr>
        <w:t>3. Предложения по территориальному планированию (проектные предложения генерального плана)</w:t>
      </w:r>
    </w:p>
    <w:p w:rsidR="000C515D" w:rsidRDefault="000C515D">
      <w:pPr>
        <w:pStyle w:val="Heading2"/>
        <w:rPr>
          <w:rFonts w:cs="Times New Roman"/>
          <w:sz w:val="24"/>
          <w:szCs w:val="24"/>
        </w:rPr>
      </w:pPr>
      <w:bookmarkStart w:id="41" w:name="_Toc244405527"/>
      <w:bookmarkStart w:id="42" w:name="_Toc244407695"/>
      <w:bookmarkStart w:id="43" w:name="_Toc244410156"/>
      <w:bookmarkStart w:id="44" w:name="_Toc244411143"/>
      <w:bookmarkStart w:id="45" w:name="_Toc270941731"/>
      <w:bookmarkStart w:id="46" w:name="_Toc312357140"/>
      <w:bookmarkStart w:id="47" w:name="_Toc430877060"/>
      <w:bookmarkEnd w:id="41"/>
      <w:bookmarkEnd w:id="42"/>
      <w:bookmarkEnd w:id="43"/>
      <w:bookmarkEnd w:id="44"/>
      <w:bookmarkEnd w:id="45"/>
      <w:bookmarkEnd w:id="46"/>
      <w:bookmarkEnd w:id="47"/>
      <w:r>
        <w:rPr>
          <w:rFonts w:cs="Times New Roman"/>
          <w:sz w:val="24"/>
          <w:szCs w:val="24"/>
        </w:rPr>
        <w:t>3.1 Развитие планировочной структуры муниципального образования</w:t>
      </w:r>
    </w:p>
    <w:p w:rsidR="000C515D" w:rsidRDefault="000C515D">
      <w:pPr>
        <w:pStyle w:val="Heading3"/>
        <w:rPr>
          <w:rFonts w:cs="Times New Roman"/>
          <w:szCs w:val="24"/>
        </w:rPr>
      </w:pPr>
      <w:bookmarkStart w:id="48" w:name="_Toc244405528"/>
      <w:bookmarkStart w:id="49" w:name="_Toc244407696"/>
      <w:bookmarkStart w:id="50" w:name="_Toc244410157"/>
      <w:bookmarkStart w:id="51" w:name="_Toc244411144"/>
      <w:bookmarkStart w:id="52" w:name="_Toc270941732"/>
      <w:bookmarkStart w:id="53" w:name="_Toc312357141"/>
      <w:bookmarkStart w:id="54" w:name="_Toc430877061"/>
      <w:bookmarkEnd w:id="48"/>
      <w:bookmarkEnd w:id="49"/>
      <w:bookmarkEnd w:id="50"/>
      <w:bookmarkEnd w:id="51"/>
      <w:bookmarkEnd w:id="52"/>
      <w:bookmarkEnd w:id="53"/>
      <w:bookmarkEnd w:id="54"/>
      <w:r>
        <w:rPr>
          <w:rFonts w:cs="Times New Roman"/>
          <w:szCs w:val="24"/>
        </w:rPr>
        <w:t>3.1.1 Установление границ населённых пунктов</w:t>
      </w:r>
    </w:p>
    <w:p w:rsidR="000C515D" w:rsidRDefault="000C515D" w:rsidP="008278E1">
      <w:pPr>
        <w:pStyle w:val="af4"/>
        <w:rPr>
          <w:lang w:val="ru-RU"/>
        </w:rPr>
      </w:pPr>
      <w:bookmarkStart w:id="55" w:name="_Toc244405529"/>
      <w:bookmarkStart w:id="56" w:name="_Toc244407697"/>
      <w:bookmarkStart w:id="57" w:name="_Toc244410158"/>
      <w:bookmarkStart w:id="58" w:name="_Toc244411145"/>
      <w:bookmarkStart w:id="59" w:name="_Toc270941733"/>
      <w:bookmarkStart w:id="60" w:name="_Toc312357142"/>
      <w:bookmarkStart w:id="61" w:name="_Toc430877062"/>
      <w:bookmarkEnd w:id="55"/>
      <w:bookmarkEnd w:id="56"/>
      <w:bookmarkEnd w:id="57"/>
      <w:bookmarkEnd w:id="58"/>
      <w:bookmarkEnd w:id="59"/>
      <w:bookmarkEnd w:id="60"/>
      <w:bookmarkEnd w:id="61"/>
      <w:r>
        <w:rPr>
          <w:lang w:val="ru-RU"/>
        </w:rPr>
        <w:t xml:space="preserve">В соответствии с предложениями по территориальному планированию за основу берется существующая территория Ильковский сельсовет – 7861 га. </w:t>
      </w:r>
    </w:p>
    <w:p w:rsidR="000C515D" w:rsidRDefault="000C515D" w:rsidP="005D488A">
      <w:pPr>
        <w:pStyle w:val="af4"/>
        <w:rPr>
          <w:lang w:val="ru-RU"/>
        </w:rPr>
      </w:pPr>
      <w:r>
        <w:rPr>
          <w:lang w:val="ru-RU"/>
        </w:rPr>
        <w:t>Проектом генерального плана предусмотрено перевод земельного участка земель сельскохозяйственного назначения с кадастровым номером 46:01:130102:231 площадью 210 м</w:t>
      </w:r>
      <w:r>
        <w:rPr>
          <w:vertAlign w:val="superscript"/>
          <w:lang w:val="ru-RU"/>
        </w:rPr>
        <w:t>2</w:t>
      </w:r>
      <w:r>
        <w:rPr>
          <w:lang w:val="ru-RU"/>
        </w:rPr>
        <w:t xml:space="preserve"> расположенного по адресу Курская область, Беловского района, Ильковский сельсовет, с. Мокрушино ул. Низ, строен. 8. в земли населенного пункта. </w:t>
      </w:r>
    </w:p>
    <w:p w:rsidR="000C515D" w:rsidRDefault="000C515D" w:rsidP="005D488A">
      <w:pPr>
        <w:pStyle w:val="af4"/>
        <w:rPr>
          <w:lang w:val="ru-RU"/>
        </w:rPr>
      </w:pPr>
      <w:bookmarkStart w:id="62" w:name="_GoBack"/>
      <w:bookmarkEnd w:id="62"/>
      <w:r>
        <w:rPr>
          <w:lang w:val="ru-RU"/>
        </w:rPr>
        <w:t>Генеральным планом не предусмотрено изменение границ населённых пунктов МО Ильковский сельсовет.</w:t>
      </w:r>
    </w:p>
    <w:p w:rsidR="000C515D" w:rsidRDefault="000C515D">
      <w:pPr>
        <w:pStyle w:val="Heading3"/>
        <w:rPr>
          <w:rFonts w:cs="Times New Roman"/>
          <w:bCs w:val="0"/>
          <w:szCs w:val="24"/>
        </w:rPr>
      </w:pPr>
      <w:r>
        <w:rPr>
          <w:rFonts w:cs="Times New Roman"/>
          <w:bCs w:val="0"/>
          <w:szCs w:val="24"/>
        </w:rPr>
        <w:t>3.1.2 Приоритеты в развитии территорий поселения</w:t>
      </w:r>
    </w:p>
    <w:p w:rsidR="000C515D" w:rsidRDefault="000C515D">
      <w:pPr>
        <w:pStyle w:val="af4"/>
        <w:rPr>
          <w:lang w:val="ru-RU"/>
        </w:rPr>
      </w:pPr>
      <w:r>
        <w:rPr>
          <w:lang w:val="ru-RU"/>
        </w:rPr>
        <w:t>Определение приоритетов развития территорий поселения – одна из наиболее важных и сложных задач территориального планирования.</w:t>
      </w:r>
    </w:p>
    <w:p w:rsidR="000C515D" w:rsidRDefault="000C515D">
      <w:pPr>
        <w:pStyle w:val="af4"/>
        <w:rPr>
          <w:lang w:val="ru-RU"/>
        </w:rPr>
      </w:pPr>
      <w:r>
        <w:rPr>
          <w:lang w:val="ru-RU"/>
        </w:rPr>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0C515D" w:rsidRDefault="000C515D">
      <w:pPr>
        <w:pStyle w:val="af4"/>
        <w:rPr>
          <w:lang w:val="ru-RU"/>
        </w:rPr>
      </w:pPr>
      <w:r>
        <w:rPr>
          <w:lang w:val="ru-RU"/>
        </w:rPr>
        <w:t>1. Формирование в с. Илёк развитого центра Ильковский сельсовет.</w:t>
      </w:r>
    </w:p>
    <w:p w:rsidR="000C515D" w:rsidRDefault="000C515D">
      <w:pPr>
        <w:pStyle w:val="af4"/>
        <w:rPr>
          <w:lang w:val="ru-RU"/>
        </w:rPr>
      </w:pPr>
      <w:r>
        <w:rPr>
          <w:lang w:val="ru-RU"/>
        </w:rPr>
        <w:t>2. Упорядочение производственных зон муниципального образования, проведение мероприятий по снижению негативного воздействия от производственного комплекса:</w:t>
      </w:r>
    </w:p>
    <w:p w:rsidR="000C515D" w:rsidRDefault="000C515D">
      <w:pPr>
        <w:pStyle w:val="af4"/>
        <w:numPr>
          <w:ilvl w:val="0"/>
          <w:numId w:val="14"/>
        </w:numPr>
        <w:ind w:left="714"/>
        <w:rPr>
          <w:lang w:val="ru-RU"/>
        </w:rPr>
      </w:pPr>
      <w:r>
        <w:rPr>
          <w:lang w:val="ru-RU"/>
        </w:rPr>
        <w:t>расширение производственных мощностей действующих предприятий;</w:t>
      </w:r>
    </w:p>
    <w:p w:rsidR="000C515D" w:rsidRDefault="000C515D">
      <w:pPr>
        <w:pStyle w:val="af4"/>
        <w:rPr>
          <w:lang w:val="ru-RU"/>
        </w:rPr>
      </w:pPr>
      <w:r>
        <w:rPr>
          <w:lang w:val="ru-RU"/>
        </w:rPr>
        <w:t>3. Формирование рекреационных территорий:</w:t>
      </w:r>
    </w:p>
    <w:p w:rsidR="000C515D" w:rsidRDefault="000C515D">
      <w:pPr>
        <w:pStyle w:val="af4"/>
        <w:numPr>
          <w:ilvl w:val="0"/>
          <w:numId w:val="14"/>
        </w:numPr>
        <w:ind w:left="714"/>
        <w:rPr>
          <w:lang w:val="ru-RU"/>
        </w:rPr>
      </w:pPr>
      <w:r>
        <w:rPr>
          <w:lang w:val="ru-RU"/>
        </w:rPr>
        <w:t>отведение выделенных территорий под устройство рекреационных зон;</w:t>
      </w:r>
    </w:p>
    <w:p w:rsidR="000C515D" w:rsidRDefault="000C515D">
      <w:pPr>
        <w:pStyle w:val="af4"/>
        <w:numPr>
          <w:ilvl w:val="0"/>
          <w:numId w:val="14"/>
        </w:numPr>
        <w:ind w:left="714"/>
        <w:rPr>
          <w:lang w:val="ru-RU"/>
        </w:rPr>
      </w:pPr>
      <w:r>
        <w:rPr>
          <w:lang w:val="ru-RU"/>
        </w:rPr>
        <w:t>устройство рекреационной зоны в водоохранных зонах водных объектов.</w:t>
      </w:r>
    </w:p>
    <w:p w:rsidR="000C515D" w:rsidRDefault="000C515D">
      <w:pPr>
        <w:pStyle w:val="af4"/>
        <w:rPr>
          <w:lang w:val="ru-RU"/>
        </w:rPr>
      </w:pPr>
      <w:r>
        <w:rPr>
          <w:lang w:val="ru-RU"/>
        </w:rPr>
        <w:t>4. Охрана исторического наследия – разработка проектов охранных зон для объектов историко-культурного наследия, осуществление проектных мероприятий:</w:t>
      </w:r>
    </w:p>
    <w:p w:rsidR="000C515D" w:rsidRDefault="000C515D">
      <w:pPr>
        <w:pStyle w:val="af4"/>
        <w:numPr>
          <w:ilvl w:val="0"/>
          <w:numId w:val="14"/>
        </w:numPr>
        <w:ind w:left="714"/>
        <w:rPr>
          <w:lang w:val="ru-RU"/>
        </w:rPr>
      </w:pPr>
      <w:r>
        <w:rPr>
          <w:lang w:val="ru-RU"/>
        </w:rPr>
        <w:t>организация и развитие туристического комплекса;</w:t>
      </w:r>
    </w:p>
    <w:p w:rsidR="000C515D" w:rsidRDefault="000C515D">
      <w:pPr>
        <w:pStyle w:val="af4"/>
        <w:rPr>
          <w:lang w:val="ru-RU"/>
        </w:rPr>
      </w:pPr>
      <w:r>
        <w:rPr>
          <w:lang w:val="ru-RU"/>
        </w:rPr>
        <w:t>5. Совершенствование дорожно-транспортного комплекса:</w:t>
      </w:r>
    </w:p>
    <w:p w:rsidR="000C515D" w:rsidRDefault="000C515D">
      <w:pPr>
        <w:numPr>
          <w:ilvl w:val="0"/>
          <w:numId w:val="8"/>
        </w:numPr>
        <w:spacing w:before="120"/>
        <w:ind w:left="714"/>
        <w:jc w:val="both"/>
      </w:pPr>
      <w:r>
        <w:t xml:space="preserve">планомерное увеличение протяженности автодорог с твердым покрытием; </w:t>
      </w:r>
    </w:p>
    <w:p w:rsidR="000C515D" w:rsidRDefault="000C515D">
      <w:pPr>
        <w:numPr>
          <w:ilvl w:val="0"/>
          <w:numId w:val="8"/>
        </w:numPr>
        <w:spacing w:before="120"/>
        <w:ind w:left="714"/>
        <w:jc w:val="both"/>
      </w:pPr>
      <w:r>
        <w:t>развитие системы общественного транспорта.</w:t>
      </w:r>
    </w:p>
    <w:p w:rsidR="000C515D" w:rsidRDefault="000C515D">
      <w:pPr>
        <w:pStyle w:val="af4"/>
        <w:rPr>
          <w:lang w:val="ru-RU"/>
        </w:rPr>
      </w:pPr>
      <w:r>
        <w:rPr>
          <w:lang w:val="ru-RU"/>
        </w:rPr>
        <w:t>6. Развитие инженерной инфраструктуры и инженерной подготовки территории муниципального образования:</w:t>
      </w:r>
    </w:p>
    <w:p w:rsidR="000C515D" w:rsidRDefault="000C515D">
      <w:pPr>
        <w:numPr>
          <w:ilvl w:val="0"/>
          <w:numId w:val="8"/>
        </w:numPr>
        <w:spacing w:before="120"/>
        <w:ind w:left="714"/>
        <w:jc w:val="both"/>
      </w:pPr>
      <w:r>
        <w:t>реконструкция и развитие существующих инженерных сетей с заменой изношенных участков;</w:t>
      </w:r>
    </w:p>
    <w:p w:rsidR="000C515D" w:rsidRDefault="000C515D">
      <w:pPr>
        <w:numPr>
          <w:ilvl w:val="0"/>
          <w:numId w:val="8"/>
        </w:numPr>
        <w:spacing w:before="120"/>
        <w:ind w:left="714"/>
        <w:jc w:val="both"/>
      </w:pPr>
      <w:r>
        <w:t>проведение инженерных мероприятий по защите территория от подтопления.</w:t>
      </w:r>
    </w:p>
    <w:p w:rsidR="000C515D" w:rsidRDefault="000C515D">
      <w:pPr>
        <w:pStyle w:val="af4"/>
        <w:rPr>
          <w:lang w:val="ru-RU"/>
        </w:rPr>
      </w:pPr>
      <w:r>
        <w:rPr>
          <w:lang w:val="ru-RU"/>
        </w:rPr>
        <w:t>7. Упорядочение зон специального назначения:</w:t>
      </w:r>
    </w:p>
    <w:p w:rsidR="000C515D" w:rsidRDefault="000C515D">
      <w:pPr>
        <w:pStyle w:val="af4"/>
        <w:numPr>
          <w:ilvl w:val="0"/>
          <w:numId w:val="14"/>
        </w:numPr>
        <w:ind w:left="714"/>
        <w:rPr>
          <w:lang w:val="ru-RU"/>
        </w:rPr>
      </w:pPr>
      <w:r>
        <w:rPr>
          <w:lang w:val="ru-RU"/>
        </w:rPr>
        <w:t>содействие нормативному озеленению санитарно-защитных зон производственных и специальных объектов (кладбищ);</w:t>
      </w:r>
    </w:p>
    <w:p w:rsidR="000C515D" w:rsidRDefault="000C515D">
      <w:pPr>
        <w:pStyle w:val="Heading3"/>
        <w:rPr>
          <w:rFonts w:cs="Times New Roman"/>
          <w:bCs w:val="0"/>
          <w:szCs w:val="24"/>
        </w:rPr>
      </w:pPr>
      <w:bookmarkStart w:id="63" w:name="_Toc244405530"/>
      <w:bookmarkStart w:id="64" w:name="_Toc244407698"/>
      <w:bookmarkStart w:id="65" w:name="_Toc244410159"/>
      <w:bookmarkStart w:id="66" w:name="_Toc244411146"/>
      <w:bookmarkStart w:id="67" w:name="_Toc270941734"/>
      <w:bookmarkStart w:id="68" w:name="_Toc312357143"/>
      <w:bookmarkStart w:id="69" w:name="_Toc430877063"/>
      <w:bookmarkEnd w:id="63"/>
      <w:bookmarkEnd w:id="64"/>
      <w:bookmarkEnd w:id="65"/>
      <w:bookmarkEnd w:id="66"/>
      <w:bookmarkEnd w:id="67"/>
      <w:bookmarkEnd w:id="68"/>
      <w:bookmarkEnd w:id="69"/>
      <w:r>
        <w:rPr>
          <w:rFonts w:cs="Times New Roman"/>
          <w:bCs w:val="0"/>
          <w:szCs w:val="24"/>
        </w:rPr>
        <w:t>3.1.3 Трансформация функционального зонирования</w:t>
      </w:r>
    </w:p>
    <w:p w:rsidR="000C515D" w:rsidRDefault="000C515D">
      <w:pPr>
        <w:pStyle w:val="af4"/>
        <w:rPr>
          <w:u w:val="single"/>
          <w:lang w:val="ru-RU"/>
        </w:rPr>
      </w:pPr>
      <w:r>
        <w:rPr>
          <w:u w:val="single"/>
          <w:lang w:val="ru-RU"/>
        </w:rPr>
        <w:t>Территориальные ресурсы</w:t>
      </w:r>
    </w:p>
    <w:p w:rsidR="000C515D" w:rsidRDefault="000C515D">
      <w:pPr>
        <w:pStyle w:val="af4"/>
        <w:rPr>
          <w:lang w:val="ru-RU"/>
        </w:rPr>
      </w:pPr>
      <w:r>
        <w:rPr>
          <w:lang w:val="ru-RU"/>
        </w:rPr>
        <w:t>С целью выявления территориальных ресурсов для развития Ильковский сельсовет выполнен анализ территории, в процессе которого были учтены природные и экологические свойства территории, характер сложившейся планировочной структуры поселения, а также социально-экономические и прочие факторы, определяющие параметры и перспективы развития муниципального образования.</w:t>
      </w:r>
    </w:p>
    <w:p w:rsidR="000C515D" w:rsidRDefault="000C515D">
      <w:pPr>
        <w:pStyle w:val="af4"/>
        <w:rPr>
          <w:lang w:val="ru-RU"/>
        </w:rPr>
      </w:pPr>
      <w:r>
        <w:rPr>
          <w:lang w:val="ru-RU"/>
        </w:rPr>
        <w:t>Особое внимание уделено природно-экологическим и санитарно-гигиеническим, а также инженерно-геологическим условиям и ограничениям, представляющим определённые препятствия к осуществлению тех или иных функций (санитарно-защитные зоны и санитарные разрывы объектов, границы I и II пояса ЗСО источников хозяйственно питьевого водоснабжения, водоохранные зоны, леса и лесопосадки).</w:t>
      </w:r>
    </w:p>
    <w:p w:rsidR="000C515D" w:rsidRDefault="000C515D">
      <w:pPr>
        <w:pStyle w:val="af4"/>
        <w:rPr>
          <w:lang w:val="ru-RU"/>
        </w:rPr>
      </w:pPr>
      <w:r>
        <w:rPr>
          <w:lang w:val="ru-RU"/>
        </w:rPr>
        <w:t>Одним из основных критериев выбора площадок реконструкции является относительная градостроительная ценность застроенной территории, которая выявлена путем пофакторной экспертной оценки привлекательности территории поселения. Под термином «привлекательность» подразумевается комплексное состояние и ресурсный потенциал отдельных фрагментов территории, определяющий уровень их благоприятности для проживания или привлечения инвестиций.</w:t>
      </w:r>
    </w:p>
    <w:p w:rsidR="000C515D" w:rsidRDefault="000C515D">
      <w:pPr>
        <w:pStyle w:val="af4"/>
        <w:rPr>
          <w:lang w:val="ru-RU"/>
        </w:rPr>
      </w:pPr>
      <w:r>
        <w:rPr>
          <w:lang w:val="ru-RU"/>
        </w:rPr>
        <w:t>С этой целью проделан анализ территории по ряду факторов, влияющих на параметры и направление развития поселения, в том числе: природно-экологических, санитарно-гигиенических и инженерно-строительных условий, особенностей инженерного обустройства, характера современного использования территории.</w:t>
      </w:r>
    </w:p>
    <w:p w:rsidR="000C515D" w:rsidRDefault="000C515D">
      <w:pPr>
        <w:pStyle w:val="af4"/>
        <w:rPr>
          <w:lang w:val="ru-RU"/>
        </w:rPr>
      </w:pPr>
      <w:r>
        <w:rPr>
          <w:lang w:val="ru-RU"/>
        </w:rPr>
        <w:t>Из общего количества земель все территории, в основном свободные от застройки, но требующие в ряде случаев проведения мероприятий по инженерной подготовке территории, охране окружающей среды, инженерно-транспортному обустройству.</w:t>
      </w:r>
    </w:p>
    <w:p w:rsidR="000C515D" w:rsidRDefault="000C515D">
      <w:pPr>
        <w:pStyle w:val="af4"/>
        <w:rPr>
          <w:lang w:val="ru-RU"/>
        </w:rPr>
      </w:pPr>
      <w:r>
        <w:rPr>
          <w:lang w:val="ru-RU"/>
        </w:rPr>
        <w:t>На основе выбранных площадок рекомендовано территориальное развитие Ильковский сельсовет, проектное функциональное зонирование и планировочная структура территории.</w:t>
      </w:r>
    </w:p>
    <w:p w:rsidR="000C515D" w:rsidRDefault="000C515D">
      <w:pPr>
        <w:pStyle w:val="af4"/>
        <w:rPr>
          <w:lang w:val="ru-RU"/>
        </w:rPr>
      </w:pPr>
      <w:r>
        <w:rPr>
          <w:lang w:val="ru-RU"/>
        </w:rPr>
        <w:t>В основе трансформации функционального зонирования поселения лежат следующие главные предпосылки:</w:t>
      </w:r>
    </w:p>
    <w:p w:rsidR="000C515D" w:rsidRDefault="000C515D">
      <w:pPr>
        <w:pStyle w:val="af4"/>
        <w:rPr>
          <w:lang w:val="ru-RU"/>
        </w:rPr>
      </w:pPr>
      <w:r>
        <w:rPr>
          <w:lang w:val="ru-RU"/>
        </w:rPr>
        <w:t>1) актуальность формирования системы непрерывных зеленых насаждений общего пользования;</w:t>
      </w:r>
    </w:p>
    <w:p w:rsidR="000C515D" w:rsidRDefault="000C515D">
      <w:pPr>
        <w:pStyle w:val="af4"/>
        <w:rPr>
          <w:lang w:val="ru-RU"/>
        </w:rPr>
      </w:pPr>
      <w:r>
        <w:rPr>
          <w:lang w:val="ru-RU"/>
        </w:rPr>
        <w:t>2) необходимость упорядочения размещения производственных и коммунально-складских предприятий в поселении;</w:t>
      </w:r>
    </w:p>
    <w:p w:rsidR="000C515D" w:rsidRDefault="000C515D">
      <w:pPr>
        <w:pStyle w:val="af4"/>
        <w:rPr>
          <w:lang w:val="ru-RU"/>
        </w:rPr>
      </w:pPr>
      <w:r>
        <w:rPr>
          <w:lang w:val="ru-RU"/>
        </w:rPr>
        <w:t>3) необходимость посредством функционального зонирования территории создать основу для сбалансированного градостроительного зонирования территорий (т.е. разработки правил землепользования и застройки).</w:t>
      </w:r>
    </w:p>
    <w:p w:rsidR="000C515D" w:rsidRDefault="000C515D">
      <w:pPr>
        <w:pStyle w:val="Heading3"/>
        <w:rPr>
          <w:rFonts w:cs="Times New Roman"/>
          <w:bCs w:val="0"/>
          <w:szCs w:val="24"/>
        </w:rPr>
      </w:pPr>
      <w:bookmarkStart w:id="70" w:name="_Toc244405531"/>
      <w:bookmarkStart w:id="71" w:name="_Toc244407699"/>
      <w:bookmarkStart w:id="72" w:name="_Toc244410160"/>
      <w:bookmarkStart w:id="73" w:name="_Toc244411147"/>
      <w:bookmarkStart w:id="74" w:name="_Toc270941735"/>
      <w:bookmarkStart w:id="75" w:name="_Toc312357144"/>
      <w:bookmarkStart w:id="76" w:name="_Toc430877064"/>
      <w:bookmarkEnd w:id="70"/>
      <w:bookmarkEnd w:id="71"/>
      <w:bookmarkEnd w:id="72"/>
      <w:bookmarkEnd w:id="73"/>
      <w:bookmarkEnd w:id="74"/>
      <w:bookmarkEnd w:id="75"/>
      <w:bookmarkEnd w:id="76"/>
      <w:r>
        <w:rPr>
          <w:rFonts w:cs="Times New Roman"/>
          <w:bCs w:val="0"/>
          <w:szCs w:val="24"/>
        </w:rPr>
        <w:t>3.1.4 Планировочная организация территории</w:t>
      </w:r>
    </w:p>
    <w:p w:rsidR="000C515D" w:rsidRDefault="000C515D">
      <w:pPr>
        <w:pStyle w:val="af4"/>
        <w:rPr>
          <w:lang w:val="ru-RU"/>
        </w:rPr>
      </w:pPr>
      <w:r>
        <w:rPr>
          <w:lang w:val="ru-RU"/>
        </w:rPr>
        <w:t>Планировочная организация территории поселения исторически складывалась под воздействием следующих факторов:</w:t>
      </w:r>
    </w:p>
    <w:p w:rsidR="000C515D" w:rsidRDefault="000C515D">
      <w:pPr>
        <w:numPr>
          <w:ilvl w:val="0"/>
          <w:numId w:val="8"/>
        </w:numPr>
        <w:spacing w:before="120"/>
        <w:jc w:val="both"/>
      </w:pPr>
      <w:r>
        <w:t>природно-ландшафтный каркас территории, образованный положением Ильковский сельсовет;</w:t>
      </w:r>
    </w:p>
    <w:p w:rsidR="000C515D" w:rsidRDefault="000C515D">
      <w:pPr>
        <w:numPr>
          <w:ilvl w:val="0"/>
          <w:numId w:val="8"/>
        </w:numPr>
        <w:spacing w:before="120"/>
        <w:ind w:left="714"/>
        <w:jc w:val="both"/>
      </w:pPr>
      <w:r>
        <w:t xml:space="preserve">выгодное географическое положение. </w:t>
      </w:r>
    </w:p>
    <w:p w:rsidR="000C515D" w:rsidRDefault="000C515D">
      <w:pPr>
        <w:pStyle w:val="Heading3"/>
        <w:rPr>
          <w:rFonts w:cs="Times New Roman"/>
          <w:bCs w:val="0"/>
          <w:szCs w:val="24"/>
        </w:rPr>
      </w:pPr>
      <w:bookmarkStart w:id="77" w:name="_Toc244405533"/>
      <w:bookmarkStart w:id="78" w:name="_Toc244407701"/>
      <w:bookmarkStart w:id="79" w:name="_Toc244410162"/>
      <w:bookmarkStart w:id="80" w:name="_Toc244411149"/>
      <w:bookmarkStart w:id="81" w:name="_Toc270941737"/>
      <w:bookmarkStart w:id="82" w:name="_Toc312357146"/>
      <w:bookmarkStart w:id="83" w:name="_Toc430877065"/>
      <w:bookmarkEnd w:id="77"/>
      <w:bookmarkEnd w:id="78"/>
      <w:bookmarkEnd w:id="79"/>
      <w:bookmarkEnd w:id="80"/>
      <w:bookmarkEnd w:id="81"/>
      <w:bookmarkEnd w:id="82"/>
      <w:bookmarkEnd w:id="83"/>
      <w:r>
        <w:rPr>
          <w:rFonts w:cs="Times New Roman"/>
          <w:bCs w:val="0"/>
          <w:szCs w:val="24"/>
        </w:rPr>
        <w:t>3.1.5 Развитие и совершенствование функционального зонирования и планировочной структуры поселения</w:t>
      </w:r>
    </w:p>
    <w:p w:rsidR="000C515D" w:rsidRDefault="000C515D">
      <w:pPr>
        <w:pStyle w:val="af4"/>
        <w:rPr>
          <w:lang w:val="ru-RU"/>
        </w:rPr>
      </w:pPr>
      <w:r>
        <w:rPr>
          <w:lang w:val="ru-RU"/>
        </w:rPr>
        <w:t xml:space="preserve">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муниципального образования. </w:t>
      </w:r>
    </w:p>
    <w:p w:rsidR="000C515D" w:rsidRDefault="000C515D">
      <w:pPr>
        <w:pStyle w:val="af4"/>
        <w:rPr>
          <w:lang w:val="ru-RU"/>
        </w:rPr>
      </w:pPr>
      <w:r>
        <w:rPr>
          <w:lang w:val="ru-RU"/>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p w:rsidR="000C515D" w:rsidRDefault="000C515D">
      <w:pPr>
        <w:pStyle w:val="af4"/>
        <w:numPr>
          <w:ilvl w:val="0"/>
          <w:numId w:val="9"/>
        </w:numPr>
        <w:rPr>
          <w:lang w:val="ru-RU"/>
        </w:rPr>
      </w:pPr>
      <w:r>
        <w:rPr>
          <w:lang w:val="ru-RU"/>
        </w:rPr>
        <w:t>жилые зоны;</w:t>
      </w:r>
    </w:p>
    <w:p w:rsidR="000C515D" w:rsidRDefault="000C515D">
      <w:pPr>
        <w:pStyle w:val="af4"/>
        <w:numPr>
          <w:ilvl w:val="0"/>
          <w:numId w:val="9"/>
        </w:numPr>
        <w:rPr>
          <w:lang w:val="ru-RU"/>
        </w:rPr>
      </w:pPr>
      <w:r>
        <w:rPr>
          <w:lang w:val="ru-RU"/>
        </w:rPr>
        <w:t xml:space="preserve">общественно-деловые зоны; </w:t>
      </w:r>
    </w:p>
    <w:p w:rsidR="000C515D" w:rsidRDefault="000C515D">
      <w:pPr>
        <w:pStyle w:val="af4"/>
        <w:numPr>
          <w:ilvl w:val="0"/>
          <w:numId w:val="9"/>
        </w:numPr>
        <w:rPr>
          <w:lang w:val="ru-RU"/>
        </w:rPr>
      </w:pPr>
      <w:r>
        <w:rPr>
          <w:lang w:val="ru-RU"/>
        </w:rPr>
        <w:t>производственные зоны;</w:t>
      </w:r>
    </w:p>
    <w:p w:rsidR="000C515D" w:rsidRDefault="000C515D">
      <w:pPr>
        <w:pStyle w:val="af4"/>
        <w:numPr>
          <w:ilvl w:val="0"/>
          <w:numId w:val="9"/>
        </w:numPr>
        <w:rPr>
          <w:lang w:val="ru-RU"/>
        </w:rPr>
      </w:pPr>
      <w:r>
        <w:rPr>
          <w:lang w:val="ru-RU"/>
        </w:rPr>
        <w:t>зоны сельскохозяйственного использования;</w:t>
      </w:r>
    </w:p>
    <w:p w:rsidR="000C515D" w:rsidRDefault="000C515D">
      <w:pPr>
        <w:pStyle w:val="af4"/>
        <w:numPr>
          <w:ilvl w:val="0"/>
          <w:numId w:val="9"/>
        </w:numPr>
        <w:rPr>
          <w:lang w:val="ru-RU"/>
        </w:rPr>
      </w:pPr>
      <w:r>
        <w:rPr>
          <w:lang w:val="ru-RU"/>
        </w:rPr>
        <w:t>зоны инженерной и транспортной инфраструктур;</w:t>
      </w:r>
    </w:p>
    <w:p w:rsidR="000C515D" w:rsidRDefault="000C515D">
      <w:pPr>
        <w:pStyle w:val="af4"/>
        <w:numPr>
          <w:ilvl w:val="0"/>
          <w:numId w:val="9"/>
        </w:numPr>
        <w:rPr>
          <w:lang w:val="ru-RU"/>
        </w:rPr>
      </w:pPr>
      <w:r>
        <w:rPr>
          <w:lang w:val="ru-RU"/>
        </w:rPr>
        <w:t>рекреационные зоны;</w:t>
      </w:r>
    </w:p>
    <w:p w:rsidR="000C515D" w:rsidRDefault="000C515D">
      <w:pPr>
        <w:pStyle w:val="af4"/>
        <w:numPr>
          <w:ilvl w:val="0"/>
          <w:numId w:val="9"/>
        </w:numPr>
        <w:rPr>
          <w:lang w:val="ru-RU"/>
        </w:rPr>
      </w:pPr>
      <w:r>
        <w:rPr>
          <w:lang w:val="ru-RU"/>
        </w:rPr>
        <w:t>зоны водного фонда;</w:t>
      </w:r>
    </w:p>
    <w:p w:rsidR="000C515D" w:rsidRDefault="000C515D">
      <w:pPr>
        <w:pStyle w:val="af4"/>
        <w:numPr>
          <w:ilvl w:val="0"/>
          <w:numId w:val="9"/>
        </w:numPr>
        <w:rPr>
          <w:lang w:val="ru-RU"/>
        </w:rPr>
      </w:pPr>
      <w:r>
        <w:rPr>
          <w:lang w:val="ru-RU"/>
        </w:rPr>
        <w:t>зоны лесного фонда.</w:t>
      </w:r>
    </w:p>
    <w:p w:rsidR="000C515D" w:rsidRDefault="000C515D">
      <w:pPr>
        <w:pStyle w:val="Heading4"/>
        <w:rPr>
          <w:szCs w:val="24"/>
        </w:rPr>
      </w:pPr>
      <w:bookmarkStart w:id="84" w:name="_Toc244411150"/>
      <w:bookmarkStart w:id="85" w:name="_Toc270941738"/>
      <w:bookmarkEnd w:id="84"/>
      <w:bookmarkEnd w:id="85"/>
      <w:r>
        <w:rPr>
          <w:szCs w:val="24"/>
        </w:rPr>
        <w:t>3.1.6.1 Жилые зоны</w:t>
      </w:r>
    </w:p>
    <w:p w:rsidR="000C515D" w:rsidRDefault="000C515D">
      <w:pPr>
        <w:pStyle w:val="af4"/>
        <w:rPr>
          <w:lang w:val="ru-RU"/>
        </w:rPr>
      </w:pPr>
      <w:r>
        <w:rPr>
          <w:lang w:val="ru-RU"/>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0C515D" w:rsidRDefault="000C515D">
      <w:pPr>
        <w:pStyle w:val="af4"/>
        <w:rPr>
          <w:lang w:val="ru-RU"/>
        </w:rPr>
      </w:pPr>
      <w:r>
        <w:rPr>
          <w:lang w:val="ru-RU"/>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0C515D" w:rsidRDefault="000C515D">
      <w:pPr>
        <w:pStyle w:val="af4"/>
        <w:rPr>
          <w:lang w:val="ru-RU"/>
        </w:rPr>
      </w:pPr>
      <w:r>
        <w:rPr>
          <w:lang w:val="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0C515D" w:rsidRDefault="000C515D">
      <w:pPr>
        <w:pStyle w:val="af4"/>
        <w:rPr>
          <w:lang w:val="ru-RU"/>
        </w:rPr>
      </w:pPr>
      <w:r>
        <w:rPr>
          <w:lang w:val="ru-RU"/>
        </w:rPr>
        <w:t>К жилым зонам относятся также территории садово-дачной застройки, расположенной в пределах границ населённого пункта.</w:t>
      </w:r>
    </w:p>
    <w:p w:rsidR="000C515D" w:rsidRDefault="000C515D">
      <w:pPr>
        <w:pStyle w:val="af4"/>
        <w:rPr>
          <w:lang w:val="ru-RU"/>
        </w:rPr>
      </w:pPr>
      <w:r>
        <w:rPr>
          <w:lang w:val="ru-RU"/>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0C515D" w:rsidRDefault="000C515D">
      <w:pPr>
        <w:pStyle w:val="af4"/>
        <w:rPr>
          <w:lang w:val="ru-RU"/>
        </w:rPr>
      </w:pPr>
      <w:r>
        <w:rPr>
          <w:lang w:val="ru-RU"/>
        </w:rPr>
        <w:t>Основные проектные предложения в решении жилищной проблемы и новая жилищная политика:</w:t>
      </w:r>
    </w:p>
    <w:p w:rsidR="000C515D" w:rsidRDefault="000C515D">
      <w:pPr>
        <w:pStyle w:val="af4"/>
        <w:numPr>
          <w:ilvl w:val="0"/>
          <w:numId w:val="14"/>
        </w:numPr>
        <w:rPr>
          <w:lang w:val="ru-RU"/>
        </w:rPr>
      </w:pPr>
      <w:r>
        <w:rPr>
          <w:lang w:val="ru-RU"/>
        </w:rPr>
        <w:t>освоение новых площадок под жилищное строительство;</w:t>
      </w:r>
    </w:p>
    <w:p w:rsidR="000C515D" w:rsidRDefault="000C515D">
      <w:pPr>
        <w:pStyle w:val="af4"/>
        <w:numPr>
          <w:ilvl w:val="0"/>
          <w:numId w:val="14"/>
        </w:numPr>
        <w:rPr>
          <w:lang w:val="ru-RU"/>
        </w:rPr>
      </w:pPr>
      <w:r>
        <w:rPr>
          <w:lang w:val="ru-RU"/>
        </w:rPr>
        <w:t xml:space="preserve">наращивание темпов строительства жилья за счет развития малоэтажной жилой застройки; </w:t>
      </w:r>
    </w:p>
    <w:p w:rsidR="000C515D" w:rsidRDefault="000C515D">
      <w:pPr>
        <w:pStyle w:val="af4"/>
        <w:numPr>
          <w:ilvl w:val="0"/>
          <w:numId w:val="14"/>
        </w:numPr>
        <w:rPr>
          <w:lang w:val="ru-RU"/>
        </w:rPr>
      </w:pPr>
      <w:r>
        <w:rPr>
          <w:lang w:val="ru-RU"/>
        </w:rPr>
        <w:t>обустройство жилых домов инженерной инфраструктурой;</w:t>
      </w:r>
    </w:p>
    <w:p w:rsidR="000C515D" w:rsidRDefault="000C515D">
      <w:pPr>
        <w:pStyle w:val="af4"/>
        <w:numPr>
          <w:ilvl w:val="0"/>
          <w:numId w:val="14"/>
        </w:numPr>
        <w:rPr>
          <w:lang w:val="ru-RU"/>
        </w:rPr>
      </w:pPr>
      <w:r>
        <w:rPr>
          <w:lang w:val="ru-RU"/>
        </w:rPr>
        <w:t>ликвидация ветхого, аварийного фонда;</w:t>
      </w:r>
    </w:p>
    <w:p w:rsidR="000C515D" w:rsidRDefault="000C515D">
      <w:pPr>
        <w:pStyle w:val="af4"/>
        <w:numPr>
          <w:ilvl w:val="0"/>
          <w:numId w:val="14"/>
        </w:numPr>
        <w:rPr>
          <w:lang w:val="ru-RU"/>
        </w:rPr>
      </w:pPr>
      <w:r>
        <w:rPr>
          <w:lang w:val="ru-RU"/>
        </w:rPr>
        <w:t>поддержка стремления граждан сельского поселения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0C515D" w:rsidRDefault="000C515D">
      <w:pPr>
        <w:pStyle w:val="af4"/>
        <w:ind w:left="720" w:firstLine="0"/>
        <w:rPr>
          <w:lang w:val="ru-RU"/>
        </w:rPr>
      </w:pPr>
      <w:r>
        <w:rPr>
          <w:lang w:val="ru-RU"/>
        </w:rPr>
        <w:t>Жилая зона принимаются в существующей площади 329,11 га.</w:t>
      </w:r>
    </w:p>
    <w:p w:rsidR="000C515D" w:rsidRDefault="000C515D">
      <w:pPr>
        <w:pStyle w:val="af4"/>
        <w:rPr>
          <w:lang w:val="ru-RU"/>
        </w:rPr>
      </w:pPr>
      <w:r>
        <w:rPr>
          <w:lang w:val="ru-RU"/>
        </w:rPr>
        <w:t>Для обеспечения защиты жилой застройки, находящейся в санитарно-защитной зоне предприятий, рекомендуется создание защитных экранов.</w:t>
      </w:r>
    </w:p>
    <w:p w:rsidR="000C515D" w:rsidRDefault="000C515D">
      <w:pPr>
        <w:pStyle w:val="Heading4"/>
        <w:rPr>
          <w:szCs w:val="24"/>
        </w:rPr>
      </w:pPr>
      <w:bookmarkStart w:id="86" w:name="_Toc244411151"/>
      <w:bookmarkStart w:id="87" w:name="_Toc270941739"/>
      <w:bookmarkEnd w:id="86"/>
      <w:bookmarkEnd w:id="87"/>
      <w:r>
        <w:rPr>
          <w:szCs w:val="24"/>
        </w:rPr>
        <w:t>3.1.6.2 Общественно-деловые зоны</w:t>
      </w:r>
    </w:p>
    <w:p w:rsidR="000C515D" w:rsidRDefault="000C515D">
      <w:pPr>
        <w:spacing w:before="120"/>
        <w:ind w:left="221" w:firstLine="709"/>
        <w:jc w:val="both"/>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0C515D" w:rsidRDefault="000C515D">
      <w:pPr>
        <w:spacing w:before="120"/>
        <w:ind w:left="221" w:firstLine="709"/>
        <w:jc w:val="both"/>
      </w:pPr>
      <w: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w:t>
      </w:r>
    </w:p>
    <w:p w:rsidR="000C515D" w:rsidRDefault="000C515D">
      <w:pPr>
        <w:spacing w:before="120"/>
        <w:ind w:left="221" w:firstLine="709"/>
        <w:jc w:val="both"/>
      </w:pPr>
      <w:r>
        <w:t>Общественно-деловые зоны запланированы в привязке к сложившемуся центру, с учётом размещения в них расчётного количества основных объектов соцкультбыта.</w:t>
      </w:r>
    </w:p>
    <w:p w:rsidR="000C515D" w:rsidRDefault="000C515D">
      <w:pPr>
        <w:spacing w:before="120"/>
        <w:ind w:left="221" w:firstLine="709"/>
        <w:jc w:val="both"/>
        <w:rPr>
          <w:i/>
          <w:u w:val="single"/>
        </w:rPr>
      </w:pPr>
      <w:r>
        <w:rPr>
          <w:i/>
          <w:u w:val="single"/>
        </w:rPr>
        <w:t>Параметры застройки общественно-деловых зон:</w:t>
      </w:r>
    </w:p>
    <w:p w:rsidR="000C515D" w:rsidRDefault="000C515D">
      <w:pPr>
        <w:spacing w:before="120"/>
        <w:ind w:left="221" w:firstLine="709"/>
        <w:jc w:val="both"/>
      </w:pPr>
      <w:r>
        <w:t xml:space="preserve">Предельные значения коэффициентов застройки и коэффициентов плотности застройки территории общественно-деловых зон принимается согласно правил землепользования и застройки. </w:t>
      </w:r>
    </w:p>
    <w:p w:rsidR="000C515D" w:rsidRDefault="000C515D">
      <w:pPr>
        <w:spacing w:before="120"/>
        <w:ind w:left="221" w:firstLine="709"/>
        <w:jc w:val="both"/>
      </w:pPr>
      <w:r>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w:t>
      </w:r>
    </w:p>
    <w:p w:rsidR="000C515D" w:rsidRDefault="000C515D">
      <w:pPr>
        <w:spacing w:before="120"/>
        <w:ind w:left="221" w:firstLine="709"/>
        <w:jc w:val="both"/>
      </w:pPr>
      <w:r>
        <w:t>Общественно-деловые зоны МО Ильковский сельсовет принимаются в существующей площади 7,27 га.</w:t>
      </w:r>
    </w:p>
    <w:p w:rsidR="000C515D" w:rsidRDefault="000C515D">
      <w:pPr>
        <w:pStyle w:val="Heading4"/>
        <w:rPr>
          <w:szCs w:val="24"/>
        </w:rPr>
      </w:pPr>
      <w:r>
        <w:rPr>
          <w:szCs w:val="24"/>
        </w:rPr>
        <w:t>3.1.6.3 Производственные зоны</w:t>
      </w:r>
    </w:p>
    <w:p w:rsidR="000C515D" w:rsidRDefault="000C515D">
      <w:pPr>
        <w:pStyle w:val="af4"/>
        <w:spacing w:before="120" w:after="120"/>
        <w:rPr>
          <w:lang w:val="ru-RU"/>
        </w:rPr>
      </w:pPr>
      <w:r>
        <w:rPr>
          <w:i/>
          <w:u w:val="single"/>
          <w:lang w:val="ru-RU"/>
        </w:rPr>
        <w:t>В производственных зонах</w:t>
      </w:r>
      <w:r>
        <w:rPr>
          <w:lang w:val="ru-RU"/>
        </w:rPr>
        <w:t xml:space="preserve">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0C515D" w:rsidRDefault="000C515D">
      <w:pPr>
        <w:pStyle w:val="af4"/>
        <w:rPr>
          <w:lang w:val="ru-RU"/>
        </w:rPr>
      </w:pPr>
      <w:r>
        <w:rPr>
          <w:lang w:val="ru-RU"/>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0C515D" w:rsidRDefault="000C515D">
      <w:pPr>
        <w:pStyle w:val="af4"/>
        <w:rPr>
          <w:lang w:val="ru-RU"/>
        </w:rPr>
      </w:pPr>
      <w:r>
        <w:rPr>
          <w:lang w:val="ru-RU"/>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0C515D" w:rsidRDefault="000C515D">
      <w:pPr>
        <w:pStyle w:val="af4"/>
        <w:rPr>
          <w:lang w:val="ru-RU"/>
        </w:rPr>
      </w:pPr>
      <w:r>
        <w:rPr>
          <w:lang w:val="ru-RU"/>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0C515D" w:rsidRDefault="000C515D">
      <w:pPr>
        <w:pStyle w:val="af4"/>
        <w:rPr>
          <w:lang w:val="ru-RU"/>
        </w:rPr>
      </w:pPr>
      <w:r>
        <w:rPr>
          <w:lang w:val="ru-RU"/>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0C515D" w:rsidRDefault="000C515D">
      <w:pPr>
        <w:pStyle w:val="af4"/>
        <w:rPr>
          <w:lang w:val="ru-RU"/>
        </w:rPr>
      </w:pPr>
      <w:r>
        <w:rPr>
          <w:lang w:val="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0C515D" w:rsidRDefault="000C515D">
      <w:pPr>
        <w:pStyle w:val="af4"/>
        <w:rPr>
          <w:lang w:val="ru-RU"/>
        </w:rPr>
      </w:pPr>
      <w:r>
        <w:rPr>
          <w:lang w:val="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0C515D" w:rsidRDefault="000C515D">
      <w:pPr>
        <w:pStyle w:val="af4"/>
        <w:rPr>
          <w:lang w:val="ru-RU"/>
        </w:rPr>
      </w:pPr>
      <w:r>
        <w:rPr>
          <w:lang w:val="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0C515D" w:rsidRDefault="000C515D">
      <w:pPr>
        <w:pStyle w:val="af4"/>
        <w:rPr>
          <w:lang w:val="ru-RU"/>
        </w:rPr>
      </w:pPr>
      <w:r>
        <w:rPr>
          <w:lang w:val="ru-RU"/>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0C515D" w:rsidRDefault="000C515D">
      <w:pPr>
        <w:pStyle w:val="af4"/>
        <w:rPr>
          <w:lang w:val="ru-RU"/>
        </w:rPr>
      </w:pPr>
      <w:r>
        <w:rPr>
          <w:lang w:val="ru-RU"/>
        </w:rPr>
        <w:t>Минимальную площадь озеленения санитарно-защитных зон следует принимать в зависимость от ширины зоны, %:</w:t>
      </w:r>
    </w:p>
    <w:p w:rsidR="000C515D" w:rsidRDefault="000C515D">
      <w:pPr>
        <w:pStyle w:val="af4"/>
        <w:rPr>
          <w:lang w:val="ru-RU"/>
        </w:rPr>
      </w:pPr>
      <w:r>
        <w:rPr>
          <w:lang w:val="ru-RU"/>
        </w:rPr>
        <w:t>до 300 м – 60%;</w:t>
      </w:r>
    </w:p>
    <w:p w:rsidR="000C515D" w:rsidRDefault="000C515D">
      <w:pPr>
        <w:pStyle w:val="af4"/>
        <w:rPr>
          <w:lang w:val="ru-RU"/>
        </w:rPr>
      </w:pPr>
      <w:r>
        <w:rPr>
          <w:lang w:val="ru-RU"/>
        </w:rPr>
        <w:t>от 300 до 1000 м – 50%;</w:t>
      </w:r>
    </w:p>
    <w:p w:rsidR="000C515D" w:rsidRDefault="000C515D">
      <w:pPr>
        <w:pStyle w:val="af4"/>
        <w:rPr>
          <w:lang w:val="ru-RU"/>
        </w:rPr>
      </w:pPr>
      <w:r>
        <w:rPr>
          <w:lang w:val="ru-RU"/>
        </w:rPr>
        <w:t>от 1000 до 3000 м – 40%;</w:t>
      </w:r>
    </w:p>
    <w:p w:rsidR="000C515D" w:rsidRDefault="000C515D">
      <w:pPr>
        <w:pStyle w:val="af4"/>
        <w:rPr>
          <w:lang w:val="ru-RU"/>
        </w:rPr>
      </w:pPr>
      <w:r>
        <w:rPr>
          <w:lang w:val="ru-RU"/>
        </w:rPr>
        <w:t>свыше 3000 м – 20%.</w:t>
      </w:r>
    </w:p>
    <w:p w:rsidR="000C515D" w:rsidRDefault="000C515D">
      <w:pPr>
        <w:pStyle w:val="af4"/>
        <w:rPr>
          <w:lang w:val="ru-RU"/>
        </w:rPr>
      </w:pPr>
      <w:r>
        <w:rPr>
          <w:lang w:val="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C515D" w:rsidRDefault="000C515D">
      <w:pPr>
        <w:pStyle w:val="af4"/>
        <w:rPr>
          <w:lang w:val="ru-RU"/>
        </w:rPr>
      </w:pPr>
      <w:r>
        <w:rPr>
          <w:lang w:val="ru-RU"/>
        </w:rPr>
        <w:t>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0C515D" w:rsidRDefault="000C515D">
      <w:pPr>
        <w:pStyle w:val="af4"/>
        <w:rPr>
          <w:lang w:val="ru-RU"/>
        </w:rPr>
      </w:pPr>
      <w:r>
        <w:rPr>
          <w:lang w:val="ru-RU"/>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0C515D" w:rsidRDefault="000C515D">
      <w:pPr>
        <w:pStyle w:val="af4"/>
        <w:rPr>
          <w:lang w:val="ru-RU"/>
        </w:rPr>
      </w:pPr>
      <w:r>
        <w:rPr>
          <w:lang w:val="ru-RU"/>
        </w:rPr>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w:t>
      </w:r>
    </w:p>
    <w:p w:rsidR="000C515D" w:rsidRDefault="000C515D">
      <w:pPr>
        <w:pStyle w:val="af4"/>
        <w:rPr>
          <w:lang w:val="ru-RU"/>
        </w:rPr>
      </w:pPr>
      <w:r>
        <w:rPr>
          <w:lang w:val="ru-RU"/>
        </w:rPr>
        <w:t>Размеры санитарно-защитных зон для картофеле-, овоще- и фруктохранилищ следует принимать не менее 50 м.</w:t>
      </w:r>
    </w:p>
    <w:p w:rsidR="000C515D" w:rsidRDefault="000C515D">
      <w:pPr>
        <w:pStyle w:val="af4"/>
        <w:rPr>
          <w:lang w:val="ru-RU"/>
        </w:rPr>
      </w:pPr>
      <w:r>
        <w:rPr>
          <w:lang w:val="ru-RU"/>
        </w:rPr>
        <w:t>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0C515D" w:rsidRDefault="000C515D">
      <w:pPr>
        <w:pStyle w:val="af4"/>
        <w:rPr>
          <w:lang w:val="ru-RU"/>
        </w:rPr>
      </w:pPr>
      <w:r>
        <w:rPr>
          <w:lang w:val="ru-RU"/>
        </w:rP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C515D" w:rsidRDefault="000C515D">
      <w:pPr>
        <w:pStyle w:val="af4"/>
        <w:rPr>
          <w:lang w:val="ru-RU"/>
        </w:rPr>
      </w:pPr>
      <w:r>
        <w:rPr>
          <w:lang w:val="ru-RU"/>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0C515D" w:rsidRDefault="000C515D">
      <w:pPr>
        <w:pStyle w:val="af4"/>
        <w:rPr>
          <w:lang w:val="ru-RU"/>
        </w:rPr>
      </w:pPr>
      <w:r>
        <w:rPr>
          <w:lang w:val="ru-RU"/>
        </w:rPr>
        <w:t>Объекты с размерами санитарно-защитной зоны свыше 300 м следует размещать на обособленных земельных участках за пределами границ населенных пунктов.</w:t>
      </w:r>
    </w:p>
    <w:p w:rsidR="000C515D" w:rsidRDefault="000C515D">
      <w:pPr>
        <w:pStyle w:val="af4"/>
        <w:rPr>
          <w:lang w:val="ru-RU"/>
        </w:rPr>
      </w:pPr>
      <w:r>
        <w:rPr>
          <w:lang w:val="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0C515D" w:rsidRDefault="000C515D">
      <w:pPr>
        <w:pStyle w:val="af4"/>
        <w:rPr>
          <w:lang w:val="ru-RU"/>
        </w:rPr>
      </w:pPr>
      <w:r>
        <w:rPr>
          <w:lang w:val="ru-RU"/>
        </w:rPr>
        <w:t>Производственные зоны, как правило, не должны быть разделены на обособленные участки железными и автомобильными дорогами общей сети.</w:t>
      </w:r>
    </w:p>
    <w:p w:rsidR="000C515D" w:rsidRDefault="000C515D">
      <w:pPr>
        <w:pStyle w:val="af4"/>
        <w:rPr>
          <w:lang w:val="ru-RU"/>
        </w:rPr>
      </w:pPr>
      <w:r>
        <w:rPr>
          <w:lang w:val="ru-RU"/>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0C515D" w:rsidRDefault="000C515D">
      <w:pPr>
        <w:pStyle w:val="af4"/>
        <w:rPr>
          <w:lang w:val="ru-RU"/>
        </w:rPr>
      </w:pPr>
      <w:r>
        <w:rPr>
          <w:lang w:val="ru-RU"/>
        </w:rPr>
        <w:t>Производственные зоны принимаются в существующей площади 2,79 га.</w:t>
      </w:r>
    </w:p>
    <w:p w:rsidR="000C515D" w:rsidRDefault="000C515D">
      <w:pPr>
        <w:pStyle w:val="Heading4"/>
        <w:spacing w:before="360" w:after="120"/>
        <w:rPr>
          <w:szCs w:val="24"/>
        </w:rPr>
      </w:pPr>
      <w:r>
        <w:rPr>
          <w:szCs w:val="24"/>
        </w:rPr>
        <w:t>3.1.6.4 Зоны сельскохозяйственного использования</w:t>
      </w:r>
    </w:p>
    <w:p w:rsidR="000C515D" w:rsidRDefault="000C515D">
      <w:pPr>
        <w:pStyle w:val="af4"/>
        <w:rPr>
          <w:lang w:val="ru-RU"/>
        </w:rPr>
      </w:pPr>
      <w:r>
        <w:rPr>
          <w:lang w:val="ru-RU"/>
        </w:rPr>
        <w:t xml:space="preserve">Зоны сельскохозяйственного использования включают в себя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 </w:t>
      </w:r>
    </w:p>
    <w:p w:rsidR="000C515D" w:rsidRDefault="000C515D">
      <w:pPr>
        <w:pStyle w:val="af4"/>
        <w:rPr>
          <w:lang w:val="ru-RU"/>
        </w:rPr>
      </w:pPr>
      <w:r>
        <w:rPr>
          <w:lang w:val="ru-RU"/>
        </w:rPr>
        <w:t>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0C515D" w:rsidRDefault="000C515D">
      <w:pPr>
        <w:pStyle w:val="af4"/>
        <w:rPr>
          <w:lang w:val="ru-RU"/>
        </w:rPr>
      </w:pPr>
      <w:r>
        <w:rPr>
          <w:lang w:val="ru-RU"/>
        </w:rPr>
        <w:t>Зоны сельскохозяйственного использования в Ильковский сельсовет принимаются в существующей площади 5774,12 га.</w:t>
      </w:r>
    </w:p>
    <w:p w:rsidR="000C515D" w:rsidRDefault="000C515D">
      <w:pPr>
        <w:pStyle w:val="Heading4"/>
        <w:rPr>
          <w:szCs w:val="24"/>
        </w:rPr>
      </w:pPr>
      <w:bookmarkStart w:id="88" w:name="_Toc244411153"/>
      <w:bookmarkStart w:id="89" w:name="_Toc270941741"/>
      <w:bookmarkEnd w:id="88"/>
      <w:bookmarkEnd w:id="89"/>
      <w:r>
        <w:rPr>
          <w:szCs w:val="24"/>
        </w:rPr>
        <w:t xml:space="preserve">3.1.6.5 Зоны инженерной и транспортной инфраструктур </w:t>
      </w:r>
    </w:p>
    <w:p w:rsidR="000C515D" w:rsidRDefault="000C515D">
      <w:pPr>
        <w:pStyle w:val="af4"/>
        <w:spacing w:before="120" w:after="120"/>
        <w:rPr>
          <w:lang w:val="ru-RU"/>
        </w:rPr>
      </w:pPr>
      <w:r>
        <w:rPr>
          <w:i/>
          <w:u w:val="single"/>
          <w:lang w:val="ru-RU"/>
        </w:rPr>
        <w:t>Зоны транспортной и инженерной инфраструктур</w:t>
      </w:r>
      <w:r>
        <w:rPr>
          <w:lang w:val="ru-RU"/>
        </w:rPr>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0C515D" w:rsidRDefault="000C515D">
      <w:pPr>
        <w:pStyle w:val="af4"/>
        <w:rPr>
          <w:lang w:val="ru-RU"/>
        </w:rPr>
      </w:pPr>
      <w:r>
        <w:rPr>
          <w:lang w:val="ru-RU"/>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0C515D" w:rsidRDefault="000C515D">
      <w:pPr>
        <w:pStyle w:val="af4"/>
        <w:rPr>
          <w:lang w:val="ru-RU"/>
        </w:rPr>
      </w:pPr>
      <w:r>
        <w:rPr>
          <w:lang w:val="ru-RU"/>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0C515D" w:rsidRDefault="000C515D">
      <w:pPr>
        <w:pStyle w:val="af4"/>
        <w:rPr>
          <w:lang w:val="ru-RU"/>
        </w:rPr>
      </w:pPr>
      <w:r>
        <w:rPr>
          <w:lang w:val="ru-RU"/>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 «Свод правил. Градостроительство. Планировка и застройка городских и сельских поселений. Актуализированная редакция СНиП 2.07.01-89*».</w:t>
      </w:r>
    </w:p>
    <w:p w:rsidR="000C515D" w:rsidRDefault="000C515D">
      <w:pPr>
        <w:pStyle w:val="af4"/>
        <w:rPr>
          <w:lang w:val="ru-RU"/>
        </w:rPr>
      </w:pPr>
      <w:r>
        <w:rPr>
          <w:lang w:val="ru-RU"/>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0C515D" w:rsidRDefault="000C515D">
      <w:pPr>
        <w:pStyle w:val="af4"/>
        <w:rPr>
          <w:lang w:val="ru-RU"/>
        </w:rPr>
      </w:pPr>
      <w:r>
        <w:rPr>
          <w:lang w:val="ru-RU"/>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0C515D" w:rsidRDefault="000C515D">
      <w:pPr>
        <w:pStyle w:val="af4"/>
        <w:rPr>
          <w:lang w:val="ru-RU"/>
        </w:rPr>
      </w:pPr>
      <w:r>
        <w:rPr>
          <w:lang w:val="ru-RU"/>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0C515D" w:rsidRDefault="000C515D">
      <w:pPr>
        <w:pStyle w:val="af4"/>
        <w:rPr>
          <w:lang w:val="ru-RU"/>
        </w:rPr>
      </w:pPr>
      <w:r>
        <w:rPr>
          <w:lang w:val="ru-RU"/>
        </w:rPr>
        <w:t>Проектом предусмотрено увеличение зон транспортной и инженерной инфраструктур Ильковский сельсовет за счет размещения дополнительных линий инженерной инфраструктуры к новой жилой застройке, а также увеличения площади покрытия автомобильных дорог, в том числе совершенствование улично-дорожной сети муниципального образования.</w:t>
      </w:r>
    </w:p>
    <w:p w:rsidR="000C515D" w:rsidRDefault="000C515D">
      <w:pPr>
        <w:pStyle w:val="af4"/>
        <w:rPr>
          <w:lang w:val="ru-RU"/>
        </w:rPr>
      </w:pPr>
      <w:r>
        <w:rPr>
          <w:lang w:val="ru-RU"/>
        </w:rPr>
        <w:t>Зоны инженерной и транспортной инфраструктур принимаются в существующей площади 23,25 га.</w:t>
      </w:r>
    </w:p>
    <w:p w:rsidR="000C515D" w:rsidRDefault="000C515D">
      <w:pPr>
        <w:pStyle w:val="Heading4"/>
        <w:spacing w:before="360" w:after="120"/>
        <w:rPr>
          <w:szCs w:val="24"/>
        </w:rPr>
      </w:pPr>
      <w:bookmarkStart w:id="90" w:name="_Toc244411152"/>
      <w:bookmarkStart w:id="91" w:name="_Toc270941740"/>
      <w:bookmarkEnd w:id="90"/>
      <w:bookmarkEnd w:id="91"/>
      <w:r>
        <w:rPr>
          <w:szCs w:val="24"/>
        </w:rPr>
        <w:t>3.1.6.6. Рекреационные зоны</w:t>
      </w:r>
    </w:p>
    <w:p w:rsidR="000C515D" w:rsidRDefault="000C515D">
      <w:pPr>
        <w:spacing w:before="120"/>
        <w:ind w:left="221" w:firstLine="709"/>
        <w:jc w:val="both"/>
        <w:rPr>
          <w:bCs/>
        </w:rPr>
      </w:pPr>
      <w:r>
        <w:rPr>
          <w:bCs/>
        </w:rPr>
        <w:t>Рекреационные зоны включают в себя парки, скверы, бульвары.</w:t>
      </w:r>
    </w:p>
    <w:p w:rsidR="000C515D" w:rsidRDefault="000C515D">
      <w:pPr>
        <w:spacing w:before="120"/>
        <w:ind w:left="221" w:firstLine="709"/>
        <w:jc w:val="both"/>
        <w:rPr>
          <w:bCs/>
        </w:rPr>
      </w:pPr>
      <w:r>
        <w:rPr>
          <w:bC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0C515D" w:rsidRDefault="000C515D">
      <w:pPr>
        <w:spacing w:before="120"/>
        <w:ind w:left="221" w:firstLine="709"/>
        <w:jc w:val="both"/>
        <w:rPr>
          <w:bCs/>
        </w:rPr>
      </w:pPr>
      <w:r>
        <w:rPr>
          <w:bC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0C515D" w:rsidRDefault="000C515D">
      <w:pPr>
        <w:spacing w:before="120"/>
        <w:ind w:left="221" w:firstLine="709"/>
        <w:jc w:val="both"/>
        <w:rPr>
          <w:bCs/>
        </w:rPr>
      </w:pPr>
      <w:r>
        <w:rPr>
          <w:bC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0C515D" w:rsidRDefault="000C515D">
      <w:pPr>
        <w:spacing w:before="120"/>
        <w:ind w:left="221" w:firstLine="709"/>
        <w:jc w:val="both"/>
        <w:rPr>
          <w:bCs/>
        </w:rPr>
      </w:pPr>
      <w:r>
        <w:rPr>
          <w:bCs/>
        </w:rPr>
        <w:t>При размещении скверов и садов следует максимально сохранять участки с существующими насаждениями и водоемами.</w:t>
      </w:r>
    </w:p>
    <w:p w:rsidR="000C515D" w:rsidRDefault="000C515D">
      <w:pPr>
        <w:widowControl w:val="0"/>
        <w:spacing w:before="120"/>
        <w:ind w:left="221" w:firstLine="709"/>
        <w:jc w:val="both"/>
        <w:rPr>
          <w:bCs/>
        </w:rPr>
      </w:pPr>
      <w:r>
        <w:rPr>
          <w:bCs/>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0C515D" w:rsidRDefault="000C515D">
      <w:pPr>
        <w:widowControl w:val="0"/>
        <w:spacing w:before="120"/>
        <w:ind w:left="221" w:firstLine="709"/>
        <w:jc w:val="both"/>
      </w:pPr>
      <w:r>
        <w:rPr>
          <w:bCs/>
        </w:rPr>
        <w:t xml:space="preserve">За границами населенных пунктов </w:t>
      </w:r>
      <w:r>
        <w:t>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0C515D" w:rsidRDefault="000C515D">
      <w:pPr>
        <w:widowControl w:val="0"/>
        <w:spacing w:before="120"/>
        <w:ind w:left="221" w:firstLine="709"/>
        <w:jc w:val="both"/>
      </w:pPr>
      <w:r>
        <w:t>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0C515D" w:rsidRDefault="000C515D">
      <w:pPr>
        <w:widowControl w:val="0"/>
        <w:spacing w:before="120"/>
        <w:ind w:left="221" w:firstLine="709"/>
        <w:jc w:val="both"/>
      </w:pPr>
      <w:r>
        <w:t>На землях рекреационного назначения запрещается деятельность, не соответствующая их целевому назначению.</w:t>
      </w:r>
    </w:p>
    <w:p w:rsidR="000C515D" w:rsidRDefault="000C515D">
      <w:pPr>
        <w:spacing w:before="120"/>
        <w:ind w:left="221" w:firstLine="709"/>
        <w:jc w:val="both"/>
      </w:pPr>
      <w:r>
        <w:t>На озелененных территориях сельского поселения запрещается хозяйственная деятельность, отрицательно влияющая на выполнение ими экологических, санитарно-гигиенических и рекреационных функций.</w:t>
      </w:r>
    </w:p>
    <w:p w:rsidR="000C515D" w:rsidRDefault="000C515D">
      <w:pPr>
        <w:pStyle w:val="Heading4"/>
        <w:rPr>
          <w:szCs w:val="24"/>
        </w:rPr>
      </w:pPr>
      <w:r>
        <w:rPr>
          <w:szCs w:val="24"/>
        </w:rPr>
        <w:t>3.1.6.7 Зоны водного и лесного фондов</w:t>
      </w:r>
    </w:p>
    <w:p w:rsidR="000C515D" w:rsidRDefault="000C515D">
      <w:pPr>
        <w:spacing w:before="120"/>
        <w:ind w:left="221" w:firstLine="709"/>
        <w:jc w:val="both"/>
      </w:pPr>
      <w:r>
        <w:t>Зоны водного и лесного фондов Ильковский сельсовет принимаются в существующей площади – 54,12 га и 518,3 га.</w:t>
      </w:r>
    </w:p>
    <w:p w:rsidR="000C515D" w:rsidRDefault="000C515D">
      <w:pPr>
        <w:pStyle w:val="Heading2"/>
        <w:rPr>
          <w:rFonts w:cs="Times New Roman"/>
          <w:sz w:val="24"/>
          <w:szCs w:val="24"/>
        </w:rPr>
      </w:pPr>
      <w:bookmarkStart w:id="92" w:name="_Toc244407702"/>
      <w:bookmarkStart w:id="93" w:name="_Toc244410163"/>
      <w:bookmarkStart w:id="94" w:name="_Toc244411159"/>
      <w:bookmarkStart w:id="95" w:name="_Toc270941747"/>
      <w:bookmarkStart w:id="96" w:name="_Toc312357147"/>
      <w:bookmarkStart w:id="97" w:name="_Toc244407705"/>
      <w:bookmarkStart w:id="98" w:name="_Toc244410166"/>
      <w:bookmarkStart w:id="99" w:name="_Toc244411162"/>
      <w:bookmarkStart w:id="100" w:name="_Toc270941750"/>
      <w:bookmarkStart w:id="101" w:name="_Toc312357150"/>
      <w:bookmarkStart w:id="102" w:name="_Toc430877066"/>
      <w:bookmarkEnd w:id="92"/>
      <w:bookmarkEnd w:id="93"/>
      <w:bookmarkEnd w:id="94"/>
      <w:bookmarkEnd w:id="95"/>
      <w:bookmarkEnd w:id="96"/>
      <w:bookmarkEnd w:id="97"/>
      <w:bookmarkEnd w:id="98"/>
      <w:bookmarkEnd w:id="99"/>
      <w:bookmarkEnd w:id="100"/>
      <w:bookmarkEnd w:id="101"/>
      <w:bookmarkEnd w:id="102"/>
      <w:r>
        <w:rPr>
          <w:rFonts w:cs="Times New Roman"/>
          <w:sz w:val="24"/>
          <w:szCs w:val="24"/>
        </w:rPr>
        <w:t>3.2 Совершенствование сети обслуживания территории объектами социальной инфраструктуры</w:t>
      </w:r>
    </w:p>
    <w:p w:rsidR="000C515D" w:rsidRDefault="000C515D">
      <w:pPr>
        <w:pStyle w:val="af4"/>
        <w:rPr>
          <w:lang w:val="ru-RU"/>
        </w:rPr>
      </w:pPr>
      <w:r>
        <w:rPr>
          <w:lang w:val="ru-RU"/>
        </w:rPr>
        <w:t>Совершенствование системы культурно-бытового обслуживания является важнейшей составной частью социального развития муниципального образования.</w:t>
      </w:r>
    </w:p>
    <w:p w:rsidR="000C515D" w:rsidRDefault="000C515D">
      <w:pPr>
        <w:pStyle w:val="af4"/>
        <w:rPr>
          <w:lang w:val="ru-RU"/>
        </w:rPr>
      </w:pPr>
      <w:r>
        <w:rPr>
          <w:lang w:val="ru-RU"/>
        </w:rPr>
        <w:t>Статус Ильковский сельсовет обуславливает особые требования к перечню размещаемых на его территории общественных учреждений и объектов, предполагает развитие социальной функции, решающей задачи совершенствования сервисного обслуживания с целью достижения качества жизни населения, соответствующего стандартам, принятым для сельских поселений.</w:t>
      </w:r>
    </w:p>
    <w:p w:rsidR="000C515D" w:rsidRDefault="000C515D">
      <w:pPr>
        <w:pStyle w:val="af4"/>
        <w:rPr>
          <w:lang w:val="ru-RU"/>
        </w:rPr>
      </w:pPr>
      <w:r>
        <w:rPr>
          <w:lang w:val="ru-RU"/>
        </w:rPr>
        <w:t>Формирование и насыщение общественной застройки должно подчеркнуть имидж поселения, близость к районному центру, с целью создания благоприятного инвестиционного климата.</w:t>
      </w:r>
    </w:p>
    <w:p w:rsidR="000C515D" w:rsidRDefault="000C515D">
      <w:pPr>
        <w:pStyle w:val="af4"/>
        <w:rPr>
          <w:lang w:val="ru-RU"/>
        </w:rPr>
      </w:pPr>
      <w:r>
        <w:rPr>
          <w:lang w:val="ru-RU"/>
        </w:rPr>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 как качественного,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0C515D" w:rsidRDefault="000C515D">
      <w:pPr>
        <w:pStyle w:val="af4"/>
        <w:rPr>
          <w:lang w:val="ru-RU"/>
        </w:rPr>
      </w:pPr>
      <w:r>
        <w:rPr>
          <w:lang w:val="ru-RU"/>
        </w:rPr>
        <w:t>Это требует перестройки всей системы культурно-бытовой сферы:</w:t>
      </w:r>
    </w:p>
    <w:p w:rsidR="000C515D" w:rsidRDefault="000C515D">
      <w:pPr>
        <w:pStyle w:val="af4"/>
        <w:numPr>
          <w:ilvl w:val="0"/>
          <w:numId w:val="9"/>
        </w:numPr>
        <w:rPr>
          <w:lang w:val="ru-RU"/>
        </w:rPr>
      </w:pPr>
      <w:r>
        <w:rPr>
          <w:lang w:val="ru-RU"/>
        </w:rPr>
        <w:t>пересмотра нормативной базы с последующим ее использованием только как контролирующей;</w:t>
      </w:r>
    </w:p>
    <w:p w:rsidR="000C515D" w:rsidRDefault="000C515D">
      <w:pPr>
        <w:pStyle w:val="af4"/>
        <w:numPr>
          <w:ilvl w:val="0"/>
          <w:numId w:val="9"/>
        </w:numPr>
        <w:rPr>
          <w:lang w:val="ru-RU"/>
        </w:rPr>
      </w:pPr>
      <w:r>
        <w:rPr>
          <w:lang w:val="ru-RU"/>
        </w:rPr>
        <w:t>определение потребности нового строительства тех или иных видов обслуживания в соответствии со спросом и платежеспособностью населения.</w:t>
      </w:r>
    </w:p>
    <w:p w:rsidR="000C515D" w:rsidRDefault="000C515D">
      <w:pPr>
        <w:pStyle w:val="af4"/>
        <w:rPr>
          <w:lang w:val="ru-RU"/>
        </w:rPr>
      </w:pPr>
      <w:r>
        <w:rPr>
          <w:lang w:val="ru-RU"/>
        </w:rPr>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w:t>
      </w:r>
    </w:p>
    <w:p w:rsidR="000C515D" w:rsidRDefault="000C515D">
      <w:pPr>
        <w:pStyle w:val="af4"/>
        <w:rPr>
          <w:lang w:val="ru-RU"/>
        </w:rPr>
      </w:pPr>
      <w:r>
        <w:rPr>
          <w:lang w:val="ru-RU"/>
        </w:rPr>
        <w:t>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0C515D" w:rsidRDefault="000C515D">
      <w:pPr>
        <w:pStyle w:val="af4"/>
        <w:rPr>
          <w:lang w:val="ru-RU"/>
        </w:rPr>
      </w:pPr>
      <w:r>
        <w:rPr>
          <w:lang w:val="ru-RU"/>
        </w:rPr>
        <w:t>Коммерческая – ориентируется на платёжеспособное население, обеспечивая максимальный по объёму и разнообразию набор услуг в соответствии со спросом.</w:t>
      </w:r>
    </w:p>
    <w:p w:rsidR="000C515D" w:rsidRDefault="000C515D">
      <w:pPr>
        <w:pStyle w:val="af4"/>
        <w:rPr>
          <w:lang w:val="ru-RU"/>
        </w:rPr>
      </w:pPr>
      <w:r>
        <w:rPr>
          <w:lang w:val="ru-RU"/>
        </w:rPr>
        <w:t>Коммерческая сфера не поддаётся нормированию, поскольку развивается на основе конкуренции и в соответствии с законами рынка.</w:t>
      </w:r>
    </w:p>
    <w:p w:rsidR="000C515D" w:rsidRDefault="000C515D">
      <w:pPr>
        <w:pStyle w:val="af4"/>
        <w:rPr>
          <w:lang w:val="ru-RU"/>
        </w:rPr>
      </w:pPr>
      <w:r>
        <w:rPr>
          <w:lang w:val="ru-RU"/>
        </w:rPr>
        <w:t>Социальная – ориентируется на всё население, в первую очередь, на малообеспеченное, и должна обеспечивать гарантированный социальный минимум услуг.</w:t>
      </w:r>
    </w:p>
    <w:p w:rsidR="000C515D" w:rsidRDefault="000C515D">
      <w:pPr>
        <w:pStyle w:val="af4"/>
        <w:rPr>
          <w:lang w:val="ru-RU"/>
        </w:rPr>
      </w:pPr>
      <w:r>
        <w:rPr>
          <w:lang w:val="ru-RU"/>
        </w:rPr>
        <w:t>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т.д.) и ориентируется на определённых этапах развития на социальные стандарты.</w:t>
      </w:r>
    </w:p>
    <w:p w:rsidR="000C515D" w:rsidRDefault="000C515D">
      <w:pPr>
        <w:pStyle w:val="af4"/>
        <w:rPr>
          <w:lang w:val="ru-RU"/>
        </w:rPr>
      </w:pPr>
      <w:r>
        <w:rPr>
          <w:lang w:val="ru-RU"/>
        </w:rPr>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0C515D" w:rsidRDefault="000C515D">
      <w:pPr>
        <w:pStyle w:val="af4"/>
        <w:rPr>
          <w:lang w:val="ru-RU"/>
        </w:rPr>
      </w:pPr>
      <w:r>
        <w:rPr>
          <w:lang w:val="ru-RU"/>
        </w:rPr>
        <w:t>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w:t>
      </w:r>
    </w:p>
    <w:p w:rsidR="000C515D" w:rsidRDefault="000C515D">
      <w:pPr>
        <w:pStyle w:val="af4"/>
        <w:rPr>
          <w:lang w:val="ru-RU"/>
        </w:rPr>
      </w:pPr>
      <w:r>
        <w:rPr>
          <w:lang w:val="ru-RU"/>
        </w:rPr>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w:t>
      </w:r>
    </w:p>
    <w:p w:rsidR="000C515D" w:rsidRDefault="000C515D">
      <w:pPr>
        <w:pStyle w:val="af4"/>
        <w:rPr>
          <w:lang w:val="ru-RU"/>
        </w:rPr>
      </w:pPr>
      <w:r>
        <w:rPr>
          <w:lang w:val="ru-RU"/>
        </w:rPr>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0C515D" w:rsidRDefault="000C515D">
      <w:pPr>
        <w:pStyle w:val="af4"/>
        <w:rPr>
          <w:lang w:val="ru-RU"/>
        </w:rPr>
      </w:pPr>
      <w:r>
        <w:rPr>
          <w:lang w:val="ru-RU"/>
        </w:rPr>
        <w:t>Планируемый период развития поселения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0C515D" w:rsidRDefault="000C515D">
      <w:pPr>
        <w:pStyle w:val="af4"/>
        <w:numPr>
          <w:ilvl w:val="0"/>
          <w:numId w:val="9"/>
        </w:numPr>
        <w:rPr>
          <w:lang w:val="ru-RU"/>
        </w:rPr>
      </w:pPr>
      <w:r>
        <w:rPr>
          <w:lang w:val="ru-RU"/>
        </w:rPr>
        <w:t>изменения в соотношении первичных (стандартных) и высших форм обслуживания в сторону увеличения удельного веса высших форм обслуживания;</w:t>
      </w:r>
    </w:p>
    <w:p w:rsidR="000C515D" w:rsidRDefault="000C515D">
      <w:pPr>
        <w:pStyle w:val="af4"/>
        <w:numPr>
          <w:ilvl w:val="0"/>
          <w:numId w:val="9"/>
        </w:numPr>
        <w:rPr>
          <w:lang w:val="ru-RU"/>
        </w:rPr>
      </w:pPr>
      <w:r>
        <w:rPr>
          <w:lang w:val="ru-RU"/>
        </w:rPr>
        <w:t>изменения в пространственной организации системы обслуживания: рост доли учреждений общего значения;</w:t>
      </w:r>
    </w:p>
    <w:p w:rsidR="000C515D" w:rsidRDefault="000C515D">
      <w:pPr>
        <w:pStyle w:val="af4"/>
        <w:numPr>
          <w:ilvl w:val="0"/>
          <w:numId w:val="9"/>
        </w:numPr>
        <w:rPr>
          <w:lang w:val="ru-RU"/>
        </w:rPr>
      </w:pPr>
      <w:r>
        <w:rPr>
          <w:lang w:val="ru-RU"/>
        </w:rPr>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0C515D" w:rsidRDefault="000C515D">
      <w:pPr>
        <w:pStyle w:val="af4"/>
        <w:rPr>
          <w:lang w:val="ru-RU"/>
        </w:rPr>
      </w:pPr>
      <w:r>
        <w:rPr>
          <w:lang w:val="ru-RU"/>
        </w:rPr>
        <w:t>Поскольку численность населения Ильковский сельсовет имеет тенденцию к стабилизации, правильная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w:t>
      </w:r>
    </w:p>
    <w:p w:rsidR="000C515D" w:rsidRDefault="000C515D">
      <w:pPr>
        <w:pStyle w:val="af4"/>
        <w:rPr>
          <w:lang w:val="ru-RU"/>
        </w:rPr>
      </w:pPr>
      <w:r>
        <w:rPr>
          <w:lang w:val="ru-RU"/>
        </w:rPr>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0C515D" w:rsidRDefault="000C515D">
      <w:pPr>
        <w:pStyle w:val="Heading3"/>
        <w:rPr>
          <w:rFonts w:cs="Times New Roman"/>
          <w:bCs w:val="0"/>
          <w:szCs w:val="24"/>
        </w:rPr>
      </w:pPr>
      <w:bookmarkStart w:id="103" w:name="_Toc244407706"/>
      <w:bookmarkStart w:id="104" w:name="_Toc244410167"/>
      <w:bookmarkStart w:id="105" w:name="_Toc244411163"/>
      <w:bookmarkStart w:id="106" w:name="_Toc270941751"/>
      <w:bookmarkStart w:id="107" w:name="_Toc312357151"/>
      <w:bookmarkStart w:id="108" w:name="_Toc430877067"/>
      <w:bookmarkEnd w:id="103"/>
      <w:bookmarkEnd w:id="104"/>
      <w:bookmarkEnd w:id="105"/>
      <w:bookmarkEnd w:id="106"/>
      <w:bookmarkEnd w:id="107"/>
      <w:bookmarkEnd w:id="108"/>
      <w:r>
        <w:rPr>
          <w:rFonts w:cs="Times New Roman"/>
          <w:bCs w:val="0"/>
          <w:szCs w:val="24"/>
        </w:rPr>
        <w:t>3.2.1 Учреждения образования</w:t>
      </w:r>
    </w:p>
    <w:p w:rsidR="000C515D" w:rsidRDefault="000C515D">
      <w:pPr>
        <w:pStyle w:val="Heading4"/>
        <w:rPr>
          <w:szCs w:val="24"/>
        </w:rPr>
      </w:pPr>
      <w:bookmarkStart w:id="109" w:name="_Toc244411164"/>
      <w:bookmarkStart w:id="110" w:name="_Toc270941752"/>
      <w:bookmarkEnd w:id="109"/>
      <w:bookmarkEnd w:id="110"/>
      <w:r>
        <w:rPr>
          <w:szCs w:val="24"/>
        </w:rPr>
        <w:t>3.2.1.1 Детские дошкольные учреждения</w:t>
      </w:r>
    </w:p>
    <w:p w:rsidR="000C515D" w:rsidRDefault="000C515D">
      <w:pPr>
        <w:spacing w:before="120"/>
        <w:ind w:left="221" w:firstLine="709"/>
        <w:jc w:val="both"/>
        <w:rPr>
          <w:rFonts w:eastAsia="Times New Roman"/>
        </w:rPr>
      </w:pPr>
      <w:r>
        <w:rPr>
          <w:rFonts w:eastAsia="Times New Roman"/>
        </w:rPr>
        <w:t>В пределах МО Ильковский сельсовет находится одно дошкольное учреждения: детский сад в с. Мокрушино.</w:t>
      </w:r>
    </w:p>
    <w:p w:rsidR="000C515D" w:rsidRDefault="000C515D">
      <w:pPr>
        <w:spacing w:before="120"/>
        <w:ind w:left="221" w:firstLine="709"/>
        <w:jc w:val="right"/>
        <w:outlineLvl w:val="0"/>
        <w:rPr>
          <w:b/>
          <w:i/>
        </w:rPr>
      </w:pPr>
      <w:r>
        <w:rPr>
          <w:b/>
          <w:i/>
        </w:rPr>
        <w:t>Таблица 3.1</w:t>
      </w:r>
    </w:p>
    <w:p w:rsidR="000C515D" w:rsidRDefault="000C515D">
      <w:pPr>
        <w:pStyle w:val="af4"/>
        <w:spacing w:before="120" w:after="120"/>
        <w:jc w:val="center"/>
        <w:rPr>
          <w:b/>
          <w:i/>
          <w:lang w:val="ru-RU"/>
        </w:rPr>
      </w:pPr>
      <w:r>
        <w:rPr>
          <w:b/>
          <w:i/>
          <w:lang w:val="ru-RU"/>
        </w:rPr>
        <w:t xml:space="preserve">Характеристика детских дошкольных учреждений МО Ильковский сельсовет </w:t>
      </w:r>
    </w:p>
    <w:tbl>
      <w:tblPr>
        <w:tblW w:w="0" w:type="auto"/>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1485"/>
        <w:gridCol w:w="1191"/>
        <w:gridCol w:w="1131"/>
        <w:gridCol w:w="1379"/>
        <w:gridCol w:w="1379"/>
        <w:gridCol w:w="1425"/>
        <w:gridCol w:w="1143"/>
      </w:tblGrid>
      <w:tr w:rsidR="000C515D">
        <w:trPr>
          <w:trHeight w:val="800"/>
        </w:trPr>
        <w:tc>
          <w:tcPr>
            <w:tcW w:w="1417"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Название учреждения</w:t>
            </w:r>
          </w:p>
        </w:tc>
        <w:tc>
          <w:tcPr>
            <w:tcW w:w="1701"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Адрес</w:t>
            </w:r>
          </w:p>
        </w:tc>
        <w:tc>
          <w:tcPr>
            <w:tcW w:w="1133"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Год постройки</w:t>
            </w:r>
          </w:p>
        </w:tc>
        <w:tc>
          <w:tcPr>
            <w:tcW w:w="1418"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Проектная вместимость</w:t>
            </w:r>
          </w:p>
        </w:tc>
        <w:tc>
          <w:tcPr>
            <w:tcW w:w="1417"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Фактическая вместимость</w:t>
            </w:r>
          </w:p>
        </w:tc>
        <w:tc>
          <w:tcPr>
            <w:tcW w:w="1417" w:type="dxa"/>
            <w:shd w:val="clear" w:color="auto" w:fill="D9D9D9"/>
            <w:tcMar>
              <w:left w:w="107" w:type="dxa"/>
            </w:tcMar>
          </w:tcPr>
          <w:p w:rsidR="000C515D" w:rsidRDefault="000C515D">
            <w:pPr>
              <w:spacing w:before="120"/>
              <w:jc w:val="center"/>
              <w:rPr>
                <w:b/>
                <w:i/>
              </w:rPr>
            </w:pPr>
            <w:r>
              <w:rPr>
                <w:b/>
                <w:i/>
              </w:rPr>
              <w:t>Коэффициент загрузки, %</w:t>
            </w:r>
          </w:p>
        </w:tc>
        <w:tc>
          <w:tcPr>
            <w:tcW w:w="1069"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Состояние</w:t>
            </w:r>
          </w:p>
        </w:tc>
      </w:tr>
      <w:tr w:rsidR="000C515D">
        <w:trPr>
          <w:trHeight w:val="935"/>
        </w:trPr>
        <w:tc>
          <w:tcPr>
            <w:tcW w:w="1417"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Мокрушанский детский сад</w:t>
            </w:r>
          </w:p>
        </w:tc>
        <w:tc>
          <w:tcPr>
            <w:tcW w:w="1701" w:type="dxa"/>
            <w:tcMar>
              <w:left w:w="107" w:type="dxa"/>
            </w:tcMar>
          </w:tcPr>
          <w:p w:rsidR="000C515D" w:rsidRDefault="000C515D">
            <w:pPr>
              <w:spacing w:before="120"/>
              <w:rPr>
                <w:rFonts w:eastAsia="Times New Roman"/>
                <w:iCs/>
                <w:lang w:eastAsia="en-US"/>
              </w:rPr>
            </w:pPr>
            <w:r>
              <w:rPr>
                <w:rFonts w:eastAsia="Times New Roman"/>
                <w:iCs/>
                <w:lang w:eastAsia="en-US"/>
              </w:rPr>
              <w:t>с. Мокрушино ул. Школьная, 21</w:t>
            </w:r>
          </w:p>
        </w:tc>
        <w:tc>
          <w:tcPr>
            <w:tcW w:w="1133" w:type="dxa"/>
            <w:tcMar>
              <w:left w:w="107" w:type="dxa"/>
            </w:tcMar>
          </w:tcPr>
          <w:p w:rsidR="000C515D" w:rsidRDefault="000C515D">
            <w:pPr>
              <w:spacing w:before="120"/>
              <w:jc w:val="center"/>
              <w:rPr>
                <w:rFonts w:eastAsia="Times New Roman"/>
                <w:iCs/>
                <w:lang w:eastAsia="en-US"/>
              </w:rPr>
            </w:pPr>
            <w:r>
              <w:rPr>
                <w:rFonts w:eastAsia="Times New Roman"/>
                <w:iCs/>
                <w:lang w:eastAsia="en-US"/>
              </w:rPr>
              <w:t>1990</w:t>
            </w:r>
          </w:p>
        </w:tc>
        <w:tc>
          <w:tcPr>
            <w:tcW w:w="1418" w:type="dxa"/>
            <w:tcMar>
              <w:left w:w="107" w:type="dxa"/>
            </w:tcMar>
          </w:tcPr>
          <w:p w:rsidR="000C515D" w:rsidRDefault="000C515D">
            <w:pPr>
              <w:spacing w:before="120"/>
              <w:jc w:val="center"/>
              <w:rPr>
                <w:rFonts w:eastAsia="Times New Roman"/>
                <w:iCs/>
                <w:lang w:eastAsia="en-US"/>
              </w:rPr>
            </w:pPr>
            <w:r>
              <w:rPr>
                <w:rFonts w:eastAsia="Times New Roman"/>
                <w:iCs/>
                <w:lang w:eastAsia="en-US"/>
              </w:rPr>
              <w:t>20</w:t>
            </w:r>
          </w:p>
        </w:tc>
        <w:tc>
          <w:tcPr>
            <w:tcW w:w="1417" w:type="dxa"/>
            <w:tcMar>
              <w:left w:w="107" w:type="dxa"/>
            </w:tcMar>
          </w:tcPr>
          <w:p w:rsidR="000C515D" w:rsidRDefault="000C515D">
            <w:pPr>
              <w:spacing w:before="120"/>
              <w:jc w:val="center"/>
              <w:rPr>
                <w:rFonts w:eastAsia="Times New Roman"/>
                <w:iCs/>
                <w:lang w:eastAsia="en-US"/>
              </w:rPr>
            </w:pPr>
            <w:r>
              <w:rPr>
                <w:rFonts w:eastAsia="Times New Roman"/>
                <w:iCs/>
                <w:lang w:eastAsia="en-US"/>
              </w:rPr>
              <w:t>20</w:t>
            </w:r>
          </w:p>
        </w:tc>
        <w:tc>
          <w:tcPr>
            <w:tcW w:w="1417" w:type="dxa"/>
            <w:tcMar>
              <w:left w:w="107" w:type="dxa"/>
            </w:tcMar>
          </w:tcPr>
          <w:p w:rsidR="000C515D" w:rsidRDefault="000C515D">
            <w:pPr>
              <w:spacing w:before="120"/>
              <w:jc w:val="center"/>
              <w:rPr>
                <w:rFonts w:eastAsia="Times New Roman"/>
                <w:iCs/>
                <w:lang w:eastAsia="en-US"/>
              </w:rPr>
            </w:pPr>
            <w:r>
              <w:rPr>
                <w:rFonts w:eastAsia="Times New Roman"/>
                <w:iCs/>
                <w:lang w:eastAsia="en-US"/>
              </w:rPr>
              <w:t>100</w:t>
            </w:r>
          </w:p>
        </w:tc>
        <w:tc>
          <w:tcPr>
            <w:tcW w:w="1069" w:type="dxa"/>
            <w:tcMar>
              <w:left w:w="107" w:type="dxa"/>
            </w:tcMar>
          </w:tcPr>
          <w:p w:rsidR="000C515D" w:rsidRDefault="000C515D">
            <w:pPr>
              <w:spacing w:before="120"/>
              <w:jc w:val="center"/>
              <w:rPr>
                <w:rFonts w:eastAsia="Times New Roman"/>
                <w:iCs/>
                <w:lang w:eastAsia="en-US"/>
              </w:rPr>
            </w:pPr>
            <w:r>
              <w:rPr>
                <w:rFonts w:eastAsia="Times New Roman"/>
                <w:iCs/>
                <w:lang w:eastAsia="en-US"/>
              </w:rPr>
              <w:t>Удов.</w:t>
            </w:r>
          </w:p>
        </w:tc>
      </w:tr>
    </w:tbl>
    <w:p w:rsidR="000C515D" w:rsidRDefault="000C515D">
      <w:pPr>
        <w:spacing w:before="120"/>
        <w:ind w:left="221" w:firstLine="709"/>
        <w:jc w:val="both"/>
      </w:pPr>
      <w:r>
        <w:t>Согласно региональным нормативам градостроительного проектирования Курской области рекомендуемая обеспеченность дошкольными учреждениями в сельских поселениях составляет при вместимости: до 100 мест - 40, свыше 100 мест - 35 на 1000 жителей. В МО Ильковский сельсовет данная норма не соблюдается (в 2014 году – 15 места на 1000 жителей).</w:t>
      </w:r>
    </w:p>
    <w:p w:rsidR="000C515D" w:rsidRDefault="000C515D">
      <w:pPr>
        <w:pStyle w:val="Heading4"/>
        <w:rPr>
          <w:szCs w:val="24"/>
        </w:rPr>
      </w:pPr>
      <w:bookmarkStart w:id="111" w:name="_Toc244411165"/>
      <w:bookmarkStart w:id="112" w:name="_Toc270941753"/>
      <w:bookmarkEnd w:id="111"/>
      <w:bookmarkEnd w:id="112"/>
      <w:r>
        <w:rPr>
          <w:szCs w:val="24"/>
        </w:rPr>
        <w:t>3.2.1.2 Общеобразовательные школы</w:t>
      </w:r>
    </w:p>
    <w:p w:rsidR="000C515D" w:rsidRDefault="000C515D">
      <w:pPr>
        <w:pStyle w:val="af4"/>
        <w:rPr>
          <w:lang w:val="ru-RU"/>
        </w:rPr>
      </w:pPr>
      <w:r>
        <w:rPr>
          <w:lang w:val="ru-RU"/>
        </w:rPr>
        <w:t xml:space="preserve">На расчетный срок в соответствии с демографическим прогнозом предполагается </w:t>
      </w:r>
      <w:bookmarkStart w:id="113" w:name="_Toc270941754"/>
      <w:r>
        <w:rPr>
          <w:lang w:val="ru-RU"/>
        </w:rPr>
        <w:t xml:space="preserve">некоторое увеличение детей школьного возраста. </w:t>
      </w:r>
    </w:p>
    <w:bookmarkEnd w:id="113"/>
    <w:p w:rsidR="000C515D" w:rsidRDefault="000C515D">
      <w:pPr>
        <w:spacing w:before="120"/>
        <w:ind w:left="221" w:firstLine="709"/>
        <w:jc w:val="both"/>
      </w:pPr>
      <w:r>
        <w:t>Образовательная сеть МО Ильковский сельсовет представлена двумя школами: МОУ «Ильковская СОШ» и МОУ «Мокрушанская СОШ».</w:t>
      </w:r>
    </w:p>
    <w:p w:rsidR="000C515D" w:rsidRDefault="000C515D">
      <w:pPr>
        <w:spacing w:before="120"/>
        <w:ind w:left="221" w:firstLine="709"/>
        <w:jc w:val="right"/>
        <w:outlineLvl w:val="0"/>
        <w:rPr>
          <w:b/>
          <w:i/>
        </w:rPr>
      </w:pPr>
      <w:r>
        <w:rPr>
          <w:b/>
          <w:i/>
        </w:rPr>
        <w:t>Таблица 3.2</w:t>
      </w:r>
    </w:p>
    <w:p w:rsidR="000C515D" w:rsidRDefault="000C515D">
      <w:pPr>
        <w:pStyle w:val="af4"/>
        <w:spacing w:before="120" w:after="120"/>
        <w:jc w:val="center"/>
        <w:rPr>
          <w:b/>
          <w:i/>
          <w:lang w:val="ru-RU"/>
        </w:rPr>
      </w:pPr>
      <w:r>
        <w:rPr>
          <w:b/>
          <w:i/>
          <w:lang w:val="ru-RU"/>
        </w:rPr>
        <w:t>Характеристика общеобразовательных школ МО Ильковский сельсовет</w:t>
      </w:r>
    </w:p>
    <w:tbl>
      <w:tblPr>
        <w:tblW w:w="0" w:type="auto"/>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1542"/>
        <w:gridCol w:w="1177"/>
        <w:gridCol w:w="1118"/>
        <w:gridCol w:w="1362"/>
        <w:gridCol w:w="1362"/>
        <w:gridCol w:w="1408"/>
        <w:gridCol w:w="1130"/>
      </w:tblGrid>
      <w:tr w:rsidR="000C515D">
        <w:trPr>
          <w:trHeight w:val="802"/>
          <w:jc w:val="center"/>
        </w:trPr>
        <w:tc>
          <w:tcPr>
            <w:tcW w:w="1631"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Название учреждения</w:t>
            </w:r>
          </w:p>
        </w:tc>
        <w:tc>
          <w:tcPr>
            <w:tcW w:w="1770"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Адрес</w:t>
            </w:r>
          </w:p>
        </w:tc>
        <w:tc>
          <w:tcPr>
            <w:tcW w:w="127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Год постройки</w:t>
            </w:r>
          </w:p>
        </w:tc>
        <w:tc>
          <w:tcPr>
            <w:tcW w:w="127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Проектная вместимость</w:t>
            </w:r>
          </w:p>
        </w:tc>
        <w:tc>
          <w:tcPr>
            <w:tcW w:w="1275"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Фактическая вместимость</w:t>
            </w:r>
          </w:p>
        </w:tc>
        <w:tc>
          <w:tcPr>
            <w:tcW w:w="134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Коэффициент загрузки, %</w:t>
            </w:r>
          </w:p>
        </w:tc>
        <w:tc>
          <w:tcPr>
            <w:tcW w:w="925"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Состояние</w:t>
            </w:r>
          </w:p>
        </w:tc>
      </w:tr>
      <w:tr w:rsidR="000C515D">
        <w:trPr>
          <w:trHeight w:val="685"/>
          <w:jc w:val="center"/>
        </w:trPr>
        <w:tc>
          <w:tcPr>
            <w:tcW w:w="1631"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МОУ «Ильковская СОШ»</w:t>
            </w:r>
          </w:p>
        </w:tc>
        <w:tc>
          <w:tcPr>
            <w:tcW w:w="1770" w:type="dxa"/>
            <w:tcMar>
              <w:left w:w="107" w:type="dxa"/>
            </w:tcMar>
          </w:tcPr>
          <w:p w:rsidR="000C515D" w:rsidRDefault="000C515D">
            <w:pPr>
              <w:spacing w:before="120"/>
              <w:jc w:val="center"/>
              <w:rPr>
                <w:rFonts w:eastAsia="Times New Roman"/>
                <w:iCs/>
                <w:lang w:eastAsia="en-US"/>
              </w:rPr>
            </w:pPr>
            <w:r>
              <w:rPr>
                <w:rFonts w:eastAsia="Times New Roman"/>
                <w:iCs/>
                <w:lang w:eastAsia="en-US"/>
              </w:rPr>
              <w:t>с. Илёк ул. План, д. 3</w:t>
            </w:r>
          </w:p>
        </w:tc>
        <w:tc>
          <w:tcPr>
            <w:tcW w:w="1276" w:type="dxa"/>
            <w:tcMar>
              <w:left w:w="107" w:type="dxa"/>
            </w:tcMar>
          </w:tcPr>
          <w:p w:rsidR="000C515D" w:rsidRDefault="000C515D">
            <w:pPr>
              <w:spacing w:before="120"/>
              <w:jc w:val="center"/>
              <w:rPr>
                <w:rFonts w:eastAsia="Times New Roman"/>
                <w:iCs/>
                <w:lang w:eastAsia="en-US"/>
              </w:rPr>
            </w:pPr>
            <w:r>
              <w:rPr>
                <w:rFonts w:eastAsia="Times New Roman"/>
                <w:iCs/>
                <w:lang w:eastAsia="en-US"/>
              </w:rPr>
              <w:t>2001</w:t>
            </w:r>
          </w:p>
        </w:tc>
        <w:tc>
          <w:tcPr>
            <w:tcW w:w="1276" w:type="dxa"/>
            <w:tcMar>
              <w:left w:w="107" w:type="dxa"/>
            </w:tcMar>
          </w:tcPr>
          <w:p w:rsidR="000C515D" w:rsidRDefault="000C515D">
            <w:pPr>
              <w:spacing w:before="120"/>
              <w:jc w:val="center"/>
              <w:rPr>
                <w:rFonts w:eastAsia="Times New Roman"/>
                <w:iCs/>
                <w:lang w:eastAsia="en-US"/>
              </w:rPr>
            </w:pPr>
            <w:r>
              <w:rPr>
                <w:rFonts w:eastAsia="Times New Roman"/>
                <w:iCs/>
                <w:lang w:eastAsia="en-US"/>
              </w:rPr>
              <w:t>503</w:t>
            </w:r>
          </w:p>
        </w:tc>
        <w:tc>
          <w:tcPr>
            <w:tcW w:w="1275" w:type="dxa"/>
            <w:tcMar>
              <w:left w:w="107" w:type="dxa"/>
            </w:tcMar>
          </w:tcPr>
          <w:p w:rsidR="000C515D" w:rsidRDefault="000C515D">
            <w:pPr>
              <w:spacing w:before="120"/>
              <w:jc w:val="center"/>
              <w:rPr>
                <w:rFonts w:eastAsia="Times New Roman"/>
                <w:iCs/>
                <w:lang w:eastAsia="en-US"/>
              </w:rPr>
            </w:pPr>
            <w:r>
              <w:rPr>
                <w:rFonts w:eastAsia="Times New Roman"/>
                <w:iCs/>
                <w:lang w:eastAsia="en-US"/>
              </w:rPr>
              <w:t>70</w:t>
            </w:r>
          </w:p>
        </w:tc>
        <w:tc>
          <w:tcPr>
            <w:tcW w:w="1346" w:type="dxa"/>
            <w:tcMar>
              <w:left w:w="107" w:type="dxa"/>
            </w:tcMar>
          </w:tcPr>
          <w:p w:rsidR="000C515D" w:rsidRDefault="000C515D">
            <w:pPr>
              <w:spacing w:before="120"/>
              <w:jc w:val="center"/>
              <w:rPr>
                <w:rFonts w:eastAsia="Times New Roman"/>
                <w:iCs/>
                <w:lang w:eastAsia="en-US"/>
              </w:rPr>
            </w:pPr>
            <w:r>
              <w:rPr>
                <w:rFonts w:eastAsia="Times New Roman"/>
                <w:iCs/>
                <w:lang w:eastAsia="en-US"/>
              </w:rPr>
              <w:t>13</w:t>
            </w:r>
          </w:p>
        </w:tc>
        <w:tc>
          <w:tcPr>
            <w:tcW w:w="925" w:type="dxa"/>
            <w:tcMar>
              <w:left w:w="107" w:type="dxa"/>
            </w:tcMar>
          </w:tcPr>
          <w:p w:rsidR="000C515D" w:rsidRDefault="000C515D">
            <w:pPr>
              <w:spacing w:before="120"/>
              <w:jc w:val="center"/>
              <w:rPr>
                <w:rFonts w:eastAsia="Times New Roman"/>
                <w:iCs/>
                <w:lang w:eastAsia="en-US"/>
              </w:rPr>
            </w:pPr>
            <w:r>
              <w:rPr>
                <w:rFonts w:eastAsia="Times New Roman"/>
                <w:iCs/>
                <w:lang w:eastAsia="en-US"/>
              </w:rPr>
              <w:t>Удов.</w:t>
            </w:r>
          </w:p>
        </w:tc>
      </w:tr>
      <w:tr w:rsidR="000C515D">
        <w:trPr>
          <w:trHeight w:val="669"/>
          <w:jc w:val="center"/>
        </w:trPr>
        <w:tc>
          <w:tcPr>
            <w:tcW w:w="1631"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МОУ «Мокрушанская СОШ»</w:t>
            </w:r>
          </w:p>
        </w:tc>
        <w:tc>
          <w:tcPr>
            <w:tcW w:w="1770" w:type="dxa"/>
            <w:tcMar>
              <w:left w:w="107" w:type="dxa"/>
            </w:tcMar>
          </w:tcPr>
          <w:p w:rsidR="000C515D" w:rsidRDefault="000C515D">
            <w:pPr>
              <w:spacing w:before="120"/>
              <w:jc w:val="center"/>
              <w:rPr>
                <w:rFonts w:eastAsia="Times New Roman"/>
                <w:iCs/>
                <w:lang w:eastAsia="en-US"/>
              </w:rPr>
            </w:pPr>
            <w:r>
              <w:rPr>
                <w:rFonts w:eastAsia="Times New Roman"/>
                <w:iCs/>
                <w:lang w:eastAsia="en-US"/>
              </w:rPr>
              <w:t>с. Мокрушино ул. Школьная, д. 20</w:t>
            </w:r>
          </w:p>
        </w:tc>
        <w:tc>
          <w:tcPr>
            <w:tcW w:w="1276" w:type="dxa"/>
            <w:tcMar>
              <w:left w:w="107" w:type="dxa"/>
            </w:tcMar>
          </w:tcPr>
          <w:p w:rsidR="000C515D" w:rsidRDefault="000C515D">
            <w:pPr>
              <w:spacing w:before="120"/>
              <w:jc w:val="center"/>
              <w:rPr>
                <w:rFonts w:eastAsia="Times New Roman"/>
                <w:iCs/>
                <w:lang w:eastAsia="en-US"/>
              </w:rPr>
            </w:pPr>
            <w:r>
              <w:rPr>
                <w:rFonts w:eastAsia="Times New Roman"/>
                <w:iCs/>
                <w:lang w:eastAsia="en-US"/>
              </w:rPr>
              <w:t>1994</w:t>
            </w:r>
          </w:p>
        </w:tc>
        <w:tc>
          <w:tcPr>
            <w:tcW w:w="1276" w:type="dxa"/>
            <w:tcMar>
              <w:left w:w="107" w:type="dxa"/>
            </w:tcMar>
          </w:tcPr>
          <w:p w:rsidR="000C515D" w:rsidRDefault="000C515D">
            <w:pPr>
              <w:spacing w:before="120"/>
              <w:jc w:val="center"/>
              <w:rPr>
                <w:rFonts w:eastAsia="Times New Roman"/>
                <w:iCs/>
                <w:lang w:eastAsia="en-US"/>
              </w:rPr>
            </w:pPr>
            <w:r>
              <w:rPr>
                <w:rFonts w:eastAsia="Times New Roman"/>
                <w:iCs/>
                <w:lang w:eastAsia="en-US"/>
              </w:rPr>
              <w:t>167</w:t>
            </w:r>
          </w:p>
        </w:tc>
        <w:tc>
          <w:tcPr>
            <w:tcW w:w="1275" w:type="dxa"/>
            <w:tcMar>
              <w:left w:w="107" w:type="dxa"/>
            </w:tcMar>
          </w:tcPr>
          <w:p w:rsidR="000C515D" w:rsidRDefault="000C515D">
            <w:pPr>
              <w:spacing w:before="120"/>
              <w:jc w:val="center"/>
              <w:rPr>
                <w:rFonts w:eastAsia="Times New Roman"/>
                <w:iCs/>
                <w:lang w:eastAsia="en-US"/>
              </w:rPr>
            </w:pPr>
            <w:r>
              <w:rPr>
                <w:rFonts w:eastAsia="Times New Roman"/>
                <w:iCs/>
                <w:lang w:eastAsia="en-US"/>
              </w:rPr>
              <w:t>66</w:t>
            </w:r>
          </w:p>
        </w:tc>
        <w:tc>
          <w:tcPr>
            <w:tcW w:w="1346" w:type="dxa"/>
            <w:tcMar>
              <w:left w:w="107" w:type="dxa"/>
            </w:tcMar>
          </w:tcPr>
          <w:p w:rsidR="000C515D" w:rsidRDefault="000C515D">
            <w:pPr>
              <w:spacing w:before="120"/>
              <w:jc w:val="center"/>
              <w:rPr>
                <w:rFonts w:eastAsia="Times New Roman"/>
                <w:iCs/>
                <w:lang w:eastAsia="en-US"/>
              </w:rPr>
            </w:pPr>
            <w:r>
              <w:rPr>
                <w:rFonts w:eastAsia="Times New Roman"/>
                <w:iCs/>
                <w:lang w:eastAsia="en-US"/>
              </w:rPr>
              <w:t>39</w:t>
            </w:r>
          </w:p>
        </w:tc>
        <w:tc>
          <w:tcPr>
            <w:tcW w:w="925" w:type="dxa"/>
            <w:tcMar>
              <w:left w:w="107" w:type="dxa"/>
            </w:tcMar>
          </w:tcPr>
          <w:p w:rsidR="000C515D" w:rsidRDefault="000C515D">
            <w:pPr>
              <w:spacing w:before="120"/>
              <w:jc w:val="center"/>
              <w:rPr>
                <w:rFonts w:eastAsia="Times New Roman"/>
                <w:iCs/>
                <w:lang w:eastAsia="en-US"/>
              </w:rPr>
            </w:pPr>
            <w:r>
              <w:rPr>
                <w:rFonts w:eastAsia="Times New Roman"/>
                <w:iCs/>
                <w:lang w:eastAsia="en-US"/>
              </w:rPr>
              <w:t>Удов.</w:t>
            </w:r>
          </w:p>
        </w:tc>
      </w:tr>
      <w:tr w:rsidR="000C515D">
        <w:trPr>
          <w:trHeight w:val="240"/>
          <w:jc w:val="center"/>
        </w:trPr>
        <w:tc>
          <w:tcPr>
            <w:tcW w:w="4677" w:type="dxa"/>
            <w:gridSpan w:val="3"/>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Всего</w:t>
            </w:r>
          </w:p>
        </w:tc>
        <w:tc>
          <w:tcPr>
            <w:tcW w:w="127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670</w:t>
            </w:r>
          </w:p>
        </w:tc>
        <w:tc>
          <w:tcPr>
            <w:tcW w:w="1275"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136</w:t>
            </w:r>
          </w:p>
        </w:tc>
        <w:tc>
          <w:tcPr>
            <w:tcW w:w="134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20</w:t>
            </w:r>
          </w:p>
        </w:tc>
        <w:tc>
          <w:tcPr>
            <w:tcW w:w="925" w:type="dxa"/>
            <w:shd w:val="clear" w:color="auto" w:fill="D9D9D9"/>
            <w:tcMar>
              <w:left w:w="107" w:type="dxa"/>
            </w:tcMar>
          </w:tcPr>
          <w:p w:rsidR="000C515D" w:rsidRDefault="000C515D">
            <w:pPr>
              <w:spacing w:before="120"/>
              <w:jc w:val="center"/>
              <w:rPr>
                <w:rFonts w:eastAsia="Times New Roman"/>
                <w:iCs/>
                <w:lang w:eastAsia="en-US"/>
              </w:rPr>
            </w:pPr>
            <w:r>
              <w:rPr>
                <w:rFonts w:eastAsia="Times New Roman"/>
                <w:iCs/>
                <w:lang w:eastAsia="en-US"/>
              </w:rPr>
              <w:t>-</w:t>
            </w:r>
          </w:p>
        </w:tc>
      </w:tr>
    </w:tbl>
    <w:p w:rsidR="000C515D" w:rsidRDefault="000C515D">
      <w:pPr>
        <w:spacing w:before="120"/>
        <w:ind w:left="221" w:firstLine="709"/>
        <w:jc w:val="both"/>
      </w:pPr>
      <w:r>
        <w:t>Общая численность мест в школах МО Ильковский сельсовет составляет 670 чел., фактически занято 136 чел., коэффициент загрузки – 20%.</w:t>
      </w:r>
    </w:p>
    <w:p w:rsidR="000C515D" w:rsidRDefault="000C515D">
      <w:pPr>
        <w:spacing w:before="120"/>
        <w:ind w:left="221" w:firstLine="709"/>
        <w:jc w:val="both"/>
      </w:pPr>
      <w:r>
        <w:t>Согласно региональным нормативам градостроительного проектирования Курской области рекомендуемая обеспеченность общеобразовательными школами составляет 50 мест на 1000 жителей.</w:t>
      </w:r>
    </w:p>
    <w:p w:rsidR="000C515D" w:rsidRDefault="000C515D">
      <w:pPr>
        <w:spacing w:before="120"/>
        <w:ind w:left="221" w:firstLine="709"/>
        <w:jc w:val="both"/>
      </w:pPr>
      <w:r>
        <w:t>В МО Ильковский сельсовет данная норма соблюдается (в 2014 году – 527 мест на 1000 жителей), поэтому строительство новых школ не требуется.</w:t>
      </w:r>
    </w:p>
    <w:p w:rsidR="000C515D" w:rsidRDefault="000C515D">
      <w:pPr>
        <w:pStyle w:val="Heading3"/>
        <w:rPr>
          <w:rFonts w:cs="Times New Roman"/>
          <w:bCs w:val="0"/>
          <w:szCs w:val="24"/>
        </w:rPr>
      </w:pPr>
      <w:bookmarkStart w:id="114" w:name="_Toc244407707"/>
      <w:bookmarkStart w:id="115" w:name="_Toc244410168"/>
      <w:bookmarkStart w:id="116" w:name="_Toc244411166"/>
      <w:bookmarkStart w:id="117" w:name="_Toc270941755"/>
      <w:bookmarkStart w:id="118" w:name="_Toc312357152"/>
      <w:bookmarkStart w:id="119" w:name="_Toc430877068"/>
      <w:bookmarkEnd w:id="114"/>
      <w:bookmarkEnd w:id="115"/>
      <w:bookmarkEnd w:id="116"/>
      <w:bookmarkEnd w:id="117"/>
      <w:bookmarkEnd w:id="118"/>
      <w:bookmarkEnd w:id="119"/>
      <w:r>
        <w:rPr>
          <w:rFonts w:cs="Times New Roman"/>
          <w:bCs w:val="0"/>
          <w:szCs w:val="24"/>
        </w:rPr>
        <w:t>3.2.2 Учреждения здравоохранения</w:t>
      </w:r>
    </w:p>
    <w:p w:rsidR="000C515D" w:rsidRDefault="000C515D">
      <w:pPr>
        <w:pStyle w:val="af4"/>
        <w:rPr>
          <w:color w:val="000000"/>
          <w:spacing w:val="-3"/>
          <w:lang w:val="ru-RU"/>
        </w:rPr>
      </w:pPr>
      <w:r>
        <w:rPr>
          <w:color w:val="000000"/>
          <w:spacing w:val="-3"/>
          <w:lang w:val="ru-RU"/>
        </w:rPr>
        <w:t>В МО Ильковский сельсовет функционирует один фельдшерско-акушерский пункт в с. Илек находящийся по ул. План, д. 62.</w:t>
      </w:r>
    </w:p>
    <w:p w:rsidR="000C515D" w:rsidRDefault="000C515D">
      <w:pPr>
        <w:pStyle w:val="af4"/>
        <w:rPr>
          <w:rFonts w:eastAsia="Times New Roman"/>
          <w:lang w:val="ru-RU"/>
        </w:rPr>
      </w:pPr>
      <w:r>
        <w:rPr>
          <w:rFonts w:eastAsia="Times New Roman"/>
          <w:lang w:val="ru-RU"/>
        </w:rPr>
        <w:t xml:space="preserve">Доступность амбулаторий, ФАП и аптек в сельской местности согласно </w:t>
      </w:r>
      <w:r>
        <w:rPr>
          <w:lang w:val="ru-RU"/>
        </w:rPr>
        <w:t xml:space="preserve">СП 42.13330.2011 «Свод правил. Градостроительство. Планировка и застройка городских и сельских поселений. Актуализированная редакция СНиП 2.07.01-89*» </w:t>
      </w:r>
      <w:r>
        <w:rPr>
          <w:rFonts w:eastAsia="Times New Roman"/>
          <w:lang w:val="ru-RU"/>
        </w:rPr>
        <w:t xml:space="preserve">принимается в пределах 30 минут (с использованием транспорта). </w:t>
      </w:r>
    </w:p>
    <w:p w:rsidR="000C515D" w:rsidRDefault="000C515D">
      <w:pPr>
        <w:pStyle w:val="Heading3"/>
        <w:rPr>
          <w:rFonts w:cs="Times New Roman"/>
          <w:bCs w:val="0"/>
          <w:szCs w:val="24"/>
        </w:rPr>
      </w:pPr>
      <w:bookmarkStart w:id="120" w:name="_Toc244407708"/>
      <w:bookmarkStart w:id="121" w:name="_Toc244410169"/>
      <w:bookmarkStart w:id="122" w:name="_Toc244411170"/>
      <w:bookmarkStart w:id="123" w:name="_Toc270941759"/>
      <w:bookmarkStart w:id="124" w:name="_Toc312357153"/>
      <w:bookmarkStart w:id="125" w:name="_Toc430877069"/>
      <w:bookmarkEnd w:id="120"/>
      <w:bookmarkEnd w:id="121"/>
      <w:bookmarkEnd w:id="122"/>
      <w:bookmarkEnd w:id="123"/>
      <w:bookmarkEnd w:id="124"/>
      <w:bookmarkEnd w:id="125"/>
      <w:r>
        <w:rPr>
          <w:rFonts w:cs="Times New Roman"/>
          <w:bCs w:val="0"/>
          <w:szCs w:val="24"/>
        </w:rPr>
        <w:t>3.2.3 Спортивные и физкультурно-оздоровительные учреждения</w:t>
      </w:r>
    </w:p>
    <w:p w:rsidR="000C515D" w:rsidRDefault="000C515D">
      <w:pPr>
        <w:pStyle w:val="af4"/>
        <w:rPr>
          <w:lang w:val="ru-RU"/>
        </w:rPr>
      </w:pPr>
      <w:r>
        <w:rPr>
          <w:lang w:val="ru-RU"/>
        </w:rPr>
        <w:t>Основной проблемой на сегодняшний день в сфере физкультуры и спорта является нехватка спортивных сооружений в МО Ильковский сельсовет,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0C515D" w:rsidRDefault="000C515D">
      <w:pPr>
        <w:pStyle w:val="af4"/>
        <w:rPr>
          <w:lang w:val="ru-RU"/>
        </w:rPr>
      </w:pPr>
      <w:r>
        <w:rPr>
          <w:lang w:val="ru-RU"/>
        </w:rPr>
        <w:t xml:space="preserve">В МО Ильковский сельсовет функционируют одна спортивная площадка в с. Илёк. </w:t>
      </w:r>
    </w:p>
    <w:p w:rsidR="000C515D" w:rsidRDefault="000C515D">
      <w:pPr>
        <w:pStyle w:val="Heading3"/>
        <w:rPr>
          <w:rFonts w:cs="Times New Roman"/>
          <w:szCs w:val="24"/>
        </w:rPr>
      </w:pPr>
      <w:bookmarkStart w:id="126" w:name="_Toc430877070"/>
      <w:bookmarkEnd w:id="126"/>
      <w:r>
        <w:rPr>
          <w:rFonts w:cs="Times New Roman"/>
          <w:szCs w:val="24"/>
        </w:rPr>
        <w:t>3.2.4 Учреждения культуры и искусства</w:t>
      </w:r>
    </w:p>
    <w:p w:rsidR="000C515D" w:rsidRDefault="000C515D">
      <w:pPr>
        <w:pStyle w:val="af4"/>
        <w:rPr>
          <w:lang w:val="ru-RU"/>
        </w:rPr>
      </w:pPr>
      <w:r>
        <w:rPr>
          <w:lang w:val="ru-RU"/>
        </w:rPr>
        <w:t>Необходимым условием культурного развития населения муниципального образования является повышение доступности услуг в сфере культуры и искусства, а также развитие материально-технической базы и технологическое перевооружение учреждений культуры и искусства.</w:t>
      </w:r>
    </w:p>
    <w:p w:rsidR="000C515D" w:rsidRDefault="000C515D">
      <w:pPr>
        <w:spacing w:before="120"/>
        <w:ind w:left="221" w:firstLine="709"/>
        <w:jc w:val="both"/>
      </w:pPr>
      <w:r>
        <w:t>В МО Ильковский сельсовет функционируют две сельские библиотеки и один сельский дом культуры.</w:t>
      </w:r>
    </w:p>
    <w:p w:rsidR="000C515D" w:rsidRDefault="000C515D">
      <w:pPr>
        <w:spacing w:before="120"/>
        <w:ind w:left="221" w:firstLine="709"/>
        <w:jc w:val="right"/>
        <w:outlineLvl w:val="0"/>
        <w:rPr>
          <w:b/>
          <w:i/>
        </w:rPr>
      </w:pPr>
      <w:r>
        <w:rPr>
          <w:b/>
          <w:i/>
        </w:rPr>
        <w:t>Таблица 3.3</w:t>
      </w:r>
    </w:p>
    <w:p w:rsidR="000C515D" w:rsidRDefault="000C515D">
      <w:pPr>
        <w:pStyle w:val="af4"/>
        <w:spacing w:before="120" w:after="120"/>
        <w:jc w:val="center"/>
        <w:rPr>
          <w:b/>
          <w:i/>
          <w:lang w:val="ru-RU"/>
        </w:rPr>
      </w:pPr>
      <w:r>
        <w:rPr>
          <w:b/>
          <w:i/>
          <w:lang w:val="ru-RU"/>
        </w:rPr>
        <w:t>Характеристика учреждений культуры МО Ильковский сельсовет</w:t>
      </w:r>
    </w:p>
    <w:tbl>
      <w:tblPr>
        <w:tblW w:w="0" w:type="auto"/>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1742"/>
        <w:gridCol w:w="1406"/>
        <w:gridCol w:w="1333"/>
        <w:gridCol w:w="1635"/>
        <w:gridCol w:w="1635"/>
        <w:gridCol w:w="1348"/>
      </w:tblGrid>
      <w:tr w:rsidR="000C515D">
        <w:trPr>
          <w:trHeight w:val="850"/>
          <w:tblHeader/>
        </w:trPr>
        <w:tc>
          <w:tcPr>
            <w:tcW w:w="1827" w:type="dxa"/>
            <w:shd w:val="clear" w:color="auto" w:fill="D9D9D9"/>
            <w:tcMar>
              <w:left w:w="107" w:type="dxa"/>
            </w:tcMar>
          </w:tcPr>
          <w:p w:rsidR="000C515D" w:rsidRDefault="000C515D">
            <w:pPr>
              <w:spacing w:before="120"/>
              <w:jc w:val="center"/>
              <w:rPr>
                <w:b/>
                <w:i/>
              </w:rPr>
            </w:pPr>
            <w:r>
              <w:rPr>
                <w:b/>
                <w:i/>
              </w:rPr>
              <w:t>Название учреждения</w:t>
            </w:r>
          </w:p>
        </w:tc>
        <w:tc>
          <w:tcPr>
            <w:tcW w:w="2533" w:type="dxa"/>
            <w:shd w:val="clear" w:color="auto" w:fill="D9D9D9"/>
            <w:tcMar>
              <w:left w:w="107" w:type="dxa"/>
            </w:tcMar>
          </w:tcPr>
          <w:p w:rsidR="000C515D" w:rsidRDefault="000C515D">
            <w:pPr>
              <w:spacing w:before="120"/>
              <w:jc w:val="center"/>
              <w:rPr>
                <w:b/>
                <w:i/>
              </w:rPr>
            </w:pPr>
            <w:r>
              <w:rPr>
                <w:b/>
                <w:i/>
              </w:rPr>
              <w:t>Адрес</w:t>
            </w:r>
          </w:p>
        </w:tc>
        <w:tc>
          <w:tcPr>
            <w:tcW w:w="1133" w:type="dxa"/>
            <w:shd w:val="clear" w:color="auto" w:fill="D9D9D9"/>
            <w:tcMar>
              <w:left w:w="107" w:type="dxa"/>
            </w:tcMar>
          </w:tcPr>
          <w:p w:rsidR="000C515D" w:rsidRDefault="000C515D">
            <w:pPr>
              <w:spacing w:before="120"/>
              <w:jc w:val="center"/>
              <w:rPr>
                <w:b/>
                <w:i/>
              </w:rPr>
            </w:pPr>
            <w:r>
              <w:rPr>
                <w:b/>
                <w:i/>
              </w:rPr>
              <w:t>Год постройки</w:t>
            </w:r>
          </w:p>
        </w:tc>
        <w:tc>
          <w:tcPr>
            <w:tcW w:w="1417" w:type="dxa"/>
            <w:shd w:val="clear" w:color="auto" w:fill="D9D9D9"/>
            <w:tcMar>
              <w:left w:w="107" w:type="dxa"/>
            </w:tcMar>
          </w:tcPr>
          <w:p w:rsidR="000C515D" w:rsidRDefault="000C515D">
            <w:pPr>
              <w:spacing w:before="120"/>
              <w:jc w:val="center"/>
              <w:rPr>
                <w:b/>
                <w:i/>
              </w:rPr>
            </w:pPr>
            <w:r>
              <w:rPr>
                <w:b/>
                <w:i/>
              </w:rPr>
              <w:t>Проектная вместимость</w:t>
            </w:r>
          </w:p>
        </w:tc>
        <w:tc>
          <w:tcPr>
            <w:tcW w:w="1418" w:type="dxa"/>
            <w:shd w:val="clear" w:color="auto" w:fill="D9D9D9"/>
            <w:tcMar>
              <w:left w:w="107" w:type="dxa"/>
            </w:tcMar>
          </w:tcPr>
          <w:p w:rsidR="000C515D" w:rsidRDefault="000C515D">
            <w:pPr>
              <w:spacing w:before="120"/>
              <w:jc w:val="center"/>
              <w:rPr>
                <w:b/>
                <w:i/>
              </w:rPr>
            </w:pPr>
            <w:r>
              <w:rPr>
                <w:b/>
                <w:i/>
              </w:rPr>
              <w:t>Фактическая вместимость</w:t>
            </w:r>
          </w:p>
        </w:tc>
        <w:tc>
          <w:tcPr>
            <w:tcW w:w="1200" w:type="dxa"/>
            <w:shd w:val="clear" w:color="auto" w:fill="D9D9D9"/>
            <w:tcMar>
              <w:left w:w="107" w:type="dxa"/>
            </w:tcMar>
          </w:tcPr>
          <w:p w:rsidR="000C515D" w:rsidRDefault="000C515D">
            <w:pPr>
              <w:spacing w:before="120"/>
              <w:jc w:val="center"/>
              <w:rPr>
                <w:b/>
                <w:i/>
              </w:rPr>
            </w:pPr>
            <w:r>
              <w:rPr>
                <w:b/>
                <w:i/>
              </w:rPr>
              <w:t>Состояние</w:t>
            </w:r>
          </w:p>
        </w:tc>
      </w:tr>
      <w:tr w:rsidR="000C515D">
        <w:trPr>
          <w:trHeight w:val="226"/>
        </w:trPr>
        <w:tc>
          <w:tcPr>
            <w:tcW w:w="9528" w:type="dxa"/>
            <w:gridSpan w:val="6"/>
            <w:shd w:val="clear" w:color="auto" w:fill="F2F2F2"/>
            <w:tcMar>
              <w:left w:w="107" w:type="dxa"/>
            </w:tcMar>
          </w:tcPr>
          <w:p w:rsidR="000C515D" w:rsidRDefault="000C515D">
            <w:pPr>
              <w:spacing w:before="120"/>
              <w:jc w:val="center"/>
              <w:rPr>
                <w:b/>
                <w:i/>
              </w:rPr>
            </w:pPr>
            <w:r>
              <w:rPr>
                <w:b/>
                <w:i/>
              </w:rPr>
              <w:t>Дом культуры</w:t>
            </w:r>
          </w:p>
        </w:tc>
      </w:tr>
      <w:tr w:rsidR="000C515D">
        <w:trPr>
          <w:trHeight w:val="842"/>
        </w:trPr>
        <w:tc>
          <w:tcPr>
            <w:tcW w:w="1827" w:type="dxa"/>
            <w:shd w:val="clear" w:color="auto" w:fill="F2F2F2"/>
            <w:tcMar>
              <w:left w:w="107" w:type="dxa"/>
            </w:tcMar>
          </w:tcPr>
          <w:p w:rsidR="000C515D" w:rsidRDefault="000C515D">
            <w:pPr>
              <w:spacing w:before="120"/>
              <w:rPr>
                <w:b/>
                <w:i/>
              </w:rPr>
            </w:pPr>
            <w:r>
              <w:rPr>
                <w:b/>
                <w:i/>
              </w:rPr>
              <w:t>МКУК «Ильковский СДК»</w:t>
            </w:r>
          </w:p>
        </w:tc>
        <w:tc>
          <w:tcPr>
            <w:tcW w:w="2533" w:type="dxa"/>
            <w:tcMar>
              <w:left w:w="107" w:type="dxa"/>
            </w:tcMar>
          </w:tcPr>
          <w:p w:rsidR="000C515D" w:rsidRDefault="000C515D">
            <w:pPr>
              <w:spacing w:before="120"/>
            </w:pPr>
            <w:r>
              <w:t>с. Илёк ул. План, д. 64</w:t>
            </w:r>
          </w:p>
        </w:tc>
        <w:tc>
          <w:tcPr>
            <w:tcW w:w="1133" w:type="dxa"/>
            <w:tcMar>
              <w:left w:w="107" w:type="dxa"/>
            </w:tcMar>
          </w:tcPr>
          <w:p w:rsidR="000C515D" w:rsidRDefault="000C515D">
            <w:pPr>
              <w:spacing w:before="120"/>
              <w:jc w:val="center"/>
            </w:pPr>
            <w:r>
              <w:t>1963</w:t>
            </w:r>
          </w:p>
        </w:tc>
        <w:tc>
          <w:tcPr>
            <w:tcW w:w="1417" w:type="dxa"/>
            <w:tcMar>
              <w:left w:w="107" w:type="dxa"/>
            </w:tcMar>
          </w:tcPr>
          <w:p w:rsidR="000C515D" w:rsidRDefault="000C515D">
            <w:pPr>
              <w:spacing w:before="120"/>
              <w:jc w:val="center"/>
            </w:pPr>
            <w:r>
              <w:t>150</w:t>
            </w:r>
          </w:p>
        </w:tc>
        <w:tc>
          <w:tcPr>
            <w:tcW w:w="1418" w:type="dxa"/>
            <w:tcMar>
              <w:left w:w="107" w:type="dxa"/>
            </w:tcMar>
          </w:tcPr>
          <w:p w:rsidR="000C515D" w:rsidRDefault="000C515D">
            <w:pPr>
              <w:spacing w:before="120"/>
              <w:jc w:val="center"/>
            </w:pPr>
            <w:r>
              <w:t>130</w:t>
            </w:r>
          </w:p>
        </w:tc>
        <w:tc>
          <w:tcPr>
            <w:tcW w:w="1200" w:type="dxa"/>
            <w:tcMar>
              <w:left w:w="107" w:type="dxa"/>
            </w:tcMar>
          </w:tcPr>
          <w:p w:rsidR="000C515D" w:rsidRDefault="000C515D">
            <w:pPr>
              <w:spacing w:before="120"/>
              <w:jc w:val="center"/>
            </w:pPr>
            <w:r>
              <w:t>Удов.</w:t>
            </w:r>
          </w:p>
        </w:tc>
      </w:tr>
      <w:tr w:rsidR="000C515D">
        <w:trPr>
          <w:trHeight w:val="33"/>
        </w:trPr>
        <w:tc>
          <w:tcPr>
            <w:tcW w:w="5493" w:type="dxa"/>
            <w:gridSpan w:val="3"/>
            <w:shd w:val="clear" w:color="auto" w:fill="D9D9D9"/>
            <w:tcMar>
              <w:left w:w="107" w:type="dxa"/>
            </w:tcMar>
          </w:tcPr>
          <w:p w:rsidR="000C515D" w:rsidRDefault="000C515D">
            <w:pPr>
              <w:spacing w:before="120"/>
              <w:jc w:val="center"/>
              <w:rPr>
                <w:b/>
                <w:i/>
              </w:rPr>
            </w:pPr>
            <w:r>
              <w:rPr>
                <w:b/>
                <w:i/>
              </w:rPr>
              <w:t>Всего</w:t>
            </w:r>
          </w:p>
        </w:tc>
        <w:tc>
          <w:tcPr>
            <w:tcW w:w="1417" w:type="dxa"/>
            <w:shd w:val="clear" w:color="auto" w:fill="D9D9D9"/>
            <w:tcMar>
              <w:left w:w="107" w:type="dxa"/>
            </w:tcMar>
          </w:tcPr>
          <w:p w:rsidR="000C515D" w:rsidRDefault="000C515D">
            <w:pPr>
              <w:spacing w:before="120"/>
              <w:jc w:val="center"/>
              <w:rPr>
                <w:b/>
                <w:i/>
              </w:rPr>
            </w:pPr>
            <w:r>
              <w:rPr>
                <w:b/>
                <w:i/>
              </w:rPr>
              <w:t>150</w:t>
            </w:r>
          </w:p>
        </w:tc>
        <w:tc>
          <w:tcPr>
            <w:tcW w:w="1418" w:type="dxa"/>
            <w:shd w:val="clear" w:color="auto" w:fill="D9D9D9"/>
            <w:tcMar>
              <w:left w:w="107" w:type="dxa"/>
            </w:tcMar>
          </w:tcPr>
          <w:p w:rsidR="000C515D" w:rsidRDefault="000C515D">
            <w:pPr>
              <w:spacing w:before="120"/>
              <w:jc w:val="center"/>
              <w:rPr>
                <w:b/>
                <w:i/>
              </w:rPr>
            </w:pPr>
            <w:r>
              <w:rPr>
                <w:b/>
                <w:i/>
              </w:rPr>
              <w:t>130</w:t>
            </w:r>
          </w:p>
        </w:tc>
        <w:tc>
          <w:tcPr>
            <w:tcW w:w="1200" w:type="dxa"/>
            <w:shd w:val="clear" w:color="auto" w:fill="D9D9D9"/>
            <w:tcMar>
              <w:left w:w="107" w:type="dxa"/>
            </w:tcMar>
          </w:tcPr>
          <w:p w:rsidR="000C515D" w:rsidRDefault="000C515D">
            <w:pPr>
              <w:spacing w:before="120"/>
              <w:jc w:val="center"/>
              <w:rPr>
                <w:b/>
                <w:i/>
              </w:rPr>
            </w:pPr>
            <w:r>
              <w:rPr>
                <w:b/>
                <w:i/>
              </w:rPr>
              <w:t>-</w:t>
            </w:r>
          </w:p>
        </w:tc>
      </w:tr>
      <w:tr w:rsidR="000C515D">
        <w:trPr>
          <w:trHeight w:val="33"/>
        </w:trPr>
        <w:tc>
          <w:tcPr>
            <w:tcW w:w="9528" w:type="dxa"/>
            <w:gridSpan w:val="6"/>
            <w:shd w:val="clear" w:color="auto" w:fill="F2F2F2"/>
            <w:tcMar>
              <w:left w:w="107" w:type="dxa"/>
            </w:tcMar>
          </w:tcPr>
          <w:p w:rsidR="000C515D" w:rsidRDefault="000C515D">
            <w:pPr>
              <w:spacing w:before="120"/>
              <w:jc w:val="center"/>
              <w:rPr>
                <w:b/>
                <w:i/>
              </w:rPr>
            </w:pPr>
            <w:r>
              <w:rPr>
                <w:b/>
                <w:i/>
              </w:rPr>
              <w:t>Библиотеки</w:t>
            </w:r>
          </w:p>
        </w:tc>
      </w:tr>
      <w:tr w:rsidR="000C515D">
        <w:trPr>
          <w:trHeight w:val="822"/>
        </w:trPr>
        <w:tc>
          <w:tcPr>
            <w:tcW w:w="1827" w:type="dxa"/>
            <w:shd w:val="clear" w:color="auto" w:fill="F2F2F2"/>
            <w:tcMar>
              <w:left w:w="107" w:type="dxa"/>
            </w:tcMar>
          </w:tcPr>
          <w:p w:rsidR="000C515D" w:rsidRDefault="000C515D">
            <w:pPr>
              <w:spacing w:before="120"/>
              <w:rPr>
                <w:b/>
                <w:i/>
              </w:rPr>
            </w:pPr>
            <w:r>
              <w:rPr>
                <w:b/>
                <w:i/>
              </w:rPr>
              <w:t>Ильковская библиотека-филиал</w:t>
            </w:r>
          </w:p>
        </w:tc>
        <w:tc>
          <w:tcPr>
            <w:tcW w:w="2533" w:type="dxa"/>
            <w:tcMar>
              <w:left w:w="107" w:type="dxa"/>
            </w:tcMar>
          </w:tcPr>
          <w:p w:rsidR="000C515D" w:rsidRDefault="000C515D">
            <w:pPr>
              <w:spacing w:before="120"/>
            </w:pPr>
            <w:r>
              <w:t>с. Илек ул. План, д. 64</w:t>
            </w:r>
          </w:p>
        </w:tc>
        <w:tc>
          <w:tcPr>
            <w:tcW w:w="1133" w:type="dxa"/>
            <w:tcMar>
              <w:left w:w="107" w:type="dxa"/>
            </w:tcMar>
          </w:tcPr>
          <w:p w:rsidR="000C515D" w:rsidRDefault="000C515D">
            <w:pPr>
              <w:spacing w:before="120"/>
              <w:jc w:val="center"/>
            </w:pPr>
            <w:r>
              <w:t>1963</w:t>
            </w:r>
          </w:p>
        </w:tc>
        <w:tc>
          <w:tcPr>
            <w:tcW w:w="1417" w:type="dxa"/>
            <w:tcMar>
              <w:left w:w="107" w:type="dxa"/>
            </w:tcMar>
          </w:tcPr>
          <w:p w:rsidR="000C515D" w:rsidRDefault="000C515D">
            <w:pPr>
              <w:spacing w:before="120"/>
              <w:jc w:val="center"/>
            </w:pPr>
            <w:r>
              <w:t>8</w:t>
            </w:r>
          </w:p>
        </w:tc>
        <w:tc>
          <w:tcPr>
            <w:tcW w:w="1418" w:type="dxa"/>
            <w:tcMar>
              <w:left w:w="107" w:type="dxa"/>
            </w:tcMar>
          </w:tcPr>
          <w:p w:rsidR="000C515D" w:rsidRDefault="000C515D">
            <w:pPr>
              <w:spacing w:before="120"/>
              <w:jc w:val="center"/>
            </w:pPr>
            <w:r>
              <w:t>8</w:t>
            </w:r>
          </w:p>
        </w:tc>
        <w:tc>
          <w:tcPr>
            <w:tcW w:w="1200" w:type="dxa"/>
            <w:tcMar>
              <w:left w:w="107" w:type="dxa"/>
            </w:tcMar>
          </w:tcPr>
          <w:p w:rsidR="000C515D" w:rsidRDefault="000C515D">
            <w:pPr>
              <w:spacing w:before="120"/>
              <w:jc w:val="center"/>
            </w:pPr>
            <w:r>
              <w:t>Удов.</w:t>
            </w:r>
          </w:p>
        </w:tc>
      </w:tr>
      <w:tr w:rsidR="000C515D">
        <w:trPr>
          <w:trHeight w:val="807"/>
        </w:trPr>
        <w:tc>
          <w:tcPr>
            <w:tcW w:w="1827" w:type="dxa"/>
            <w:shd w:val="clear" w:color="auto" w:fill="F2F2F2"/>
            <w:tcMar>
              <w:left w:w="107" w:type="dxa"/>
            </w:tcMar>
          </w:tcPr>
          <w:p w:rsidR="000C515D" w:rsidRDefault="000C515D">
            <w:pPr>
              <w:spacing w:before="120"/>
              <w:rPr>
                <w:b/>
                <w:i/>
              </w:rPr>
            </w:pPr>
            <w:r>
              <w:rPr>
                <w:b/>
                <w:i/>
              </w:rPr>
              <w:t>Мокрушанская библиотека- филиал</w:t>
            </w:r>
          </w:p>
        </w:tc>
        <w:tc>
          <w:tcPr>
            <w:tcW w:w="2533" w:type="dxa"/>
            <w:tcMar>
              <w:left w:w="107" w:type="dxa"/>
            </w:tcMar>
          </w:tcPr>
          <w:p w:rsidR="000C515D" w:rsidRDefault="000C515D">
            <w:pPr>
              <w:spacing w:before="120"/>
            </w:pPr>
            <w:r>
              <w:t>с. Мокрушино ул. Климова, д. 21</w:t>
            </w:r>
          </w:p>
        </w:tc>
        <w:tc>
          <w:tcPr>
            <w:tcW w:w="1133" w:type="dxa"/>
            <w:tcMar>
              <w:left w:w="107" w:type="dxa"/>
            </w:tcMar>
          </w:tcPr>
          <w:p w:rsidR="000C515D" w:rsidRDefault="000C515D">
            <w:pPr>
              <w:spacing w:before="120"/>
              <w:jc w:val="center"/>
            </w:pPr>
            <w:r>
              <w:t>1967</w:t>
            </w:r>
          </w:p>
        </w:tc>
        <w:tc>
          <w:tcPr>
            <w:tcW w:w="1417" w:type="dxa"/>
            <w:tcMar>
              <w:left w:w="107" w:type="dxa"/>
            </w:tcMar>
          </w:tcPr>
          <w:p w:rsidR="000C515D" w:rsidRDefault="000C515D">
            <w:pPr>
              <w:spacing w:before="120"/>
              <w:jc w:val="center"/>
            </w:pPr>
            <w:r>
              <w:t>8</w:t>
            </w:r>
          </w:p>
        </w:tc>
        <w:tc>
          <w:tcPr>
            <w:tcW w:w="1418" w:type="dxa"/>
            <w:tcMar>
              <w:left w:w="107" w:type="dxa"/>
            </w:tcMar>
          </w:tcPr>
          <w:p w:rsidR="000C515D" w:rsidRDefault="000C515D">
            <w:pPr>
              <w:spacing w:before="120"/>
              <w:jc w:val="center"/>
            </w:pPr>
            <w:r>
              <w:t>8</w:t>
            </w:r>
          </w:p>
        </w:tc>
        <w:tc>
          <w:tcPr>
            <w:tcW w:w="1200" w:type="dxa"/>
            <w:tcMar>
              <w:left w:w="107" w:type="dxa"/>
            </w:tcMar>
          </w:tcPr>
          <w:p w:rsidR="000C515D" w:rsidRDefault="000C515D">
            <w:pPr>
              <w:spacing w:before="120"/>
              <w:jc w:val="center"/>
            </w:pPr>
            <w:r>
              <w:t>-</w:t>
            </w:r>
          </w:p>
        </w:tc>
      </w:tr>
      <w:tr w:rsidR="000C515D">
        <w:trPr>
          <w:trHeight w:val="222"/>
        </w:trPr>
        <w:tc>
          <w:tcPr>
            <w:tcW w:w="5493" w:type="dxa"/>
            <w:gridSpan w:val="3"/>
            <w:shd w:val="clear" w:color="auto" w:fill="D9D9D9"/>
            <w:tcMar>
              <w:left w:w="107" w:type="dxa"/>
            </w:tcMar>
          </w:tcPr>
          <w:p w:rsidR="000C515D" w:rsidRDefault="000C515D">
            <w:pPr>
              <w:spacing w:before="120"/>
              <w:jc w:val="center"/>
              <w:rPr>
                <w:b/>
                <w:i/>
              </w:rPr>
            </w:pPr>
            <w:r>
              <w:rPr>
                <w:b/>
                <w:i/>
              </w:rPr>
              <w:t>Итого</w:t>
            </w:r>
          </w:p>
        </w:tc>
        <w:tc>
          <w:tcPr>
            <w:tcW w:w="1417" w:type="dxa"/>
            <w:shd w:val="clear" w:color="auto" w:fill="D9D9D9"/>
            <w:tcMar>
              <w:left w:w="107" w:type="dxa"/>
            </w:tcMar>
          </w:tcPr>
          <w:p w:rsidR="000C515D" w:rsidRDefault="000C515D">
            <w:pPr>
              <w:spacing w:before="120"/>
              <w:jc w:val="center"/>
              <w:rPr>
                <w:b/>
                <w:i/>
              </w:rPr>
            </w:pPr>
            <w:r>
              <w:rPr>
                <w:b/>
                <w:i/>
              </w:rPr>
              <w:t>16</w:t>
            </w:r>
          </w:p>
        </w:tc>
        <w:tc>
          <w:tcPr>
            <w:tcW w:w="1418" w:type="dxa"/>
            <w:shd w:val="clear" w:color="auto" w:fill="D9D9D9"/>
            <w:tcMar>
              <w:left w:w="107" w:type="dxa"/>
            </w:tcMar>
          </w:tcPr>
          <w:p w:rsidR="000C515D" w:rsidRDefault="000C515D">
            <w:pPr>
              <w:spacing w:before="120"/>
              <w:jc w:val="center"/>
              <w:rPr>
                <w:b/>
                <w:i/>
              </w:rPr>
            </w:pPr>
            <w:r>
              <w:rPr>
                <w:b/>
                <w:i/>
              </w:rPr>
              <w:t>16</w:t>
            </w:r>
          </w:p>
        </w:tc>
        <w:tc>
          <w:tcPr>
            <w:tcW w:w="1200" w:type="dxa"/>
            <w:shd w:val="clear" w:color="auto" w:fill="D9D9D9"/>
            <w:tcMar>
              <w:left w:w="107" w:type="dxa"/>
            </w:tcMar>
          </w:tcPr>
          <w:p w:rsidR="000C515D" w:rsidRDefault="000C515D">
            <w:pPr>
              <w:spacing w:before="120"/>
              <w:jc w:val="center"/>
              <w:rPr>
                <w:b/>
                <w:i/>
              </w:rPr>
            </w:pPr>
            <w:r>
              <w:rPr>
                <w:b/>
                <w:i/>
              </w:rPr>
              <w:t>-</w:t>
            </w:r>
          </w:p>
        </w:tc>
      </w:tr>
    </w:tbl>
    <w:p w:rsidR="000C515D" w:rsidRDefault="000C515D">
      <w:pPr>
        <w:spacing w:before="120"/>
        <w:ind w:left="221" w:firstLine="709"/>
        <w:jc w:val="both"/>
      </w:pPr>
      <w:r>
        <w:t>Согласно региональным нормативам градостроительного проектирования Курской области рекомендуемая обеспеченность клубами сельских поселений в поселениях с численностью от 1 до 3 тыс. чел. составляет 230-300 мест на 1000 жителей. Данные нормы в МО Ильковский сельсовет не выполняются (в 2014 году – 118 мест на 1000 жителей).</w:t>
      </w:r>
    </w:p>
    <w:p w:rsidR="000C515D" w:rsidRDefault="000C515D">
      <w:pPr>
        <w:spacing w:before="120"/>
        <w:ind w:left="221" w:firstLine="709"/>
        <w:jc w:val="both"/>
      </w:pPr>
      <w:r>
        <w:t>Рекомендуемая обеспеченность сельскими массовыми библиотеками по местным нормативам градостроительного проектирования Беловского района в поселениях с численностью от 1 до 3 тыс. чел. составляет 6-7,5 читательских мест на 1000 жителей. Данные нормы в МО Ильковский сельсовет выполняются (в 2014 году – 12 места на 1000 жителей).</w:t>
      </w:r>
    </w:p>
    <w:p w:rsidR="000C515D" w:rsidRDefault="000C515D">
      <w:pPr>
        <w:pStyle w:val="Heading2"/>
        <w:rPr>
          <w:rFonts w:cs="Times New Roman"/>
          <w:sz w:val="24"/>
          <w:szCs w:val="24"/>
        </w:rPr>
      </w:pPr>
      <w:bookmarkStart w:id="127" w:name="_Toc244407710"/>
      <w:bookmarkStart w:id="128" w:name="_Toc244410171"/>
      <w:bookmarkStart w:id="129" w:name="_Toc244411172"/>
      <w:bookmarkStart w:id="130" w:name="_Toc270941761"/>
      <w:bookmarkStart w:id="131" w:name="_Toc312357155"/>
      <w:bookmarkStart w:id="132" w:name="_Toc430877071"/>
      <w:bookmarkEnd w:id="127"/>
      <w:bookmarkEnd w:id="128"/>
      <w:bookmarkEnd w:id="129"/>
      <w:bookmarkEnd w:id="130"/>
      <w:bookmarkEnd w:id="131"/>
      <w:bookmarkEnd w:id="132"/>
      <w:r>
        <w:rPr>
          <w:rFonts w:cs="Times New Roman"/>
          <w:sz w:val="24"/>
          <w:szCs w:val="24"/>
        </w:rPr>
        <w:t>3.3 Развитие коммерческого сектора системы обслуживания населения</w:t>
      </w:r>
    </w:p>
    <w:p w:rsidR="000C515D" w:rsidRDefault="000C515D">
      <w:pPr>
        <w:pStyle w:val="af4"/>
        <w:rPr>
          <w:lang w:val="ru-RU"/>
        </w:rPr>
      </w:pPr>
      <w:r>
        <w:rPr>
          <w:lang w:val="ru-RU"/>
        </w:rPr>
        <w:t xml:space="preserve">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определит рынок, который и будет поддерживать равновесие в их численности. </w:t>
      </w:r>
    </w:p>
    <w:p w:rsidR="000C515D" w:rsidRDefault="000C515D">
      <w:pPr>
        <w:pStyle w:val="af4"/>
        <w:rPr>
          <w:lang w:val="ru-RU"/>
        </w:rPr>
      </w:pPr>
      <w:r>
        <w:rPr>
          <w:lang w:val="ru-RU"/>
        </w:rPr>
        <w:t xml:space="preserve">Существующая нормативная база не дает объективной оценки в потребности в тех или иных учреждениях торговли, а у органов власти отсутствуют правовые рычаги воздействия на ситуацию, в которой, например, численность объектов торговли превысила норматив. Запретить открывать новые объекты торговли в такой ситуации закон не позволяет. </w:t>
      </w:r>
    </w:p>
    <w:p w:rsidR="000C515D" w:rsidRDefault="000C515D">
      <w:pPr>
        <w:pStyle w:val="af4"/>
        <w:rPr>
          <w:lang w:val="ru-RU"/>
        </w:rPr>
      </w:pPr>
      <w:r>
        <w:rPr>
          <w:lang w:val="ru-RU"/>
        </w:rPr>
        <w:t>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w:t>
      </w:r>
    </w:p>
    <w:p w:rsidR="000C515D" w:rsidRDefault="000C515D">
      <w:pPr>
        <w:pStyle w:val="af4"/>
        <w:rPr>
          <w:lang w:val="ru-RU"/>
        </w:rPr>
      </w:pPr>
      <w:r>
        <w:rPr>
          <w:lang w:val="ru-RU"/>
        </w:rPr>
        <w:t>Ввиду этого мероприятия по развитию сети торговли, общественного питания, бытового обслуживания, предлагаемые генеральным планом, носят рекомендательный характер.</w:t>
      </w:r>
    </w:p>
    <w:p w:rsidR="000C515D" w:rsidRDefault="000C515D">
      <w:pPr>
        <w:pStyle w:val="Heading3"/>
        <w:rPr>
          <w:rFonts w:cs="Times New Roman"/>
          <w:szCs w:val="24"/>
        </w:rPr>
      </w:pPr>
      <w:bookmarkStart w:id="133" w:name="_Toc270950868"/>
      <w:bookmarkStart w:id="134" w:name="_Toc312530934"/>
      <w:bookmarkStart w:id="135" w:name="_Toc370201538"/>
      <w:bookmarkStart w:id="136" w:name="_Toc373158623"/>
      <w:bookmarkStart w:id="137" w:name="_Toc374105055"/>
      <w:bookmarkStart w:id="138" w:name="_Toc375927267"/>
      <w:bookmarkStart w:id="139" w:name="_Toc430877072"/>
      <w:bookmarkEnd w:id="133"/>
      <w:bookmarkEnd w:id="134"/>
      <w:bookmarkEnd w:id="135"/>
      <w:bookmarkEnd w:id="136"/>
      <w:bookmarkEnd w:id="137"/>
      <w:bookmarkEnd w:id="138"/>
      <w:bookmarkEnd w:id="139"/>
      <w:r>
        <w:rPr>
          <w:rFonts w:cs="Times New Roman"/>
          <w:szCs w:val="24"/>
        </w:rPr>
        <w:t>3.3.1 Предприятия торговли</w:t>
      </w:r>
    </w:p>
    <w:p w:rsidR="000C515D" w:rsidRDefault="000C515D">
      <w:pPr>
        <w:spacing w:before="120"/>
        <w:ind w:left="221" w:firstLine="709"/>
        <w:jc w:val="both"/>
      </w:pPr>
      <w:r>
        <w:t>На территории МО Ильковский сельсовет функционируют пять предприятий в сфере торговли.</w:t>
      </w:r>
    </w:p>
    <w:p w:rsidR="000C515D" w:rsidRDefault="000C515D">
      <w:pPr>
        <w:spacing w:before="120"/>
        <w:ind w:left="221" w:firstLine="709"/>
        <w:jc w:val="right"/>
        <w:outlineLvl w:val="0"/>
        <w:rPr>
          <w:b/>
          <w:i/>
        </w:rPr>
      </w:pPr>
      <w:r>
        <w:rPr>
          <w:b/>
          <w:i/>
        </w:rPr>
        <w:t>Таблица 3.4</w:t>
      </w:r>
    </w:p>
    <w:p w:rsidR="000C515D" w:rsidRDefault="000C515D">
      <w:pPr>
        <w:spacing w:before="120" w:after="120"/>
        <w:jc w:val="center"/>
        <w:rPr>
          <w:b/>
          <w:i/>
        </w:rPr>
      </w:pPr>
      <w:r>
        <w:rPr>
          <w:b/>
          <w:i/>
        </w:rPr>
        <w:t>Характеристика предприятий торговли МО Ильковский сельсовет</w:t>
      </w:r>
    </w:p>
    <w:tbl>
      <w:tblPr>
        <w:tblW w:w="0" w:type="auto"/>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554"/>
        <w:gridCol w:w="1615"/>
        <w:gridCol w:w="2047"/>
        <w:gridCol w:w="1676"/>
        <w:gridCol w:w="1710"/>
        <w:gridCol w:w="1497"/>
      </w:tblGrid>
      <w:tr w:rsidR="000C515D">
        <w:trPr>
          <w:tblHeader/>
        </w:trPr>
        <w:tc>
          <w:tcPr>
            <w:tcW w:w="559"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 п/п</w:t>
            </w:r>
          </w:p>
        </w:tc>
        <w:tc>
          <w:tcPr>
            <w:tcW w:w="1675"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 xml:space="preserve">Название </w:t>
            </w:r>
          </w:p>
        </w:tc>
        <w:tc>
          <w:tcPr>
            <w:tcW w:w="2551"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Адрес</w:t>
            </w:r>
          </w:p>
        </w:tc>
        <w:tc>
          <w:tcPr>
            <w:tcW w:w="1700"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Профиль предприятия</w:t>
            </w:r>
          </w:p>
        </w:tc>
        <w:tc>
          <w:tcPr>
            <w:tcW w:w="1842"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Количество работников, чел</w:t>
            </w:r>
          </w:p>
        </w:tc>
        <w:tc>
          <w:tcPr>
            <w:tcW w:w="1243"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Площадь помещения, мІ</w:t>
            </w:r>
          </w:p>
        </w:tc>
      </w:tr>
      <w:tr w:rsidR="000C515D">
        <w:tc>
          <w:tcPr>
            <w:tcW w:w="559"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1</w:t>
            </w:r>
          </w:p>
        </w:tc>
        <w:tc>
          <w:tcPr>
            <w:tcW w:w="1675"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ИП «Козлитина Т.В.»</w:t>
            </w:r>
          </w:p>
        </w:tc>
        <w:tc>
          <w:tcPr>
            <w:tcW w:w="2551" w:type="dxa"/>
            <w:tcMar>
              <w:left w:w="107" w:type="dxa"/>
            </w:tcMar>
          </w:tcPr>
          <w:p w:rsidR="000C515D" w:rsidRDefault="000C515D">
            <w:pPr>
              <w:spacing w:before="120"/>
              <w:rPr>
                <w:rFonts w:eastAsia="Times New Roman"/>
                <w:iCs/>
                <w:lang w:eastAsia="en-US"/>
              </w:rPr>
            </w:pPr>
            <w:r>
              <w:rPr>
                <w:rFonts w:eastAsia="Times New Roman"/>
                <w:iCs/>
                <w:lang w:eastAsia="en-US"/>
              </w:rPr>
              <w:t>с. Илек</w:t>
            </w:r>
          </w:p>
        </w:tc>
        <w:tc>
          <w:tcPr>
            <w:tcW w:w="1700" w:type="dxa"/>
            <w:tcMar>
              <w:left w:w="107" w:type="dxa"/>
            </w:tcMar>
          </w:tcPr>
          <w:p w:rsidR="000C515D" w:rsidRDefault="000C515D">
            <w:pPr>
              <w:spacing w:before="120"/>
              <w:rPr>
                <w:rFonts w:eastAsia="Times New Roman"/>
                <w:iCs/>
                <w:lang w:eastAsia="en-US"/>
              </w:rPr>
            </w:pPr>
            <w:r>
              <w:rPr>
                <w:rFonts w:eastAsia="Times New Roman"/>
                <w:iCs/>
                <w:lang w:eastAsia="en-US"/>
              </w:rPr>
              <w:t>продукты, товары быта</w:t>
            </w:r>
          </w:p>
        </w:tc>
        <w:tc>
          <w:tcPr>
            <w:tcW w:w="1842"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243" w:type="dxa"/>
            <w:tcMar>
              <w:left w:w="107" w:type="dxa"/>
            </w:tcMar>
          </w:tcPr>
          <w:p w:rsidR="000C515D" w:rsidRDefault="000C515D">
            <w:pPr>
              <w:spacing w:before="120"/>
              <w:jc w:val="center"/>
              <w:rPr>
                <w:rFonts w:eastAsia="Times New Roman"/>
                <w:iCs/>
                <w:lang w:eastAsia="en-US"/>
              </w:rPr>
            </w:pPr>
            <w:r>
              <w:rPr>
                <w:rFonts w:eastAsia="Times New Roman"/>
                <w:iCs/>
                <w:lang w:eastAsia="en-US"/>
              </w:rPr>
              <w:t>57</w:t>
            </w:r>
          </w:p>
        </w:tc>
      </w:tr>
      <w:tr w:rsidR="000C515D">
        <w:tc>
          <w:tcPr>
            <w:tcW w:w="559"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2</w:t>
            </w:r>
          </w:p>
        </w:tc>
        <w:tc>
          <w:tcPr>
            <w:tcW w:w="1675"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ИП «Сульженко Л.Л.»</w:t>
            </w:r>
          </w:p>
        </w:tc>
        <w:tc>
          <w:tcPr>
            <w:tcW w:w="2551" w:type="dxa"/>
            <w:tcMar>
              <w:left w:w="107" w:type="dxa"/>
            </w:tcMar>
          </w:tcPr>
          <w:p w:rsidR="000C515D" w:rsidRDefault="000C515D">
            <w:pPr>
              <w:spacing w:before="120"/>
              <w:rPr>
                <w:rFonts w:eastAsia="Times New Roman"/>
                <w:iCs/>
                <w:lang w:eastAsia="en-US"/>
              </w:rPr>
            </w:pPr>
            <w:r>
              <w:rPr>
                <w:rFonts w:eastAsia="Times New Roman"/>
                <w:iCs/>
                <w:lang w:eastAsia="en-US"/>
              </w:rPr>
              <w:t>с. Мокрушино</w:t>
            </w:r>
          </w:p>
        </w:tc>
        <w:tc>
          <w:tcPr>
            <w:tcW w:w="1700" w:type="dxa"/>
            <w:tcMar>
              <w:left w:w="107" w:type="dxa"/>
            </w:tcMar>
          </w:tcPr>
          <w:p w:rsidR="000C515D" w:rsidRDefault="000C515D">
            <w:pPr>
              <w:spacing w:before="120"/>
              <w:rPr>
                <w:rFonts w:eastAsia="Times New Roman"/>
                <w:iCs/>
                <w:lang w:eastAsia="en-US"/>
              </w:rPr>
            </w:pPr>
            <w:r>
              <w:rPr>
                <w:rFonts w:eastAsia="Times New Roman"/>
                <w:iCs/>
                <w:lang w:eastAsia="en-US"/>
              </w:rPr>
              <w:t>продукты, товары быта</w:t>
            </w:r>
          </w:p>
        </w:tc>
        <w:tc>
          <w:tcPr>
            <w:tcW w:w="1842"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243" w:type="dxa"/>
            <w:tcMar>
              <w:left w:w="107" w:type="dxa"/>
            </w:tcMar>
          </w:tcPr>
          <w:p w:rsidR="000C515D" w:rsidRDefault="000C515D">
            <w:pPr>
              <w:spacing w:before="120"/>
              <w:jc w:val="center"/>
              <w:rPr>
                <w:rFonts w:eastAsia="Times New Roman"/>
                <w:iCs/>
                <w:lang w:eastAsia="en-US"/>
              </w:rPr>
            </w:pPr>
            <w:r>
              <w:rPr>
                <w:rFonts w:eastAsia="Times New Roman"/>
                <w:iCs/>
                <w:lang w:eastAsia="en-US"/>
              </w:rPr>
              <w:t>48</w:t>
            </w:r>
          </w:p>
        </w:tc>
      </w:tr>
      <w:tr w:rsidR="000C515D">
        <w:tc>
          <w:tcPr>
            <w:tcW w:w="559"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3</w:t>
            </w:r>
          </w:p>
        </w:tc>
        <w:tc>
          <w:tcPr>
            <w:tcW w:w="1675"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магазин ООО «Псельское»</w:t>
            </w:r>
          </w:p>
        </w:tc>
        <w:tc>
          <w:tcPr>
            <w:tcW w:w="2551" w:type="dxa"/>
            <w:tcMar>
              <w:left w:w="107" w:type="dxa"/>
            </w:tcMar>
          </w:tcPr>
          <w:p w:rsidR="000C515D" w:rsidRDefault="000C515D">
            <w:pPr>
              <w:spacing w:before="120"/>
              <w:rPr>
                <w:rFonts w:eastAsia="Times New Roman"/>
                <w:iCs/>
                <w:lang w:eastAsia="en-US"/>
              </w:rPr>
            </w:pPr>
            <w:r>
              <w:rPr>
                <w:rFonts w:eastAsia="Times New Roman"/>
                <w:iCs/>
                <w:lang w:eastAsia="en-US"/>
              </w:rPr>
              <w:t>с. Илек</w:t>
            </w:r>
          </w:p>
        </w:tc>
        <w:tc>
          <w:tcPr>
            <w:tcW w:w="1700" w:type="dxa"/>
            <w:tcMar>
              <w:left w:w="107" w:type="dxa"/>
            </w:tcMar>
          </w:tcPr>
          <w:p w:rsidR="000C515D" w:rsidRDefault="000C515D">
            <w:pPr>
              <w:spacing w:before="120"/>
              <w:rPr>
                <w:rFonts w:eastAsia="Times New Roman"/>
                <w:iCs/>
                <w:lang w:eastAsia="en-US"/>
              </w:rPr>
            </w:pPr>
            <w:r>
              <w:rPr>
                <w:rFonts w:eastAsia="Times New Roman"/>
                <w:iCs/>
                <w:lang w:eastAsia="en-US"/>
              </w:rPr>
              <w:t>продукты, товары быта</w:t>
            </w:r>
          </w:p>
        </w:tc>
        <w:tc>
          <w:tcPr>
            <w:tcW w:w="1842" w:type="dxa"/>
            <w:tcMar>
              <w:left w:w="107" w:type="dxa"/>
            </w:tcMar>
          </w:tcPr>
          <w:p w:rsidR="000C515D" w:rsidRDefault="000C515D">
            <w:pPr>
              <w:spacing w:before="120"/>
              <w:jc w:val="center"/>
              <w:rPr>
                <w:rFonts w:eastAsia="Times New Roman"/>
                <w:iCs/>
                <w:lang w:eastAsia="en-US"/>
              </w:rPr>
            </w:pPr>
            <w:r>
              <w:rPr>
                <w:rFonts w:eastAsia="Times New Roman"/>
                <w:iCs/>
                <w:lang w:eastAsia="en-US"/>
              </w:rPr>
              <w:t>2</w:t>
            </w:r>
          </w:p>
        </w:tc>
        <w:tc>
          <w:tcPr>
            <w:tcW w:w="1243" w:type="dxa"/>
            <w:tcMar>
              <w:left w:w="107" w:type="dxa"/>
            </w:tcMar>
          </w:tcPr>
          <w:p w:rsidR="000C515D" w:rsidRDefault="000C515D">
            <w:pPr>
              <w:spacing w:before="120"/>
              <w:jc w:val="center"/>
              <w:rPr>
                <w:rFonts w:eastAsia="Times New Roman"/>
                <w:iCs/>
                <w:lang w:eastAsia="en-US"/>
              </w:rPr>
            </w:pPr>
            <w:r>
              <w:rPr>
                <w:rFonts w:eastAsia="Times New Roman"/>
                <w:iCs/>
                <w:lang w:eastAsia="en-US"/>
              </w:rPr>
              <w:t>69</w:t>
            </w:r>
          </w:p>
        </w:tc>
      </w:tr>
      <w:tr w:rsidR="000C515D">
        <w:tc>
          <w:tcPr>
            <w:tcW w:w="559"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4</w:t>
            </w:r>
          </w:p>
        </w:tc>
        <w:tc>
          <w:tcPr>
            <w:tcW w:w="1675"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ИП «Заречный Н.И.»</w:t>
            </w:r>
          </w:p>
        </w:tc>
        <w:tc>
          <w:tcPr>
            <w:tcW w:w="2551" w:type="dxa"/>
            <w:tcMar>
              <w:left w:w="107" w:type="dxa"/>
            </w:tcMar>
          </w:tcPr>
          <w:p w:rsidR="000C515D" w:rsidRDefault="000C515D">
            <w:pPr>
              <w:spacing w:before="120"/>
              <w:rPr>
                <w:rFonts w:eastAsia="Times New Roman"/>
                <w:iCs/>
                <w:lang w:eastAsia="en-US"/>
              </w:rPr>
            </w:pPr>
            <w:r>
              <w:rPr>
                <w:rFonts w:eastAsia="Times New Roman"/>
                <w:iCs/>
                <w:lang w:eastAsia="en-US"/>
              </w:rPr>
              <w:t>с. Мокрушино</w:t>
            </w:r>
          </w:p>
        </w:tc>
        <w:tc>
          <w:tcPr>
            <w:tcW w:w="1700" w:type="dxa"/>
            <w:tcMar>
              <w:left w:w="107" w:type="dxa"/>
            </w:tcMar>
          </w:tcPr>
          <w:p w:rsidR="000C515D" w:rsidRDefault="000C515D">
            <w:pPr>
              <w:spacing w:before="120"/>
              <w:rPr>
                <w:rFonts w:eastAsia="Times New Roman"/>
                <w:iCs/>
                <w:lang w:eastAsia="en-US"/>
              </w:rPr>
            </w:pPr>
            <w:r>
              <w:rPr>
                <w:rFonts w:eastAsia="Times New Roman"/>
                <w:iCs/>
                <w:lang w:eastAsia="en-US"/>
              </w:rPr>
              <w:t>продукты, товары быта</w:t>
            </w:r>
          </w:p>
        </w:tc>
        <w:tc>
          <w:tcPr>
            <w:tcW w:w="1842"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243" w:type="dxa"/>
            <w:tcMar>
              <w:left w:w="107" w:type="dxa"/>
            </w:tcMar>
          </w:tcPr>
          <w:p w:rsidR="000C515D" w:rsidRDefault="000C515D">
            <w:pPr>
              <w:spacing w:before="120"/>
              <w:jc w:val="center"/>
              <w:rPr>
                <w:rFonts w:eastAsia="Times New Roman"/>
                <w:iCs/>
                <w:lang w:eastAsia="en-US"/>
              </w:rPr>
            </w:pPr>
            <w:r>
              <w:rPr>
                <w:rFonts w:eastAsia="Times New Roman"/>
                <w:iCs/>
                <w:lang w:eastAsia="en-US"/>
              </w:rPr>
              <w:t>45</w:t>
            </w:r>
          </w:p>
        </w:tc>
      </w:tr>
      <w:tr w:rsidR="000C515D">
        <w:tc>
          <w:tcPr>
            <w:tcW w:w="559"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5</w:t>
            </w:r>
          </w:p>
        </w:tc>
        <w:tc>
          <w:tcPr>
            <w:tcW w:w="1675" w:type="dxa"/>
            <w:shd w:val="clear" w:color="auto" w:fill="F2F2F2"/>
            <w:tcMar>
              <w:left w:w="107" w:type="dxa"/>
            </w:tcMar>
          </w:tcPr>
          <w:p w:rsidR="000C515D" w:rsidRDefault="000C515D">
            <w:pPr>
              <w:spacing w:before="120"/>
              <w:rPr>
                <w:rFonts w:eastAsia="Times New Roman"/>
                <w:b/>
                <w:i/>
                <w:iCs/>
                <w:lang w:eastAsia="en-US"/>
              </w:rPr>
            </w:pPr>
            <w:r>
              <w:rPr>
                <w:rFonts w:eastAsia="Times New Roman"/>
                <w:b/>
                <w:i/>
                <w:iCs/>
                <w:lang w:eastAsia="en-US"/>
              </w:rPr>
              <w:t>ИП «Денежко»</w:t>
            </w:r>
          </w:p>
        </w:tc>
        <w:tc>
          <w:tcPr>
            <w:tcW w:w="2551" w:type="dxa"/>
            <w:tcMar>
              <w:left w:w="107" w:type="dxa"/>
            </w:tcMar>
          </w:tcPr>
          <w:p w:rsidR="000C515D" w:rsidRDefault="000C515D">
            <w:pPr>
              <w:spacing w:before="120"/>
              <w:rPr>
                <w:rFonts w:eastAsia="Times New Roman"/>
                <w:iCs/>
                <w:lang w:eastAsia="en-US"/>
              </w:rPr>
            </w:pPr>
            <w:r>
              <w:rPr>
                <w:rFonts w:eastAsia="Times New Roman"/>
                <w:iCs/>
                <w:lang w:eastAsia="en-US"/>
              </w:rPr>
              <w:t>с. Мокрушино</w:t>
            </w:r>
          </w:p>
        </w:tc>
        <w:tc>
          <w:tcPr>
            <w:tcW w:w="1700" w:type="dxa"/>
            <w:tcMar>
              <w:left w:w="107" w:type="dxa"/>
            </w:tcMar>
          </w:tcPr>
          <w:p w:rsidR="000C515D" w:rsidRDefault="000C515D">
            <w:pPr>
              <w:spacing w:before="120"/>
              <w:rPr>
                <w:rFonts w:eastAsia="Times New Roman"/>
                <w:iCs/>
                <w:lang w:eastAsia="en-US"/>
              </w:rPr>
            </w:pPr>
            <w:r>
              <w:rPr>
                <w:rFonts w:eastAsia="Times New Roman"/>
                <w:iCs/>
                <w:lang w:eastAsia="en-US"/>
              </w:rPr>
              <w:t>продукты, товары быта</w:t>
            </w:r>
          </w:p>
        </w:tc>
        <w:tc>
          <w:tcPr>
            <w:tcW w:w="1842"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243" w:type="dxa"/>
            <w:tcMar>
              <w:left w:w="107" w:type="dxa"/>
            </w:tcMar>
          </w:tcPr>
          <w:p w:rsidR="000C515D" w:rsidRDefault="000C515D">
            <w:pPr>
              <w:spacing w:before="120"/>
              <w:jc w:val="center"/>
              <w:rPr>
                <w:rFonts w:eastAsia="Times New Roman"/>
                <w:iCs/>
                <w:lang w:eastAsia="en-US"/>
              </w:rPr>
            </w:pPr>
            <w:r>
              <w:rPr>
                <w:rFonts w:eastAsia="Times New Roman"/>
                <w:iCs/>
                <w:lang w:eastAsia="en-US"/>
              </w:rPr>
              <w:t>38</w:t>
            </w:r>
          </w:p>
        </w:tc>
      </w:tr>
      <w:tr w:rsidR="000C515D">
        <w:tc>
          <w:tcPr>
            <w:tcW w:w="6485" w:type="dxa"/>
            <w:gridSpan w:val="4"/>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Итого</w:t>
            </w:r>
          </w:p>
        </w:tc>
        <w:tc>
          <w:tcPr>
            <w:tcW w:w="1842"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6</w:t>
            </w:r>
          </w:p>
        </w:tc>
        <w:tc>
          <w:tcPr>
            <w:tcW w:w="1243"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257</w:t>
            </w:r>
          </w:p>
        </w:tc>
      </w:tr>
    </w:tbl>
    <w:p w:rsidR="000C515D" w:rsidRDefault="000C515D">
      <w:pPr>
        <w:spacing w:before="120"/>
        <w:ind w:left="221" w:firstLine="709"/>
        <w:jc w:val="both"/>
      </w:pPr>
      <w:r>
        <w:t>Учреждения торговли в МО Ильковский сельсовет представлены первичной ступенью обслуживания, расположенные в жилых кварталах населённых пунктов. Имеет место частная торговля, продуктами, произведёнными на собственных участках.</w:t>
      </w:r>
    </w:p>
    <w:p w:rsidR="000C515D" w:rsidRDefault="000C515D">
      <w:pPr>
        <w:spacing w:before="120"/>
        <w:ind w:left="221" w:firstLine="709"/>
        <w:jc w:val="both"/>
      </w:pPr>
      <w:r>
        <w:t>В МО Ильковский сельсовет общая торговая площадь составляет 257 м</w:t>
      </w:r>
      <w:r>
        <w:rPr>
          <w:vertAlign w:val="superscript"/>
        </w:rPr>
        <w:t>2</w:t>
      </w:r>
      <w:r>
        <w:t>.</w:t>
      </w:r>
    </w:p>
    <w:p w:rsidR="000C515D" w:rsidRDefault="000C515D">
      <w:pPr>
        <w:spacing w:before="120"/>
        <w:ind w:left="221" w:firstLine="709"/>
        <w:jc w:val="both"/>
      </w:pPr>
      <w:r>
        <w:t xml:space="preserve">Согласно СП 42.13330.2011 «Свод правил. Градостроительство. Планировка и застройка городских и сельских поселений. Актуализированная редакция СНиП 2.07.01-89*» рекомендуемая обеспеченность магазинами в сельских поселениях составляет 300 кв. м торговой площади на 1000 человек. По местным нормативам градостроительного проектирования Курской области норматив обеспеченности магазинами продовольственных товаров и магазинами непродовольственных товаров – 80 кв. м торговой площади на 1000 жителей. </w:t>
      </w:r>
    </w:p>
    <w:p w:rsidR="000C515D" w:rsidRDefault="000C515D">
      <w:pPr>
        <w:spacing w:before="120"/>
        <w:ind w:left="221" w:firstLine="709"/>
        <w:jc w:val="both"/>
      </w:pPr>
      <w:r>
        <w:t>Обеспеченность торговой площадью магазинов в МО Ильковский сельсовет составляет 202 м</w:t>
      </w:r>
      <w:r>
        <w:rPr>
          <w:vertAlign w:val="superscript"/>
        </w:rPr>
        <w:t>2</w:t>
      </w:r>
      <w:r>
        <w:t xml:space="preserve"> на 1000 жителей (в 2014 году), не удовлетворяет вышеуказанным нормативам.</w:t>
      </w:r>
    </w:p>
    <w:p w:rsidR="000C515D" w:rsidRDefault="000C515D">
      <w:pPr>
        <w:pStyle w:val="Heading3"/>
        <w:rPr>
          <w:rFonts w:cs="Times New Roman"/>
          <w:szCs w:val="24"/>
        </w:rPr>
      </w:pPr>
      <w:bookmarkStart w:id="140" w:name="_Toc270950869"/>
      <w:bookmarkStart w:id="141" w:name="_Toc312530935"/>
      <w:bookmarkStart w:id="142" w:name="_Toc370201539"/>
      <w:bookmarkStart w:id="143" w:name="_Toc373158624"/>
      <w:bookmarkStart w:id="144" w:name="_Toc374105056"/>
      <w:bookmarkStart w:id="145" w:name="_Toc375927268"/>
      <w:bookmarkStart w:id="146" w:name="_Toc430877073"/>
      <w:r>
        <w:rPr>
          <w:rFonts w:cs="Times New Roman"/>
          <w:szCs w:val="24"/>
        </w:rPr>
        <w:t>3.3.2 Предприятия бытового обслуживания</w:t>
      </w:r>
      <w:bookmarkEnd w:id="140"/>
      <w:bookmarkEnd w:id="141"/>
      <w:bookmarkEnd w:id="142"/>
      <w:bookmarkEnd w:id="143"/>
      <w:bookmarkEnd w:id="144"/>
      <w:bookmarkEnd w:id="145"/>
      <w:bookmarkEnd w:id="146"/>
      <w:r>
        <w:rPr>
          <w:rFonts w:cs="Times New Roman"/>
          <w:szCs w:val="24"/>
        </w:rPr>
        <w:t>, гостиницы</w:t>
      </w:r>
    </w:p>
    <w:p w:rsidR="000C515D" w:rsidRDefault="000C515D">
      <w:pPr>
        <w:spacing w:before="120"/>
        <w:ind w:left="221" w:firstLine="709"/>
        <w:jc w:val="both"/>
      </w:pPr>
      <w:r>
        <w:t>Местами бытового обслуживания населения являются отделения почтовой связи в с. Илёк и с. Мокрушино МО Ильковский сельсовет.</w:t>
      </w:r>
    </w:p>
    <w:p w:rsidR="000C515D" w:rsidRDefault="000C515D">
      <w:pPr>
        <w:rPr>
          <w:b/>
          <w:bCs/>
          <w:i/>
        </w:rPr>
      </w:pPr>
    </w:p>
    <w:p w:rsidR="000C515D" w:rsidRDefault="000C515D">
      <w:pPr>
        <w:pageBreakBefore/>
        <w:spacing w:before="120"/>
        <w:ind w:left="221" w:firstLine="709"/>
        <w:jc w:val="right"/>
        <w:outlineLvl w:val="0"/>
        <w:rPr>
          <w:b/>
          <w:bCs/>
          <w:i/>
        </w:rPr>
      </w:pPr>
      <w:r>
        <w:rPr>
          <w:b/>
          <w:bCs/>
          <w:i/>
        </w:rPr>
        <w:t>Таблица 3.5</w:t>
      </w:r>
    </w:p>
    <w:p w:rsidR="000C515D" w:rsidRDefault="000C515D">
      <w:pPr>
        <w:pStyle w:val="af4"/>
        <w:spacing w:before="120" w:after="120"/>
        <w:jc w:val="center"/>
        <w:rPr>
          <w:b/>
          <w:i/>
          <w:lang w:val="ru-RU"/>
        </w:rPr>
      </w:pPr>
      <w:r>
        <w:rPr>
          <w:b/>
          <w:i/>
          <w:lang w:val="ru-RU"/>
        </w:rPr>
        <w:t>Характеристика предприятий бытового обслуживания МО Ильковский сельсовет</w:t>
      </w:r>
    </w:p>
    <w:tbl>
      <w:tblPr>
        <w:tblW w:w="0" w:type="auto"/>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tblPr>
      <w:tblGrid>
        <w:gridCol w:w="1241"/>
        <w:gridCol w:w="2433"/>
        <w:gridCol w:w="2366"/>
        <w:gridCol w:w="1620"/>
        <w:gridCol w:w="1439"/>
      </w:tblGrid>
      <w:tr w:rsidR="000C515D">
        <w:trPr>
          <w:jc w:val="center"/>
        </w:trPr>
        <w:tc>
          <w:tcPr>
            <w:tcW w:w="1247" w:type="dxa"/>
            <w:shd w:val="clear" w:color="auto" w:fill="D9D9D9"/>
            <w:tcMar>
              <w:left w:w="107" w:type="dxa"/>
            </w:tcMar>
          </w:tcPr>
          <w:p w:rsidR="000C515D" w:rsidRDefault="000C515D">
            <w:pPr>
              <w:spacing w:before="120"/>
              <w:jc w:val="both"/>
              <w:rPr>
                <w:rFonts w:eastAsia="Times New Roman"/>
                <w:b/>
                <w:i/>
                <w:iCs/>
                <w:lang w:eastAsia="en-US"/>
              </w:rPr>
            </w:pPr>
            <w:r>
              <w:rPr>
                <w:rFonts w:eastAsia="Times New Roman"/>
                <w:b/>
                <w:i/>
                <w:iCs/>
                <w:lang w:eastAsia="en-US"/>
              </w:rPr>
              <w:t xml:space="preserve">Название </w:t>
            </w:r>
          </w:p>
        </w:tc>
        <w:tc>
          <w:tcPr>
            <w:tcW w:w="2680"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Адрес</w:t>
            </w:r>
          </w:p>
        </w:tc>
        <w:tc>
          <w:tcPr>
            <w:tcW w:w="2550"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Профиль предприятия</w:t>
            </w:r>
          </w:p>
        </w:tc>
        <w:tc>
          <w:tcPr>
            <w:tcW w:w="1636" w:type="dxa"/>
            <w:shd w:val="clear" w:color="auto" w:fill="D9D9D9"/>
            <w:tcMar>
              <w:left w:w="107" w:type="dxa"/>
            </w:tcMar>
          </w:tcPr>
          <w:p w:rsidR="000C515D" w:rsidRDefault="000C515D">
            <w:pPr>
              <w:spacing w:before="120"/>
              <w:jc w:val="center"/>
              <w:rPr>
                <w:b/>
                <w:i/>
              </w:rPr>
            </w:pPr>
            <w:r>
              <w:rPr>
                <w:b/>
                <w:i/>
              </w:rPr>
              <w:t>Количество работников, чел.</w:t>
            </w:r>
          </w:p>
        </w:tc>
        <w:tc>
          <w:tcPr>
            <w:tcW w:w="1440" w:type="dxa"/>
            <w:shd w:val="clear" w:color="auto" w:fill="D9D9D9"/>
            <w:tcMar>
              <w:left w:w="107" w:type="dxa"/>
            </w:tcMar>
          </w:tcPr>
          <w:p w:rsidR="000C515D" w:rsidRDefault="000C515D">
            <w:pPr>
              <w:spacing w:before="120"/>
              <w:jc w:val="center"/>
              <w:rPr>
                <w:b/>
                <w:i/>
                <w:vertAlign w:val="superscript"/>
              </w:rPr>
            </w:pPr>
            <w:r>
              <w:rPr>
                <w:rFonts w:eastAsia="Times New Roman"/>
                <w:b/>
                <w:i/>
                <w:iCs/>
                <w:lang w:eastAsia="en-US"/>
              </w:rPr>
              <w:t>Площадь помещения</w:t>
            </w:r>
            <w:r>
              <w:rPr>
                <w:b/>
                <w:i/>
              </w:rPr>
              <w:t xml:space="preserve"> м</w:t>
            </w:r>
            <w:r>
              <w:rPr>
                <w:b/>
                <w:i/>
                <w:vertAlign w:val="superscript"/>
              </w:rPr>
              <w:t>2</w:t>
            </w:r>
          </w:p>
        </w:tc>
      </w:tr>
      <w:tr w:rsidR="000C515D">
        <w:trPr>
          <w:jc w:val="center"/>
        </w:trPr>
        <w:tc>
          <w:tcPr>
            <w:tcW w:w="1247"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ОПС</w:t>
            </w:r>
          </w:p>
        </w:tc>
        <w:tc>
          <w:tcPr>
            <w:tcW w:w="2680" w:type="dxa"/>
            <w:tcMar>
              <w:left w:w="107" w:type="dxa"/>
            </w:tcMar>
          </w:tcPr>
          <w:p w:rsidR="000C515D" w:rsidRDefault="000C515D">
            <w:pPr>
              <w:spacing w:before="120"/>
              <w:rPr>
                <w:rFonts w:eastAsia="Times New Roman"/>
                <w:iCs/>
                <w:lang w:eastAsia="en-US"/>
              </w:rPr>
            </w:pPr>
            <w:r>
              <w:rPr>
                <w:rFonts w:eastAsia="Times New Roman"/>
                <w:iCs/>
                <w:lang w:eastAsia="en-US"/>
              </w:rPr>
              <w:t>с. Илёк ул. План, д. 65</w:t>
            </w:r>
          </w:p>
        </w:tc>
        <w:tc>
          <w:tcPr>
            <w:tcW w:w="2550" w:type="dxa"/>
            <w:tcMar>
              <w:left w:w="107" w:type="dxa"/>
            </w:tcMar>
          </w:tcPr>
          <w:p w:rsidR="000C515D" w:rsidRDefault="000C515D">
            <w:pPr>
              <w:spacing w:before="120"/>
              <w:jc w:val="center"/>
              <w:rPr>
                <w:rFonts w:eastAsia="Times New Roman"/>
                <w:iCs/>
                <w:lang w:eastAsia="en-US"/>
              </w:rPr>
            </w:pPr>
            <w:r>
              <w:rPr>
                <w:rFonts w:eastAsia="Times New Roman"/>
                <w:iCs/>
                <w:lang w:eastAsia="en-US"/>
              </w:rPr>
              <w:t>услуги почтовой связи</w:t>
            </w:r>
          </w:p>
        </w:tc>
        <w:tc>
          <w:tcPr>
            <w:tcW w:w="1636"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440" w:type="dxa"/>
            <w:tcMar>
              <w:left w:w="107" w:type="dxa"/>
            </w:tcMar>
          </w:tcPr>
          <w:p w:rsidR="000C515D" w:rsidRDefault="000C515D">
            <w:pPr>
              <w:spacing w:before="120"/>
              <w:jc w:val="center"/>
              <w:rPr>
                <w:rFonts w:eastAsia="Times New Roman"/>
                <w:iCs/>
                <w:lang w:eastAsia="en-US"/>
              </w:rPr>
            </w:pPr>
            <w:r>
              <w:rPr>
                <w:rFonts w:eastAsia="Times New Roman"/>
                <w:iCs/>
                <w:lang w:eastAsia="en-US"/>
              </w:rPr>
              <w:t>20</w:t>
            </w:r>
          </w:p>
        </w:tc>
      </w:tr>
      <w:tr w:rsidR="000C515D">
        <w:trPr>
          <w:jc w:val="center"/>
        </w:trPr>
        <w:tc>
          <w:tcPr>
            <w:tcW w:w="1247" w:type="dxa"/>
            <w:shd w:val="clear" w:color="auto" w:fill="F2F2F2"/>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ОПС</w:t>
            </w:r>
          </w:p>
        </w:tc>
        <w:tc>
          <w:tcPr>
            <w:tcW w:w="2680" w:type="dxa"/>
            <w:tcMar>
              <w:left w:w="107" w:type="dxa"/>
            </w:tcMar>
          </w:tcPr>
          <w:p w:rsidR="000C515D" w:rsidRDefault="000C515D">
            <w:pPr>
              <w:spacing w:before="120"/>
              <w:rPr>
                <w:rFonts w:eastAsia="Times New Roman"/>
                <w:iCs/>
                <w:lang w:eastAsia="en-US"/>
              </w:rPr>
            </w:pPr>
            <w:r>
              <w:rPr>
                <w:rFonts w:eastAsia="Times New Roman"/>
                <w:iCs/>
                <w:lang w:eastAsia="en-US"/>
              </w:rPr>
              <w:t>с. Мокрушино ул. Школьная, д. 3</w:t>
            </w:r>
          </w:p>
        </w:tc>
        <w:tc>
          <w:tcPr>
            <w:tcW w:w="2550" w:type="dxa"/>
            <w:tcMar>
              <w:left w:w="107" w:type="dxa"/>
            </w:tcMar>
          </w:tcPr>
          <w:p w:rsidR="000C515D" w:rsidRDefault="000C515D">
            <w:pPr>
              <w:spacing w:before="120"/>
              <w:jc w:val="center"/>
              <w:rPr>
                <w:rFonts w:eastAsia="Times New Roman"/>
                <w:iCs/>
                <w:lang w:eastAsia="en-US"/>
              </w:rPr>
            </w:pPr>
            <w:r>
              <w:rPr>
                <w:rFonts w:eastAsia="Times New Roman"/>
                <w:iCs/>
                <w:lang w:eastAsia="en-US"/>
              </w:rPr>
              <w:t>услуги почтовой связи</w:t>
            </w:r>
          </w:p>
        </w:tc>
        <w:tc>
          <w:tcPr>
            <w:tcW w:w="1636" w:type="dxa"/>
            <w:tcMar>
              <w:left w:w="107" w:type="dxa"/>
            </w:tcMar>
          </w:tcPr>
          <w:p w:rsidR="000C515D" w:rsidRDefault="000C515D">
            <w:pPr>
              <w:spacing w:before="120"/>
              <w:jc w:val="center"/>
              <w:rPr>
                <w:rFonts w:eastAsia="Times New Roman"/>
                <w:iCs/>
                <w:lang w:eastAsia="en-US"/>
              </w:rPr>
            </w:pPr>
            <w:r>
              <w:rPr>
                <w:rFonts w:eastAsia="Times New Roman"/>
                <w:iCs/>
                <w:lang w:eastAsia="en-US"/>
              </w:rPr>
              <w:t>1</w:t>
            </w:r>
          </w:p>
        </w:tc>
        <w:tc>
          <w:tcPr>
            <w:tcW w:w="1440" w:type="dxa"/>
            <w:tcMar>
              <w:left w:w="107" w:type="dxa"/>
            </w:tcMar>
          </w:tcPr>
          <w:p w:rsidR="000C515D" w:rsidRDefault="000C515D">
            <w:pPr>
              <w:spacing w:before="120"/>
              <w:jc w:val="center"/>
              <w:rPr>
                <w:rFonts w:eastAsia="Times New Roman"/>
                <w:iCs/>
                <w:lang w:eastAsia="en-US"/>
              </w:rPr>
            </w:pPr>
            <w:r>
              <w:rPr>
                <w:rFonts w:eastAsia="Times New Roman"/>
                <w:iCs/>
                <w:lang w:eastAsia="en-US"/>
              </w:rPr>
              <w:t>40</w:t>
            </w:r>
          </w:p>
        </w:tc>
      </w:tr>
      <w:tr w:rsidR="000C515D">
        <w:trPr>
          <w:jc w:val="center"/>
        </w:trPr>
        <w:tc>
          <w:tcPr>
            <w:tcW w:w="6477" w:type="dxa"/>
            <w:gridSpan w:val="3"/>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Итого</w:t>
            </w:r>
          </w:p>
        </w:tc>
        <w:tc>
          <w:tcPr>
            <w:tcW w:w="1636"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2</w:t>
            </w:r>
          </w:p>
        </w:tc>
        <w:tc>
          <w:tcPr>
            <w:tcW w:w="1440" w:type="dxa"/>
            <w:shd w:val="clear" w:color="auto" w:fill="D9D9D9"/>
            <w:tcMar>
              <w:left w:w="107" w:type="dxa"/>
            </w:tcMar>
          </w:tcPr>
          <w:p w:rsidR="000C515D" w:rsidRDefault="000C515D">
            <w:pPr>
              <w:spacing w:before="120"/>
              <w:jc w:val="center"/>
              <w:rPr>
                <w:rFonts w:eastAsia="Times New Roman"/>
                <w:b/>
                <w:i/>
                <w:iCs/>
                <w:lang w:eastAsia="en-US"/>
              </w:rPr>
            </w:pPr>
            <w:r>
              <w:rPr>
                <w:rFonts w:eastAsia="Times New Roman"/>
                <w:b/>
                <w:i/>
                <w:iCs/>
                <w:lang w:eastAsia="en-US"/>
              </w:rPr>
              <w:t>60</w:t>
            </w:r>
          </w:p>
        </w:tc>
      </w:tr>
    </w:tbl>
    <w:p w:rsidR="000C515D" w:rsidRDefault="000C515D">
      <w:pPr>
        <w:pStyle w:val="af4"/>
        <w:spacing w:before="120" w:after="120"/>
        <w:rPr>
          <w:lang w:val="ru-RU"/>
        </w:rPr>
      </w:pPr>
      <w:r>
        <w:rPr>
          <w:lang w:val="ru-RU"/>
        </w:rPr>
        <w:t>Согласно СП 42.13330.2011 «Свод правил. Градостроительство. Планировка и застройка городских и сельских поселений. Актуализированная редакция СНиП 2.07.01-89*» и местным нормативам градостроительного проектирования Беловского района Курской области рекомендуемая обеспеченность в сельском поселении отделениями связи – 1 объект 0,5-6,0 тыс. чел.</w:t>
      </w:r>
    </w:p>
    <w:p w:rsidR="000C515D" w:rsidRDefault="000C515D">
      <w:pPr>
        <w:pStyle w:val="af4"/>
        <w:rPr>
          <w:lang w:val="ru-RU"/>
        </w:rPr>
      </w:pPr>
      <w:r>
        <w:rPr>
          <w:lang w:val="ru-RU"/>
        </w:rPr>
        <w:t>В Ильковский сельсовет данные нормы выполняются, поэтому проектом не предусмотрено размещение в поселении новых предприятий бытового обслуживания, оно будет осуществляться в соответствии с требованиями рынка – обеспечения соответствующего предложения на имеющийся в поселении спрос.</w:t>
      </w:r>
    </w:p>
    <w:p w:rsidR="000C515D" w:rsidRDefault="000C515D">
      <w:pPr>
        <w:pStyle w:val="Heading2"/>
        <w:rPr>
          <w:rFonts w:cs="Times New Roman"/>
          <w:sz w:val="24"/>
          <w:szCs w:val="24"/>
        </w:rPr>
      </w:pPr>
      <w:bookmarkStart w:id="147" w:name="_Toc244407711"/>
      <w:bookmarkStart w:id="148" w:name="_Toc244410172"/>
      <w:bookmarkStart w:id="149" w:name="_Toc244411173"/>
      <w:bookmarkStart w:id="150" w:name="_Toc270941763"/>
      <w:bookmarkStart w:id="151" w:name="_Toc312357157"/>
      <w:bookmarkStart w:id="152" w:name="_Toc430877074"/>
      <w:bookmarkEnd w:id="147"/>
      <w:bookmarkEnd w:id="148"/>
      <w:bookmarkEnd w:id="149"/>
      <w:bookmarkEnd w:id="150"/>
      <w:bookmarkEnd w:id="151"/>
      <w:bookmarkEnd w:id="152"/>
      <w:r>
        <w:rPr>
          <w:rFonts w:cs="Times New Roman"/>
          <w:sz w:val="24"/>
          <w:szCs w:val="24"/>
        </w:rPr>
        <w:t>3.4 Развитие транспортного комплекса</w:t>
      </w:r>
    </w:p>
    <w:p w:rsidR="000C515D" w:rsidRDefault="000C515D">
      <w:pPr>
        <w:pStyle w:val="Heading3"/>
        <w:rPr>
          <w:rFonts w:cs="Times New Roman"/>
          <w:bCs w:val="0"/>
          <w:szCs w:val="24"/>
        </w:rPr>
      </w:pPr>
      <w:bookmarkStart w:id="153" w:name="_Toc244311455"/>
      <w:bookmarkStart w:id="154" w:name="_Toc244410173"/>
      <w:bookmarkStart w:id="155" w:name="_Toc244411174"/>
      <w:bookmarkStart w:id="156" w:name="_Toc270941764"/>
      <w:bookmarkStart w:id="157" w:name="_Toc312357158"/>
      <w:bookmarkStart w:id="158" w:name="_Toc430877075"/>
      <w:bookmarkEnd w:id="153"/>
      <w:bookmarkEnd w:id="154"/>
      <w:bookmarkEnd w:id="155"/>
      <w:bookmarkEnd w:id="156"/>
      <w:bookmarkEnd w:id="157"/>
      <w:bookmarkEnd w:id="158"/>
      <w:r>
        <w:rPr>
          <w:rFonts w:cs="Times New Roman"/>
          <w:bCs w:val="0"/>
          <w:szCs w:val="24"/>
        </w:rPr>
        <w:t>3.4.1 Приоритеты развития транспортного комплекса</w:t>
      </w:r>
    </w:p>
    <w:p w:rsidR="000C515D" w:rsidRDefault="000C515D">
      <w:pPr>
        <w:pStyle w:val="af4"/>
        <w:rPr>
          <w:lang w:val="ru-RU"/>
        </w:rPr>
      </w:pPr>
      <w:r>
        <w:rPr>
          <w:lang w:val="ru-RU"/>
        </w:rPr>
        <w:t>Основными приоритетами развития транспортного комплекса сельского поселения должны стать:</w:t>
      </w:r>
    </w:p>
    <w:p w:rsidR="000C515D" w:rsidRDefault="000C515D">
      <w:pPr>
        <w:pStyle w:val="af4"/>
        <w:numPr>
          <w:ilvl w:val="0"/>
          <w:numId w:val="9"/>
        </w:numPr>
        <w:rPr>
          <w:lang w:val="ru-RU"/>
        </w:rPr>
      </w:pPr>
      <w:r>
        <w:rPr>
          <w:lang w:val="ru-RU"/>
        </w:rPr>
        <w:t>планомерное увеличение протяженности автодорог с твердым покрытием;</w:t>
      </w:r>
    </w:p>
    <w:p w:rsidR="000C515D" w:rsidRDefault="000C515D">
      <w:pPr>
        <w:pStyle w:val="af4"/>
        <w:numPr>
          <w:ilvl w:val="0"/>
          <w:numId w:val="9"/>
        </w:numPr>
        <w:rPr>
          <w:lang w:val="ru-RU"/>
        </w:rPr>
      </w:pPr>
      <w:r>
        <w:rPr>
          <w:lang w:val="ru-RU"/>
        </w:rPr>
        <w:t>разработка научно обоснованной детальной программы развития транспортного комплекса поселения;</w:t>
      </w:r>
    </w:p>
    <w:p w:rsidR="000C515D" w:rsidRDefault="000C515D">
      <w:pPr>
        <w:pStyle w:val="af4"/>
        <w:numPr>
          <w:ilvl w:val="0"/>
          <w:numId w:val="9"/>
        </w:numPr>
        <w:rPr>
          <w:lang w:val="ru-RU"/>
        </w:rPr>
      </w:pPr>
      <w:r>
        <w:rPr>
          <w:lang w:val="ru-RU"/>
        </w:rPr>
        <w:t>упорядочение улично-дорожной сети в сельском поселении, решаемое в комплексе с архитектурно-планировочными мероприятиями;</w:t>
      </w:r>
    </w:p>
    <w:p w:rsidR="000C515D" w:rsidRDefault="000C515D">
      <w:pPr>
        <w:pStyle w:val="af4"/>
        <w:numPr>
          <w:ilvl w:val="0"/>
          <w:numId w:val="9"/>
        </w:numPr>
        <w:rPr>
          <w:lang w:val="ru-RU"/>
        </w:rPr>
      </w:pPr>
      <w:r>
        <w:rPr>
          <w:lang w:val="ru-RU"/>
        </w:rPr>
        <w:t>создание инфраструктуры внутреннего автобусного транспорта.</w:t>
      </w:r>
    </w:p>
    <w:p w:rsidR="000C515D" w:rsidRDefault="000C515D">
      <w:pPr>
        <w:pStyle w:val="Heading3"/>
        <w:rPr>
          <w:rFonts w:cs="Times New Roman"/>
          <w:bCs w:val="0"/>
          <w:szCs w:val="24"/>
        </w:rPr>
      </w:pPr>
      <w:bookmarkStart w:id="159" w:name="_Toc244311456"/>
      <w:bookmarkStart w:id="160" w:name="_Toc244410174"/>
      <w:bookmarkStart w:id="161" w:name="_Toc244411175"/>
      <w:bookmarkStart w:id="162" w:name="_Toc270941765"/>
      <w:bookmarkStart w:id="163" w:name="_Toc312357159"/>
      <w:bookmarkStart w:id="164" w:name="_Toc430877076"/>
      <w:bookmarkEnd w:id="159"/>
      <w:bookmarkEnd w:id="160"/>
      <w:bookmarkEnd w:id="161"/>
      <w:bookmarkEnd w:id="162"/>
      <w:bookmarkEnd w:id="163"/>
      <w:bookmarkEnd w:id="164"/>
      <w:r>
        <w:rPr>
          <w:rFonts w:cs="Times New Roman"/>
          <w:bCs w:val="0"/>
          <w:szCs w:val="24"/>
        </w:rPr>
        <w:t>3.4.2 Развитие внешнего транспорта</w:t>
      </w:r>
    </w:p>
    <w:p w:rsidR="000C515D" w:rsidRDefault="000C515D">
      <w:pPr>
        <w:pStyle w:val="af4"/>
        <w:rPr>
          <w:lang w:val="ru-RU"/>
        </w:rPr>
      </w:pPr>
      <w:r>
        <w:rPr>
          <w:lang w:val="ru-RU"/>
        </w:rPr>
        <w:t>Проектом предусмотрено обеспечение качественного транспортного обслуживания населения путем совершенствования внешних транспортных связей, реализуемых по следующим направлениям:</w:t>
      </w:r>
    </w:p>
    <w:p w:rsidR="000C515D" w:rsidRDefault="000C515D">
      <w:pPr>
        <w:pStyle w:val="af4"/>
        <w:numPr>
          <w:ilvl w:val="0"/>
          <w:numId w:val="16"/>
        </w:numPr>
        <w:rPr>
          <w:lang w:val="ru-RU"/>
        </w:rPr>
      </w:pPr>
      <w:r>
        <w:rPr>
          <w:lang w:val="ru-RU"/>
        </w:rPr>
        <w:t>создание новых и модернизация существующих базовых объектов транспортной инфраструктуры;</w:t>
      </w:r>
    </w:p>
    <w:p w:rsidR="000C515D" w:rsidRDefault="000C515D">
      <w:pPr>
        <w:pStyle w:val="af4"/>
        <w:numPr>
          <w:ilvl w:val="0"/>
          <w:numId w:val="16"/>
        </w:numPr>
        <w:rPr>
          <w:lang w:val="ru-RU"/>
        </w:rPr>
      </w:pPr>
      <w:r>
        <w:rPr>
          <w:lang w:val="ru-RU"/>
        </w:rPr>
        <w:t>реализация внешних транспортных связей путем интеграции в региональные и федеральные транспортные сети.</w:t>
      </w:r>
    </w:p>
    <w:p w:rsidR="000C515D" w:rsidRDefault="000C515D">
      <w:pPr>
        <w:pStyle w:val="Heading3"/>
        <w:rPr>
          <w:rFonts w:cs="Times New Roman"/>
          <w:bCs w:val="0"/>
          <w:szCs w:val="24"/>
        </w:rPr>
      </w:pPr>
      <w:bookmarkStart w:id="165" w:name="_Toc244311458"/>
      <w:bookmarkStart w:id="166" w:name="_Toc244411177"/>
      <w:bookmarkStart w:id="167" w:name="_Toc270941766"/>
      <w:bookmarkStart w:id="168" w:name="_Toc244311460"/>
      <w:bookmarkStart w:id="169" w:name="_Toc244410175"/>
      <w:bookmarkStart w:id="170" w:name="_Toc244411179"/>
      <w:bookmarkStart w:id="171" w:name="_Toc270941768"/>
      <w:bookmarkStart w:id="172" w:name="_Toc312357160"/>
      <w:bookmarkStart w:id="173" w:name="_Toc430877077"/>
      <w:bookmarkEnd w:id="165"/>
      <w:bookmarkEnd w:id="166"/>
      <w:bookmarkEnd w:id="167"/>
      <w:bookmarkEnd w:id="168"/>
      <w:bookmarkEnd w:id="169"/>
      <w:bookmarkEnd w:id="170"/>
      <w:bookmarkEnd w:id="171"/>
      <w:bookmarkEnd w:id="172"/>
      <w:bookmarkEnd w:id="173"/>
      <w:r>
        <w:rPr>
          <w:rFonts w:cs="Times New Roman"/>
          <w:bCs w:val="0"/>
          <w:szCs w:val="24"/>
        </w:rPr>
        <w:t>3.4.3 Оптимизация улично-дорожной сети</w:t>
      </w:r>
    </w:p>
    <w:p w:rsidR="000C515D" w:rsidRDefault="000C515D">
      <w:pPr>
        <w:pStyle w:val="af4"/>
        <w:rPr>
          <w:lang w:val="ru-RU"/>
        </w:rPr>
      </w:pPr>
      <w:r>
        <w:rPr>
          <w:lang w:val="ru-RU"/>
        </w:rPr>
        <w:t>Основная задача проектируемой системы улиц и дорог – обеспечение удобных транспортных связей с наименьшими затратами времени внутри населённого пункта, с устройствами внешнего транспорта, зонами отдыха и другими местами.</w:t>
      </w:r>
    </w:p>
    <w:p w:rsidR="000C515D" w:rsidRDefault="000C515D">
      <w:pPr>
        <w:pStyle w:val="af4"/>
        <w:rPr>
          <w:lang w:val="ru-RU"/>
        </w:rPr>
      </w:pPr>
      <w:r>
        <w:rPr>
          <w:lang w:val="ru-RU"/>
        </w:rPr>
        <w:t>Проектом предлагается планомерное увеличение протяженности улично-дорожной сети с твердым покрытием. На первую очередь следует обеспечить установку асфальтобетонного покрытия на центральных улицах, улицах, на которых расположены общественно-деловые объекты, а также в местах новой жилищной застройки:</w:t>
      </w:r>
    </w:p>
    <w:p w:rsidR="000C515D" w:rsidRDefault="000C515D">
      <w:pPr>
        <w:pStyle w:val="Heading3"/>
        <w:rPr>
          <w:rFonts w:cs="Times New Roman"/>
          <w:bCs w:val="0"/>
          <w:szCs w:val="24"/>
        </w:rPr>
      </w:pPr>
      <w:bookmarkStart w:id="174" w:name="_Toc244311461"/>
      <w:bookmarkStart w:id="175" w:name="_Toc244410176"/>
      <w:bookmarkStart w:id="176" w:name="_Toc244411180"/>
      <w:bookmarkStart w:id="177" w:name="_Toc270941769"/>
      <w:bookmarkStart w:id="178" w:name="_Toc312357161"/>
      <w:bookmarkStart w:id="179" w:name="_Toc430877078"/>
      <w:bookmarkEnd w:id="174"/>
      <w:bookmarkEnd w:id="175"/>
      <w:bookmarkEnd w:id="176"/>
      <w:bookmarkEnd w:id="177"/>
      <w:bookmarkEnd w:id="178"/>
      <w:bookmarkEnd w:id="179"/>
      <w:r>
        <w:rPr>
          <w:rFonts w:cs="Times New Roman"/>
          <w:bCs w:val="0"/>
          <w:szCs w:val="24"/>
        </w:rPr>
        <w:t>3.4.4 Развитие поселкового транспорта</w:t>
      </w:r>
    </w:p>
    <w:p w:rsidR="000C515D" w:rsidRDefault="000C515D">
      <w:pPr>
        <w:pStyle w:val="af4"/>
        <w:rPr>
          <w:lang w:val="ru-RU"/>
        </w:rPr>
      </w:pPr>
      <w:r>
        <w:rPr>
          <w:lang w:val="ru-RU"/>
        </w:rPr>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0C515D" w:rsidRDefault="000C515D">
      <w:pPr>
        <w:pStyle w:val="af4"/>
        <w:rPr>
          <w:lang w:val="ru-RU"/>
        </w:rPr>
      </w:pPr>
      <w:r>
        <w:rPr>
          <w:lang w:val="ru-RU"/>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p w:rsidR="000C515D" w:rsidRDefault="000C515D">
      <w:pPr>
        <w:pStyle w:val="af4"/>
        <w:rPr>
          <w:lang w:val="ru-RU"/>
        </w:rPr>
      </w:pPr>
      <w:r>
        <w:rPr>
          <w:lang w:val="ru-RU"/>
        </w:rPr>
        <w:t>Потребность в подвижном составе автобусов затруднительно определить без проведения дополнительных исследований пассажиропотоков.</w:t>
      </w:r>
    </w:p>
    <w:p w:rsidR="000C515D" w:rsidRDefault="000C515D">
      <w:pPr>
        <w:pStyle w:val="af4"/>
        <w:rPr>
          <w:lang w:val="ru-RU"/>
        </w:rPr>
      </w:pPr>
      <w:r>
        <w:rPr>
          <w:lang w:val="ru-RU"/>
        </w:rPr>
        <w:t>Система хранения автотранспорта граждан разработана исходя из требований СП 42.13330.2011 «Свод правил. Градостроительство. Планировка и застройка городских и сельских поселений. Актуализированная редакция СНиП 2.07.01-89*».</w:t>
      </w:r>
    </w:p>
    <w:p w:rsidR="000C515D" w:rsidRDefault="000C515D">
      <w:pPr>
        <w:pStyle w:val="af4"/>
        <w:rPr>
          <w:lang w:val="ru-RU"/>
        </w:rPr>
      </w:pPr>
      <w:r>
        <w:rPr>
          <w:lang w:val="ru-RU"/>
        </w:rPr>
        <w:t>Генеральным планом приняты несколько способов хранения автотранспорта:в межквартальных пространствах и на открытых стоянках в пределах новых кварталов и промышленной зоны.</w:t>
      </w:r>
    </w:p>
    <w:p w:rsidR="000C515D" w:rsidRDefault="000C515D">
      <w:pPr>
        <w:pStyle w:val="af4"/>
        <w:rPr>
          <w:lang w:val="ru-RU"/>
        </w:rPr>
      </w:pPr>
      <w:r>
        <w:rPr>
          <w:lang w:val="ru-RU"/>
        </w:rPr>
        <w:t>Указанные способы размещения автомобилей должны стать основой для проведения реконструкций и нового строительства МО Ильковский сельсовет. Кроме того, необходимо предусматривать устройство нормативных гостевых автостоянок в жилой и общественно-деловой застройке.</w:t>
      </w:r>
    </w:p>
    <w:p w:rsidR="000C515D" w:rsidRDefault="000C515D">
      <w:pPr>
        <w:pStyle w:val="Heading2"/>
        <w:rPr>
          <w:rFonts w:cs="Times New Roman"/>
          <w:sz w:val="24"/>
          <w:szCs w:val="24"/>
        </w:rPr>
      </w:pPr>
      <w:bookmarkStart w:id="180" w:name="_Toc270941770"/>
      <w:bookmarkStart w:id="181" w:name="_Toc312357162"/>
      <w:bookmarkStart w:id="182" w:name="_Toc430877079"/>
      <w:bookmarkEnd w:id="180"/>
      <w:bookmarkEnd w:id="181"/>
      <w:bookmarkEnd w:id="182"/>
      <w:r>
        <w:rPr>
          <w:rFonts w:cs="Times New Roman"/>
          <w:sz w:val="24"/>
          <w:szCs w:val="24"/>
        </w:rPr>
        <w:t>3.5 Развитие рекреационных функций территории</w:t>
      </w:r>
    </w:p>
    <w:p w:rsidR="000C515D" w:rsidRDefault="000C515D">
      <w:pPr>
        <w:pStyle w:val="af4"/>
        <w:rPr>
          <w:lang w:val="ru-RU"/>
        </w:rPr>
      </w:pPr>
      <w:r>
        <w:rPr>
          <w:lang w:val="ru-RU"/>
        </w:rPr>
        <w:t xml:space="preserve">В МО Ильковский сельсовет не выделены организованные места отдыха населения. Озеленение сельского поселения не упорядоченно. Вместе с тем небольшая залесённость поселения и наличие водных пространств предполагают создание организованных мест отдыха. </w:t>
      </w:r>
    </w:p>
    <w:p w:rsidR="000C515D" w:rsidRDefault="000C515D">
      <w:pPr>
        <w:pStyle w:val="af4"/>
        <w:rPr>
          <w:lang w:val="ru-RU"/>
        </w:rPr>
      </w:pPr>
      <w:r>
        <w:rPr>
          <w:lang w:val="ru-RU"/>
        </w:rPr>
        <w:t>Проектом предлагается:</w:t>
      </w:r>
    </w:p>
    <w:p w:rsidR="000C515D" w:rsidRDefault="000C515D">
      <w:pPr>
        <w:pStyle w:val="af4"/>
        <w:numPr>
          <w:ilvl w:val="0"/>
          <w:numId w:val="9"/>
        </w:numPr>
        <w:rPr>
          <w:lang w:val="ru-RU"/>
        </w:rPr>
      </w:pPr>
      <w:r>
        <w:rPr>
          <w:lang w:val="ru-RU"/>
        </w:rPr>
        <w:t>упорядочение антропогенной нагрузки на природную среду;</w:t>
      </w:r>
    </w:p>
    <w:p w:rsidR="000C515D" w:rsidRDefault="000C515D">
      <w:pPr>
        <w:pStyle w:val="af4"/>
        <w:numPr>
          <w:ilvl w:val="0"/>
          <w:numId w:val="9"/>
        </w:numPr>
        <w:rPr>
          <w:lang w:val="ru-RU"/>
        </w:rPr>
      </w:pPr>
      <w:r>
        <w:rPr>
          <w:lang w:val="ru-RU"/>
        </w:rPr>
        <w:t>создание оборудованных мест отдыха (кемпингов, зелёных стоянок и т.д.) в зоне зелёных насаждений;</w:t>
      </w:r>
    </w:p>
    <w:p w:rsidR="000C515D" w:rsidRDefault="000C515D">
      <w:pPr>
        <w:pStyle w:val="af4"/>
        <w:numPr>
          <w:ilvl w:val="0"/>
          <w:numId w:val="9"/>
        </w:numPr>
        <w:rPr>
          <w:lang w:val="ru-RU"/>
        </w:rPr>
      </w:pPr>
      <w:r>
        <w:rPr>
          <w:lang w:val="ru-RU"/>
        </w:rPr>
        <w:t>создание мест отдыха у водных пространств (обустройство пляжей);</w:t>
      </w:r>
    </w:p>
    <w:p w:rsidR="000C515D" w:rsidRDefault="000C515D">
      <w:pPr>
        <w:pStyle w:val="af4"/>
        <w:numPr>
          <w:ilvl w:val="0"/>
          <w:numId w:val="9"/>
        </w:numPr>
        <w:rPr>
          <w:lang w:val="ru-RU"/>
        </w:rPr>
      </w:pPr>
      <w:r>
        <w:rPr>
          <w:lang w:val="ru-RU"/>
        </w:rPr>
        <w:t>создание экологических троп в рекреационной зоне;</w:t>
      </w:r>
    </w:p>
    <w:p w:rsidR="000C515D" w:rsidRDefault="000C515D">
      <w:pPr>
        <w:pStyle w:val="af4"/>
        <w:numPr>
          <w:ilvl w:val="0"/>
          <w:numId w:val="9"/>
        </w:numPr>
        <w:rPr>
          <w:lang w:val="ru-RU"/>
        </w:rPr>
      </w:pPr>
      <w:r>
        <w:rPr>
          <w:lang w:val="ru-RU"/>
        </w:rPr>
        <w:t>увеличение зон зеленых насаждений общего пользования.</w:t>
      </w:r>
    </w:p>
    <w:p w:rsidR="000C515D" w:rsidRDefault="000C515D">
      <w:pPr>
        <w:pStyle w:val="af4"/>
        <w:rPr>
          <w:lang w:val="ru-RU"/>
        </w:rPr>
      </w:pPr>
      <w:r>
        <w:rPr>
          <w:lang w:val="ru-RU"/>
        </w:rPr>
        <w:t>В последующих стадиях проектирования более планомерно подходить к вопросам озеленения территорий, созданию озеленённых пространств в сельском поселении, к озеленению уличных пространств. Предлагается устройство рекреационных пространств – создание организованных мест отдыха и т.д.</w:t>
      </w:r>
    </w:p>
    <w:p w:rsidR="000C515D" w:rsidRDefault="000C515D">
      <w:pPr>
        <w:pStyle w:val="Heading2"/>
        <w:rPr>
          <w:rFonts w:cs="Times New Roman"/>
          <w:sz w:val="24"/>
          <w:szCs w:val="24"/>
        </w:rPr>
      </w:pPr>
      <w:bookmarkStart w:id="183" w:name="_Toc244407713"/>
      <w:bookmarkStart w:id="184" w:name="_Toc244410178"/>
      <w:bookmarkStart w:id="185" w:name="_Toc244411182"/>
      <w:bookmarkStart w:id="186" w:name="_Toc270941771"/>
      <w:bookmarkStart w:id="187" w:name="_Toc312357163"/>
      <w:bookmarkStart w:id="188" w:name="_Toc430877080"/>
      <w:bookmarkEnd w:id="183"/>
      <w:bookmarkEnd w:id="184"/>
      <w:bookmarkEnd w:id="185"/>
      <w:bookmarkEnd w:id="186"/>
      <w:bookmarkEnd w:id="187"/>
      <w:bookmarkEnd w:id="188"/>
      <w:r>
        <w:rPr>
          <w:rFonts w:cs="Times New Roman"/>
          <w:sz w:val="24"/>
          <w:szCs w:val="24"/>
        </w:rPr>
        <w:t>3.6 Мероприятия по охране окружающей среды</w:t>
      </w:r>
    </w:p>
    <w:p w:rsidR="000C515D" w:rsidRDefault="000C515D">
      <w:pPr>
        <w:pStyle w:val="Heading3"/>
        <w:rPr>
          <w:rFonts w:cs="Times New Roman"/>
          <w:bCs w:val="0"/>
          <w:szCs w:val="24"/>
        </w:rPr>
      </w:pPr>
      <w:bookmarkStart w:id="189" w:name="_Toc270941772"/>
      <w:bookmarkStart w:id="190" w:name="_Toc312357164"/>
      <w:bookmarkStart w:id="191" w:name="_Toc430877081"/>
      <w:bookmarkEnd w:id="189"/>
      <w:bookmarkEnd w:id="190"/>
      <w:bookmarkEnd w:id="191"/>
      <w:r>
        <w:rPr>
          <w:rFonts w:cs="Times New Roman"/>
          <w:bCs w:val="0"/>
          <w:szCs w:val="24"/>
        </w:rPr>
        <w:t>3.6.1 Комплекс планировочных природоохранных мер</w:t>
      </w:r>
    </w:p>
    <w:p w:rsidR="000C515D" w:rsidRDefault="000C515D">
      <w:pPr>
        <w:pStyle w:val="af4"/>
        <w:rPr>
          <w:lang w:val="ru-RU"/>
        </w:rPr>
      </w:pPr>
      <w:r>
        <w:rPr>
          <w:lang w:val="ru-RU"/>
        </w:rPr>
        <w:t>Проектным решением генерального плана предусматривается необходимость реализации градостроительных приемов и мероприятий, направленных на «экологизацию» планировочной, транспортной и инженерной инфраструктуры Ильковский сельсовет 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0C515D" w:rsidRDefault="000C515D">
      <w:pPr>
        <w:pStyle w:val="af4"/>
        <w:rPr>
          <w:lang w:val="ru-RU"/>
        </w:rPr>
      </w:pPr>
      <w:r>
        <w:rPr>
          <w:lang w:val="ru-RU"/>
        </w:rPr>
        <w:t>Для объектов, являющихся источниками воздействия на среду обитания, разрабатывается проект обоснования размера санитарно-защитной зоны, согласно СанПиН 2.2.1/2.1.1.1200-03.</w:t>
      </w:r>
    </w:p>
    <w:p w:rsidR="000C515D" w:rsidRDefault="000C515D">
      <w:pPr>
        <w:pStyle w:val="af4"/>
        <w:rPr>
          <w:lang w:val="ru-RU"/>
        </w:rPr>
      </w:pPr>
      <w:r>
        <w:rPr>
          <w:lang w:val="ru-RU"/>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0C515D" w:rsidRDefault="000C515D">
      <w:pPr>
        <w:pStyle w:val="af4"/>
        <w:rPr>
          <w:lang w:val="ru-RU"/>
        </w:rPr>
      </w:pPr>
      <w:r>
        <w:rPr>
          <w:lang w:val="ru-RU"/>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0C515D" w:rsidRDefault="000C515D">
      <w:pPr>
        <w:pStyle w:val="af4"/>
        <w:rPr>
          <w:lang w:val="ru-RU"/>
        </w:rPr>
      </w:pPr>
      <w:r>
        <w:rPr>
          <w:lang w:val="ru-RU"/>
        </w:rPr>
        <w:t>Для автомагистралей,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C515D" w:rsidRDefault="000C515D">
      <w:pPr>
        <w:pStyle w:val="af4"/>
        <w:rPr>
          <w:lang w:val="ru-RU"/>
        </w:rPr>
      </w:pPr>
      <w:r>
        <w:rPr>
          <w:lang w:val="ru-RU"/>
        </w:rPr>
        <w:t>На расчетный срок (при норме на одного жителя 21 м</w:t>
      </w:r>
      <w:r>
        <w:rPr>
          <w:vertAlign w:val="superscript"/>
          <w:lang w:val="ru-RU"/>
        </w:rPr>
        <w:t>2</w:t>
      </w:r>
      <w:r>
        <w:rPr>
          <w:lang w:val="ru-RU"/>
        </w:rPr>
        <w:t xml:space="preserve"> озеленённых территорий общего пользования с учётом рекреационных территорий) необходимо более 2,8 га озеленённых территорий общего пользования. </w:t>
      </w:r>
    </w:p>
    <w:p w:rsidR="000C515D" w:rsidRDefault="000C515D">
      <w:pPr>
        <w:pStyle w:val="af4"/>
        <w:rPr>
          <w:lang w:val="ru-RU"/>
        </w:rPr>
      </w:pPr>
      <w:r>
        <w:rPr>
          <w:lang w:val="ru-RU"/>
        </w:rPr>
        <w:t>Озеленение центральных улиц населенных пунктов необходимо в целях защиты от пыли, загрязнений атмосферного воздуха отходами транспорта и защиты от шума.</w:t>
      </w:r>
    </w:p>
    <w:p w:rsidR="000C515D" w:rsidRDefault="000C515D">
      <w:pPr>
        <w:pStyle w:val="af4"/>
        <w:rPr>
          <w:lang w:val="ru-RU"/>
        </w:rPr>
      </w:pPr>
      <w:r>
        <w:rPr>
          <w:lang w:val="ru-RU"/>
        </w:rPr>
        <w:t xml:space="preserve">Предлагаемая генпланом планировочная организация территории, функциональное зонирование, направленное на совершенствование системы расселения, территориальной структуры производства, социальной, транспортной и инженерной инфраструктуры, учитывает и необходимость формирования природно-экологического каркаса сельского поселения. </w:t>
      </w:r>
    </w:p>
    <w:p w:rsidR="000C515D" w:rsidRDefault="000C515D">
      <w:pPr>
        <w:pStyle w:val="af4"/>
        <w:rPr>
          <w:lang w:val="ru-RU"/>
        </w:rPr>
      </w:pPr>
      <w:r>
        <w:rPr>
          <w:lang w:val="ru-RU"/>
        </w:rPr>
        <w:t>Природно-экологический каркас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0C515D" w:rsidRDefault="000C515D">
      <w:pPr>
        <w:pStyle w:val="af4"/>
        <w:rPr>
          <w:lang w:val="ru-RU"/>
        </w:rPr>
      </w:pPr>
      <w:r>
        <w:rPr>
          <w:lang w:val="ru-RU"/>
        </w:rPr>
        <w:t>Возможности формирования полноценного природно-экологического каркаса Ильковский сельсовет определяются рядом нижеперечисленных факторов:</w:t>
      </w:r>
    </w:p>
    <w:p w:rsidR="000C515D" w:rsidRDefault="000C515D">
      <w:pPr>
        <w:pStyle w:val="af4"/>
        <w:numPr>
          <w:ilvl w:val="0"/>
          <w:numId w:val="9"/>
        </w:numPr>
        <w:rPr>
          <w:lang w:val="ru-RU"/>
        </w:rPr>
      </w:pPr>
      <w:r>
        <w:rPr>
          <w:lang w:val="ru-RU"/>
        </w:rPr>
        <w:t>положением МО Ильковский сельсовет;</w:t>
      </w:r>
    </w:p>
    <w:p w:rsidR="000C515D" w:rsidRDefault="000C515D">
      <w:pPr>
        <w:pStyle w:val="af4"/>
        <w:numPr>
          <w:ilvl w:val="0"/>
          <w:numId w:val="9"/>
        </w:numPr>
        <w:rPr>
          <w:lang w:val="ru-RU"/>
        </w:rPr>
      </w:pPr>
      <w:r>
        <w:rPr>
          <w:lang w:val="ru-RU"/>
        </w:rPr>
        <w:t>преобладанием частного сектора и с присущим высоким удельным весом зеленых насаждений во внутренних ареалах кварталов;</w:t>
      </w:r>
    </w:p>
    <w:p w:rsidR="000C515D" w:rsidRDefault="000C515D">
      <w:pPr>
        <w:pStyle w:val="af4"/>
        <w:numPr>
          <w:ilvl w:val="0"/>
          <w:numId w:val="9"/>
        </w:numPr>
        <w:rPr>
          <w:lang w:val="ru-RU"/>
        </w:rPr>
      </w:pPr>
      <w:r>
        <w:rPr>
          <w:lang w:val="ru-RU"/>
        </w:rPr>
        <w:t>наличием в новых кварталах свободных пространств – как внутри кварталов, на приусадебных участках, так и в ареалах детских и школьных учреждений.</w:t>
      </w:r>
    </w:p>
    <w:p w:rsidR="000C515D" w:rsidRDefault="000C515D">
      <w:pPr>
        <w:pStyle w:val="af4"/>
        <w:rPr>
          <w:lang w:val="ru-RU"/>
        </w:rPr>
      </w:pPr>
      <w:r>
        <w:rPr>
          <w:lang w:val="ru-RU"/>
        </w:rPr>
        <w:t>Соотнесение природно-ландшафтного потенциала и основных экологических рисков сельского поселения определяют специфику задач формирования эколого-рекреационного каркаса, среди которых следует указать:</w:t>
      </w:r>
    </w:p>
    <w:p w:rsidR="000C515D" w:rsidRDefault="000C515D">
      <w:pPr>
        <w:pStyle w:val="af4"/>
        <w:numPr>
          <w:ilvl w:val="0"/>
          <w:numId w:val="9"/>
        </w:numPr>
        <w:rPr>
          <w:lang w:val="ru-RU"/>
        </w:rPr>
      </w:pPr>
      <w:r>
        <w:rPr>
          <w:lang w:val="ru-RU"/>
        </w:rPr>
        <w:t>сохранение уникальных ареалов лесов с одновременным развитием в буферных открытых и полуоткрытых лесных ландшафтов ареалов отдыха населения;</w:t>
      </w:r>
    </w:p>
    <w:p w:rsidR="000C515D" w:rsidRDefault="000C515D">
      <w:pPr>
        <w:pStyle w:val="af4"/>
        <w:numPr>
          <w:ilvl w:val="0"/>
          <w:numId w:val="9"/>
        </w:numPr>
        <w:rPr>
          <w:lang w:val="ru-RU"/>
        </w:rPr>
      </w:pPr>
      <w:r>
        <w:rPr>
          <w:lang w:val="ru-RU"/>
        </w:rPr>
        <w:t>озеленение вновь формируемых общественных зон;</w:t>
      </w:r>
    </w:p>
    <w:p w:rsidR="000C515D" w:rsidRDefault="000C515D">
      <w:pPr>
        <w:pStyle w:val="af4"/>
        <w:numPr>
          <w:ilvl w:val="0"/>
          <w:numId w:val="9"/>
        </w:numPr>
        <w:rPr>
          <w:lang w:val="ru-RU"/>
        </w:rPr>
      </w:pPr>
      <w:r>
        <w:rPr>
          <w:lang w:val="ru-RU"/>
        </w:rPr>
        <w:t>формирование новых мест отдыха между кварталами;</w:t>
      </w:r>
    </w:p>
    <w:p w:rsidR="000C515D" w:rsidRDefault="000C515D">
      <w:pPr>
        <w:pStyle w:val="af4"/>
        <w:numPr>
          <w:ilvl w:val="0"/>
          <w:numId w:val="9"/>
        </w:numPr>
        <w:rPr>
          <w:lang w:val="ru-RU"/>
        </w:rPr>
      </w:pPr>
      <w:r>
        <w:rPr>
          <w:lang w:val="ru-RU"/>
        </w:rPr>
        <w:t>развитие примагистральных насаждений для минимизации воздействия автотранспортного потока на жилые кварталы;</w:t>
      </w:r>
    </w:p>
    <w:p w:rsidR="000C515D" w:rsidRDefault="000C515D">
      <w:pPr>
        <w:pStyle w:val="af4"/>
        <w:numPr>
          <w:ilvl w:val="0"/>
          <w:numId w:val="9"/>
        </w:numPr>
        <w:rPr>
          <w:lang w:val="ru-RU"/>
        </w:rPr>
      </w:pPr>
      <w:r>
        <w:rPr>
          <w:lang w:val="ru-RU"/>
        </w:rPr>
        <w:t>реабилитация и озеленение территории промышленных и коммунально-складских зон;</w:t>
      </w:r>
    </w:p>
    <w:p w:rsidR="000C515D" w:rsidRDefault="000C515D">
      <w:pPr>
        <w:pStyle w:val="af4"/>
        <w:numPr>
          <w:ilvl w:val="0"/>
          <w:numId w:val="9"/>
        </w:numPr>
        <w:rPr>
          <w:lang w:val="ru-RU"/>
        </w:rPr>
      </w:pPr>
      <w:r>
        <w:rPr>
          <w:lang w:val="ru-RU"/>
        </w:rPr>
        <w:t xml:space="preserve">улучшение условий естественного дренажа территории за счет сохранения полосных насаждений вдоль естественных водотоков территории поселения; </w:t>
      </w:r>
    </w:p>
    <w:p w:rsidR="000C515D" w:rsidRDefault="000C515D">
      <w:pPr>
        <w:pStyle w:val="af4"/>
        <w:numPr>
          <w:ilvl w:val="0"/>
          <w:numId w:val="9"/>
        </w:numPr>
        <w:rPr>
          <w:lang w:val="ru-RU"/>
        </w:rPr>
      </w:pPr>
      <w:r>
        <w:rPr>
          <w:lang w:val="ru-RU"/>
        </w:rPr>
        <w:t>сохранение уникальных исторических ландшафтов в сельском поселении.</w:t>
      </w:r>
    </w:p>
    <w:p w:rsidR="000C515D" w:rsidRDefault="000C515D">
      <w:pPr>
        <w:pStyle w:val="Heading3"/>
        <w:rPr>
          <w:rFonts w:cs="Times New Roman"/>
          <w:bCs w:val="0"/>
          <w:szCs w:val="24"/>
        </w:rPr>
      </w:pPr>
      <w:bookmarkStart w:id="192" w:name="_Toc270941773"/>
      <w:bookmarkStart w:id="193" w:name="_Toc312357165"/>
      <w:bookmarkStart w:id="194" w:name="_Toc430877082"/>
      <w:bookmarkEnd w:id="192"/>
      <w:bookmarkEnd w:id="193"/>
      <w:bookmarkEnd w:id="194"/>
      <w:r>
        <w:rPr>
          <w:rFonts w:cs="Times New Roman"/>
          <w:bCs w:val="0"/>
          <w:szCs w:val="24"/>
        </w:rPr>
        <w:t>3.6.2 Комплекс мероприятий по охране окружающей среды</w:t>
      </w:r>
    </w:p>
    <w:p w:rsidR="000C515D" w:rsidRDefault="000C515D">
      <w:pPr>
        <w:pStyle w:val="af4"/>
        <w:rPr>
          <w:lang w:val="ru-RU"/>
        </w:rPr>
      </w:pPr>
      <w:bookmarkStart w:id="195" w:name="_Toc260384945"/>
      <w:bookmarkEnd w:id="195"/>
      <w:r>
        <w:rPr>
          <w:lang w:val="ru-RU"/>
        </w:rPr>
        <w:t>Генеральным планом предусмотрены следующие основные градоэкологические мероприятия:</w:t>
      </w:r>
    </w:p>
    <w:p w:rsidR="000C515D" w:rsidRDefault="000C515D">
      <w:pPr>
        <w:pStyle w:val="af4"/>
        <w:rPr>
          <w:lang w:val="ru-RU"/>
        </w:rPr>
      </w:pPr>
      <w:r>
        <w:rPr>
          <w:lang w:val="ru-RU"/>
        </w:rPr>
        <w:t>1. 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0C515D" w:rsidRDefault="000C515D">
      <w:pPr>
        <w:pStyle w:val="af4"/>
        <w:rPr>
          <w:lang w:val="ru-RU"/>
        </w:rPr>
      </w:pPr>
      <w:r>
        <w:rPr>
          <w:lang w:val="ru-RU"/>
        </w:rPr>
        <w:t>2. Улучшение качества атмосферного воздуха в жилой зоне достигается за счет:</w:t>
      </w:r>
    </w:p>
    <w:p w:rsidR="000C515D" w:rsidRDefault="000C515D">
      <w:pPr>
        <w:pStyle w:val="af4"/>
        <w:numPr>
          <w:ilvl w:val="0"/>
          <w:numId w:val="9"/>
        </w:numPr>
        <w:rPr>
          <w:lang w:val="ru-RU"/>
        </w:rPr>
      </w:pPr>
      <w:r>
        <w:rPr>
          <w:lang w:val="ru-RU"/>
        </w:rPr>
        <w:t>разработки проектов санитарно-защитных зон промышленных, коммунальных объектов, озеленения санитарно-защитных зон;</w:t>
      </w:r>
    </w:p>
    <w:p w:rsidR="000C515D" w:rsidRDefault="000C515D">
      <w:pPr>
        <w:pStyle w:val="af4"/>
        <w:numPr>
          <w:ilvl w:val="0"/>
          <w:numId w:val="9"/>
        </w:numPr>
        <w:rPr>
          <w:lang w:val="ru-RU"/>
        </w:rPr>
      </w:pPr>
      <w:r>
        <w:rPr>
          <w:lang w:val="ru-RU"/>
        </w:rPr>
        <w:t>создание зеленых защитных полос вдоль автомобильных дорог;</w:t>
      </w:r>
    </w:p>
    <w:p w:rsidR="000C515D" w:rsidRDefault="000C515D">
      <w:pPr>
        <w:pStyle w:val="af4"/>
        <w:numPr>
          <w:ilvl w:val="0"/>
          <w:numId w:val="9"/>
        </w:numPr>
        <w:rPr>
          <w:lang w:val="ru-RU"/>
        </w:rPr>
      </w:pPr>
      <w:r>
        <w:rPr>
          <w:lang w:val="ru-RU"/>
        </w:rPr>
        <w:t>озеленение и благоустройство поселения.</w:t>
      </w:r>
    </w:p>
    <w:p w:rsidR="000C515D" w:rsidRDefault="000C515D">
      <w:pPr>
        <w:pStyle w:val="af4"/>
        <w:rPr>
          <w:lang w:val="ru-RU"/>
        </w:rPr>
      </w:pPr>
      <w:r>
        <w:rPr>
          <w:lang w:val="ru-RU"/>
        </w:rPr>
        <w:t>3. Разработка комплекса мероприятий по охране водных ресурсов, включающего следующие аспекты:</w:t>
      </w:r>
    </w:p>
    <w:p w:rsidR="000C515D" w:rsidRDefault="000C515D">
      <w:pPr>
        <w:pStyle w:val="af4"/>
        <w:numPr>
          <w:ilvl w:val="0"/>
          <w:numId w:val="9"/>
        </w:numPr>
        <w:rPr>
          <w:lang w:val="ru-RU"/>
        </w:rPr>
      </w:pPr>
      <w:r>
        <w:rPr>
          <w:lang w:val="ru-RU"/>
        </w:rPr>
        <w:t>организация и обустройство водоохранных зон и прибрежных защитных полос;</w:t>
      </w:r>
    </w:p>
    <w:p w:rsidR="000C515D" w:rsidRDefault="000C515D">
      <w:pPr>
        <w:pStyle w:val="af4"/>
        <w:numPr>
          <w:ilvl w:val="0"/>
          <w:numId w:val="9"/>
        </w:numPr>
        <w:rPr>
          <w:lang w:val="ru-RU"/>
        </w:rPr>
      </w:pPr>
      <w:r>
        <w:rPr>
          <w:lang w:val="ru-RU"/>
        </w:rPr>
        <w:t>запрещение строительства по берегам рек агропромышленных комплексов.</w:t>
      </w:r>
    </w:p>
    <w:p w:rsidR="000C515D" w:rsidRDefault="000C515D">
      <w:pPr>
        <w:pStyle w:val="af4"/>
        <w:numPr>
          <w:ilvl w:val="0"/>
          <w:numId w:val="9"/>
        </w:numPr>
        <w:rPr>
          <w:lang w:val="ru-RU"/>
        </w:rPr>
      </w:pPr>
      <w:r>
        <w:rPr>
          <w:lang w:val="ru-RU"/>
        </w:rPr>
        <w:t>развитие централизованной системы хозяйственно-бытовой канализации;</w:t>
      </w:r>
    </w:p>
    <w:p w:rsidR="000C515D" w:rsidRDefault="000C515D">
      <w:pPr>
        <w:pStyle w:val="af4"/>
        <w:numPr>
          <w:ilvl w:val="0"/>
          <w:numId w:val="9"/>
        </w:numPr>
        <w:rPr>
          <w:lang w:val="ru-RU"/>
        </w:rPr>
      </w:pPr>
      <w:r>
        <w:rPr>
          <w:lang w:val="ru-RU"/>
        </w:rPr>
        <w:t>озеленение и благоустройство водоохранных зон;</w:t>
      </w:r>
    </w:p>
    <w:p w:rsidR="000C515D" w:rsidRDefault="000C515D">
      <w:pPr>
        <w:pStyle w:val="af4"/>
        <w:numPr>
          <w:ilvl w:val="0"/>
          <w:numId w:val="9"/>
        </w:numPr>
        <w:rPr>
          <w:lang w:val="ru-RU"/>
        </w:rPr>
      </w:pPr>
      <w:r>
        <w:rPr>
          <w:lang w:val="ru-RU"/>
        </w:rPr>
        <w:t>развитие в системе регулярного мониторинга.</w:t>
      </w:r>
    </w:p>
    <w:p w:rsidR="000C515D" w:rsidRDefault="000C515D">
      <w:pPr>
        <w:pStyle w:val="af4"/>
        <w:rPr>
          <w:lang w:val="ru-RU"/>
        </w:rPr>
      </w:pPr>
      <w:r>
        <w:rPr>
          <w:lang w:val="ru-RU"/>
        </w:rPr>
        <w:t>4. Обеспечение населения питьевой водой, соответствующей санитарно-гигиеническим нормативам за счет:</w:t>
      </w:r>
    </w:p>
    <w:p w:rsidR="000C515D" w:rsidRDefault="000C515D">
      <w:pPr>
        <w:pStyle w:val="af4"/>
        <w:numPr>
          <w:ilvl w:val="0"/>
          <w:numId w:val="9"/>
        </w:numPr>
        <w:rPr>
          <w:lang w:val="ru-RU"/>
        </w:rPr>
      </w:pPr>
      <w:r>
        <w:rPr>
          <w:lang w:val="ru-RU"/>
        </w:rPr>
        <w:t>расширения водозаборов;</w:t>
      </w:r>
    </w:p>
    <w:p w:rsidR="000C515D" w:rsidRDefault="000C515D">
      <w:pPr>
        <w:pStyle w:val="af4"/>
        <w:numPr>
          <w:ilvl w:val="0"/>
          <w:numId w:val="9"/>
        </w:numPr>
        <w:rPr>
          <w:lang w:val="ru-RU"/>
        </w:rPr>
      </w:pPr>
      <w:r>
        <w:rPr>
          <w:lang w:val="ru-RU"/>
        </w:rPr>
        <w:t>выявление и подготовки к эксплуатации новых и находящихся в резерве месторождений пресных подземных вод;</w:t>
      </w:r>
    </w:p>
    <w:p w:rsidR="000C515D" w:rsidRDefault="000C515D">
      <w:pPr>
        <w:pStyle w:val="af4"/>
        <w:numPr>
          <w:ilvl w:val="0"/>
          <w:numId w:val="9"/>
        </w:numPr>
        <w:rPr>
          <w:lang w:val="ru-RU"/>
        </w:rPr>
      </w:pPr>
      <w:r>
        <w:rPr>
          <w:lang w:val="ru-RU"/>
        </w:rPr>
        <w:t>реконструкция очистных сооружений;</w:t>
      </w:r>
    </w:p>
    <w:p w:rsidR="000C515D" w:rsidRDefault="000C515D">
      <w:pPr>
        <w:pStyle w:val="af4"/>
        <w:numPr>
          <w:ilvl w:val="0"/>
          <w:numId w:val="9"/>
        </w:numPr>
        <w:rPr>
          <w:lang w:val="ru-RU"/>
        </w:rPr>
      </w:pPr>
      <w:r>
        <w:rPr>
          <w:lang w:val="ru-RU"/>
        </w:rPr>
        <w:t>проектирование водопровода.</w:t>
      </w:r>
    </w:p>
    <w:p w:rsidR="000C515D" w:rsidRDefault="000C515D">
      <w:pPr>
        <w:pStyle w:val="af4"/>
        <w:rPr>
          <w:lang w:val="ru-RU"/>
        </w:rPr>
      </w:pPr>
      <w:r>
        <w:rPr>
          <w:lang w:val="ru-RU"/>
        </w:rPr>
        <w:t>5. Снижение загрязнения почв предусмотрено за счет:</w:t>
      </w:r>
    </w:p>
    <w:p w:rsidR="000C515D" w:rsidRDefault="000C515D">
      <w:pPr>
        <w:pStyle w:val="af4"/>
        <w:numPr>
          <w:ilvl w:val="0"/>
          <w:numId w:val="9"/>
        </w:numPr>
        <w:rPr>
          <w:lang w:val="ru-RU"/>
        </w:rPr>
      </w:pPr>
      <w:r>
        <w:rPr>
          <w:lang w:val="ru-RU"/>
        </w:rPr>
        <w:t>выявление всех несанкционированных свалок и их рекультивация;</w:t>
      </w:r>
    </w:p>
    <w:p w:rsidR="000C515D" w:rsidRDefault="000C515D">
      <w:pPr>
        <w:pStyle w:val="af4"/>
        <w:numPr>
          <w:ilvl w:val="0"/>
          <w:numId w:val="9"/>
        </w:numPr>
        <w:rPr>
          <w:lang w:val="ru-RU"/>
        </w:rPr>
      </w:pPr>
      <w:r>
        <w:rPr>
          <w:lang w:val="ru-RU"/>
        </w:rPr>
        <w:t>организация раздельного сбора отходов в жилом секторе в сменные контейнеры;</w:t>
      </w:r>
    </w:p>
    <w:p w:rsidR="000C515D" w:rsidRDefault="000C515D">
      <w:pPr>
        <w:pStyle w:val="af4"/>
        <w:numPr>
          <w:ilvl w:val="0"/>
          <w:numId w:val="9"/>
        </w:numPr>
        <w:rPr>
          <w:lang w:val="ru-RU"/>
        </w:rPr>
      </w:pPr>
      <w:r>
        <w:rPr>
          <w:lang w:val="ru-RU"/>
        </w:rPr>
        <w:t>обеспечение отдельного сбора и сдачи на переработку или захоронение токсичных отходов (1 и 2 классов опасности);</w:t>
      </w:r>
    </w:p>
    <w:p w:rsidR="000C515D" w:rsidRDefault="000C515D">
      <w:pPr>
        <w:pStyle w:val="af4"/>
        <w:numPr>
          <w:ilvl w:val="0"/>
          <w:numId w:val="9"/>
        </w:numPr>
        <w:rPr>
          <w:lang w:val="ru-RU"/>
        </w:rPr>
      </w:pPr>
      <w:r>
        <w:rPr>
          <w:lang w:val="ru-RU"/>
        </w:rPr>
        <w:t>заключение договора на сдачу вторичного сырья для дальнейшей переработки;</w:t>
      </w:r>
    </w:p>
    <w:p w:rsidR="000C515D" w:rsidRDefault="000C515D">
      <w:pPr>
        <w:pStyle w:val="af4"/>
        <w:numPr>
          <w:ilvl w:val="0"/>
          <w:numId w:val="9"/>
        </w:numPr>
        <w:rPr>
          <w:lang w:val="ru-RU"/>
        </w:rPr>
      </w:pPr>
      <w:r>
        <w:rPr>
          <w:lang w:val="ru-RU"/>
        </w:rPr>
        <w:t>восстановление почвенного плодородия, обеспечение прироста гумуса, проведение мелиоративных работ в поселении;</w:t>
      </w:r>
    </w:p>
    <w:p w:rsidR="000C515D" w:rsidRDefault="000C515D">
      <w:pPr>
        <w:pStyle w:val="af4"/>
        <w:numPr>
          <w:ilvl w:val="0"/>
          <w:numId w:val="9"/>
        </w:numPr>
        <w:rPr>
          <w:lang w:val="ru-RU"/>
        </w:rPr>
      </w:pPr>
      <w:r>
        <w:rPr>
          <w:lang w:val="ru-RU"/>
        </w:rPr>
        <w:t>озеленение оврагов в целях укрепление грунтов и предотвращению их дальнейшего развития.</w:t>
      </w:r>
    </w:p>
    <w:p w:rsidR="000C515D" w:rsidRDefault="000C515D">
      <w:pPr>
        <w:pStyle w:val="af4"/>
        <w:rPr>
          <w:lang w:val="ru-RU"/>
        </w:rPr>
      </w:pPr>
      <w:r>
        <w:rPr>
          <w:lang w:val="ru-RU"/>
        </w:rPr>
        <w:t>6. Планируется новое «зеленое строительство», которое позволит сформировать «экологический каркас» поселения и обеспечить нормативную потребность в зеленых насаждениях общего пользования.</w:t>
      </w:r>
    </w:p>
    <w:p w:rsidR="000C515D" w:rsidRDefault="000C515D">
      <w:pPr>
        <w:pStyle w:val="af4"/>
        <w:rPr>
          <w:lang w:val="ru-RU"/>
        </w:rPr>
      </w:pPr>
      <w:r>
        <w:rPr>
          <w:lang w:val="ru-RU"/>
        </w:rPr>
        <w:t>7. 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0C515D" w:rsidRDefault="000C515D">
      <w:pPr>
        <w:pStyle w:val="af4"/>
        <w:rPr>
          <w:lang w:val="ru-RU"/>
        </w:rPr>
      </w:pPr>
      <w:r>
        <w:rPr>
          <w:lang w:val="ru-RU"/>
        </w:rPr>
        <w:t>8. Ликвидация стихийных свалок на территории поселения.</w:t>
      </w:r>
    </w:p>
    <w:p w:rsidR="000C515D" w:rsidRDefault="000C515D">
      <w:pPr>
        <w:pStyle w:val="Heading2"/>
        <w:rPr>
          <w:rFonts w:cs="Times New Roman"/>
          <w:sz w:val="24"/>
          <w:szCs w:val="24"/>
        </w:rPr>
      </w:pPr>
      <w:bookmarkStart w:id="196" w:name="_Toc244407714"/>
      <w:bookmarkStart w:id="197" w:name="_Toc244410179"/>
      <w:bookmarkStart w:id="198" w:name="_Toc244411183"/>
      <w:bookmarkStart w:id="199" w:name="_Toc270941774"/>
      <w:bookmarkStart w:id="200" w:name="_Toc312357166"/>
      <w:bookmarkStart w:id="201" w:name="_Toc430877083"/>
      <w:bookmarkEnd w:id="196"/>
      <w:bookmarkEnd w:id="197"/>
      <w:bookmarkEnd w:id="198"/>
      <w:bookmarkEnd w:id="199"/>
      <w:bookmarkEnd w:id="200"/>
      <w:bookmarkEnd w:id="201"/>
      <w:r>
        <w:rPr>
          <w:rFonts w:cs="Times New Roman"/>
          <w:sz w:val="24"/>
          <w:szCs w:val="24"/>
        </w:rPr>
        <w:t>3.7 Развитие инженерной инфраструктуры</w:t>
      </w:r>
    </w:p>
    <w:p w:rsidR="000C515D" w:rsidRDefault="000C515D">
      <w:pPr>
        <w:pStyle w:val="Heading3"/>
        <w:rPr>
          <w:rFonts w:cs="Times New Roman"/>
          <w:bCs w:val="0"/>
          <w:szCs w:val="24"/>
        </w:rPr>
      </w:pPr>
      <w:bookmarkStart w:id="202" w:name="_Toc244407715"/>
      <w:bookmarkStart w:id="203" w:name="_Toc244410180"/>
      <w:bookmarkStart w:id="204" w:name="_Toc244411184"/>
      <w:bookmarkStart w:id="205" w:name="_Toc270941775"/>
      <w:bookmarkStart w:id="206" w:name="_Toc312357167"/>
      <w:bookmarkStart w:id="207" w:name="_Toc430877084"/>
      <w:bookmarkEnd w:id="202"/>
      <w:bookmarkEnd w:id="203"/>
      <w:bookmarkEnd w:id="204"/>
      <w:bookmarkEnd w:id="205"/>
      <w:bookmarkEnd w:id="206"/>
      <w:bookmarkEnd w:id="207"/>
      <w:r>
        <w:rPr>
          <w:rFonts w:cs="Times New Roman"/>
          <w:bCs w:val="0"/>
          <w:szCs w:val="24"/>
        </w:rPr>
        <w:t>3.7.1 Водоснабжение и водоотведение</w:t>
      </w:r>
    </w:p>
    <w:p w:rsidR="000C515D" w:rsidRDefault="000C515D">
      <w:pPr>
        <w:pStyle w:val="Heading4"/>
        <w:rPr>
          <w:szCs w:val="24"/>
        </w:rPr>
      </w:pPr>
      <w:bookmarkStart w:id="208" w:name="_Toc270941776"/>
      <w:bookmarkEnd w:id="208"/>
      <w:r>
        <w:rPr>
          <w:szCs w:val="24"/>
        </w:rPr>
        <w:t>3.7.1.1 Водоснабжение</w:t>
      </w:r>
    </w:p>
    <w:p w:rsidR="000C515D" w:rsidRDefault="000C515D">
      <w:pPr>
        <w:pStyle w:val="af4"/>
        <w:rPr>
          <w:u w:val="single"/>
          <w:lang w:val="ru-RU"/>
        </w:rPr>
      </w:pPr>
      <w:r>
        <w:rPr>
          <w:u w:val="single"/>
          <w:lang w:val="ru-RU"/>
        </w:rPr>
        <w:t>Система водоснабжения</w:t>
      </w:r>
    </w:p>
    <w:p w:rsidR="000C515D" w:rsidRDefault="000C515D">
      <w:pPr>
        <w:pStyle w:val="af4"/>
        <w:rPr>
          <w:lang w:val="ru-RU"/>
        </w:rPr>
      </w:pPr>
      <w:r>
        <w:rPr>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0C515D" w:rsidRDefault="000C515D">
      <w:pPr>
        <w:pStyle w:val="af4"/>
        <w:rPr>
          <w:u w:val="single"/>
          <w:lang w:val="ru-RU"/>
        </w:rPr>
      </w:pPr>
      <w:r>
        <w:rPr>
          <w:u w:val="single"/>
          <w:lang w:val="ru-RU"/>
        </w:rPr>
        <w:t>Проектные решения</w:t>
      </w:r>
    </w:p>
    <w:p w:rsidR="000C515D" w:rsidRDefault="000C515D">
      <w:pPr>
        <w:pStyle w:val="af4"/>
        <w:rPr>
          <w:lang w:val="ru-RU"/>
        </w:rPr>
      </w:pPr>
      <w:r>
        <w:rPr>
          <w:lang w:val="ru-RU"/>
        </w:rPr>
        <w:t>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от фактически потребляемого.</w:t>
      </w:r>
    </w:p>
    <w:p w:rsidR="000C515D" w:rsidRDefault="000C515D">
      <w:pPr>
        <w:pStyle w:val="af4"/>
        <w:rPr>
          <w:lang w:val="ru-RU"/>
        </w:rPr>
      </w:pPr>
      <w:r>
        <w:rPr>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0C515D" w:rsidRDefault="000C515D">
      <w:pPr>
        <w:pStyle w:val="af4"/>
        <w:rPr>
          <w:lang w:val="ru-RU"/>
        </w:rPr>
      </w:pPr>
      <w:r>
        <w:rPr>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0C515D" w:rsidRDefault="000C515D">
      <w:pPr>
        <w:pStyle w:val="af4"/>
        <w:rPr>
          <w:lang w:val="ru-RU"/>
        </w:rPr>
      </w:pPr>
      <w:r>
        <w:rPr>
          <w:lang w:val="ru-RU"/>
        </w:rPr>
        <w:t>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СНиП 2.04.02-84*». В нормы водопотребления включены все расходы воды на хозяйственно-питьевые нужды в жилых и общественных зданиях.</w:t>
      </w:r>
    </w:p>
    <w:p w:rsidR="000C515D" w:rsidRDefault="000C515D">
      <w:pPr>
        <w:pStyle w:val="af4"/>
        <w:rPr>
          <w:lang w:val="ru-RU"/>
        </w:rPr>
      </w:pPr>
      <w:r>
        <w:rPr>
          <w:lang w:val="ru-RU"/>
        </w:rPr>
        <w:t>Коэффициент суточной неравномерности водопотребления К</w:t>
      </w:r>
      <w:r>
        <w:rPr>
          <w:vertAlign w:val="subscript"/>
          <w:lang w:val="ru-RU"/>
        </w:rPr>
        <w:t>сут</w:t>
      </w:r>
      <w:r>
        <w:rPr>
          <w:lang w:val="ru-RU"/>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Pr>
          <w:vertAlign w:val="subscript"/>
          <w:lang w:val="ru-RU"/>
        </w:rPr>
        <w:t>сут.</w:t>
      </w:r>
      <w:r>
        <w:rPr>
          <w:vertAlign w:val="subscript"/>
        </w:rPr>
        <w:t>min</w:t>
      </w:r>
      <w:r>
        <w:rPr>
          <w:lang w:val="ru-RU"/>
        </w:rPr>
        <w:t>=0,8; К</w:t>
      </w:r>
      <w:r>
        <w:rPr>
          <w:vertAlign w:val="subscript"/>
          <w:lang w:val="ru-RU"/>
        </w:rPr>
        <w:t>сут.</w:t>
      </w:r>
      <w:r>
        <w:rPr>
          <w:vertAlign w:val="subscript"/>
        </w:rPr>
        <w:t>max</w:t>
      </w:r>
      <w:r>
        <w:rPr>
          <w:lang w:val="ru-RU"/>
        </w:rPr>
        <w:t>=1,2.</w:t>
      </w:r>
    </w:p>
    <w:p w:rsidR="000C515D" w:rsidRDefault="000C515D">
      <w:pPr>
        <w:pStyle w:val="af4"/>
        <w:rPr>
          <w:lang w:val="ru-RU"/>
        </w:rPr>
      </w:pPr>
      <w:r>
        <w:rPr>
          <w:lang w:val="ru-RU"/>
        </w:rPr>
        <w:t>Расходы воды для нужд наружного пожаротушения Ильковский 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0C515D" w:rsidRDefault="000C515D">
      <w:pPr>
        <w:pStyle w:val="af4"/>
        <w:rPr>
          <w:lang w:val="ru-RU"/>
        </w:rPr>
      </w:pPr>
      <w:r>
        <w:rPr>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Pr>
          <w:vertAlign w:val="superscript"/>
          <w:lang w:val="ru-RU"/>
        </w:rPr>
        <w:t>3</w:t>
      </w:r>
      <w:r>
        <w:rPr>
          <w:lang w:val="ru-RU"/>
        </w:rPr>
        <w:t>.</w:t>
      </w:r>
    </w:p>
    <w:p w:rsidR="000C515D" w:rsidRDefault="000C515D">
      <w:pPr>
        <w:pStyle w:val="af4"/>
        <w:rPr>
          <w:lang w:val="ru-RU"/>
        </w:rPr>
      </w:pPr>
      <w:r>
        <w:rPr>
          <w:lang w:val="ru-RU"/>
        </w:rPr>
        <w:t>Пополнение пожарных запасов предусматривается за счет сокращения расхода воды на другие нужды.</w:t>
      </w:r>
    </w:p>
    <w:p w:rsidR="000C515D" w:rsidRDefault="000C515D">
      <w:pPr>
        <w:pStyle w:val="af4"/>
        <w:spacing w:before="120" w:after="120"/>
        <w:jc w:val="right"/>
        <w:outlineLvl w:val="0"/>
        <w:rPr>
          <w:b/>
          <w:i/>
          <w:lang w:val="ru-RU"/>
        </w:rPr>
      </w:pPr>
      <w:r>
        <w:rPr>
          <w:b/>
          <w:i/>
          <w:lang w:val="ru-RU"/>
        </w:rPr>
        <w:t>Таблица 3.6</w:t>
      </w:r>
    </w:p>
    <w:p w:rsidR="000C515D" w:rsidRDefault="000C515D">
      <w:pPr>
        <w:spacing w:before="120" w:after="120"/>
        <w:jc w:val="center"/>
        <w:rPr>
          <w:b/>
          <w:i/>
        </w:rPr>
      </w:pPr>
      <w:r>
        <w:rPr>
          <w:b/>
          <w:i/>
        </w:rPr>
        <w:t>Суммарные расходы воды на расчетный срок</w:t>
      </w:r>
    </w:p>
    <w:tbl>
      <w:tblPr>
        <w:tblW w:w="0" w:type="auto"/>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tblPr>
      <w:tblGrid>
        <w:gridCol w:w="2479"/>
        <w:gridCol w:w="2040"/>
        <w:gridCol w:w="2338"/>
        <w:gridCol w:w="2135"/>
      </w:tblGrid>
      <w:tr w:rsidR="000C515D">
        <w:trPr>
          <w:trHeight w:val="342"/>
        </w:trPr>
        <w:tc>
          <w:tcPr>
            <w:tcW w:w="2646" w:type="dxa"/>
            <w:vMerge w:val="restart"/>
            <w:shd w:val="clear" w:color="auto" w:fill="D9D9D9"/>
            <w:tcMar>
              <w:left w:w="93" w:type="dxa"/>
            </w:tcMar>
            <w:vAlign w:val="center"/>
          </w:tcPr>
          <w:p w:rsidR="000C515D" w:rsidRDefault="000C515D">
            <w:pPr>
              <w:spacing w:before="120"/>
              <w:jc w:val="center"/>
              <w:rPr>
                <w:b/>
                <w:bCs/>
                <w:i/>
                <w:iCs/>
                <w:color w:val="000000"/>
              </w:rPr>
            </w:pPr>
            <w:r>
              <w:rPr>
                <w:b/>
                <w:bCs/>
                <w:i/>
                <w:iCs/>
                <w:color w:val="000000"/>
              </w:rPr>
              <w:t>Расход воды</w:t>
            </w:r>
          </w:p>
        </w:tc>
        <w:tc>
          <w:tcPr>
            <w:tcW w:w="6955" w:type="dxa"/>
            <w:gridSpan w:val="3"/>
            <w:tcBorders>
              <w:left w:val="nil"/>
            </w:tcBorders>
            <w:shd w:val="clear" w:color="auto" w:fill="D9D9D9"/>
            <w:vAlign w:val="center"/>
          </w:tcPr>
          <w:p w:rsidR="000C515D" w:rsidRDefault="000C515D">
            <w:pPr>
              <w:spacing w:before="120"/>
              <w:jc w:val="center"/>
              <w:rPr>
                <w:b/>
                <w:bCs/>
                <w:i/>
                <w:iCs/>
                <w:color w:val="000000"/>
              </w:rPr>
            </w:pPr>
            <w:r>
              <w:rPr>
                <w:b/>
                <w:bCs/>
                <w:i/>
                <w:iCs/>
                <w:color w:val="000000"/>
              </w:rPr>
              <w:t>Водоснабжение на расчетный срок</w:t>
            </w:r>
          </w:p>
        </w:tc>
      </w:tr>
      <w:tr w:rsidR="000C515D">
        <w:trPr>
          <w:trHeight w:val="360"/>
        </w:trPr>
        <w:tc>
          <w:tcPr>
            <w:tcW w:w="2646" w:type="dxa"/>
            <w:vMerge/>
            <w:shd w:val="clear" w:color="auto" w:fill="D9D9D9"/>
            <w:tcMar>
              <w:left w:w="93" w:type="dxa"/>
            </w:tcMar>
            <w:vAlign w:val="center"/>
          </w:tcPr>
          <w:p w:rsidR="000C515D" w:rsidRDefault="000C515D"/>
        </w:tc>
        <w:tc>
          <w:tcPr>
            <w:tcW w:w="2179" w:type="dxa"/>
            <w:tcBorders>
              <w:top w:val="nil"/>
              <w:left w:val="nil"/>
            </w:tcBorders>
            <w:shd w:val="clear" w:color="auto" w:fill="D9D9D9"/>
            <w:vAlign w:val="center"/>
          </w:tcPr>
          <w:p w:rsidR="000C515D" w:rsidRDefault="000C515D">
            <w:pPr>
              <w:spacing w:before="120"/>
              <w:jc w:val="center"/>
              <w:rPr>
                <w:b/>
                <w:bCs/>
                <w:i/>
                <w:iCs/>
                <w:color w:val="000000"/>
              </w:rPr>
            </w:pPr>
            <w:r>
              <w:rPr>
                <w:b/>
                <w:bCs/>
                <w:i/>
                <w:iCs/>
                <w:color w:val="000000"/>
              </w:rPr>
              <w:t>Минимальный суточный расход воды, м</w:t>
            </w:r>
            <w:r>
              <w:rPr>
                <w:b/>
                <w:bCs/>
                <w:i/>
                <w:iCs/>
                <w:color w:val="000000"/>
                <w:vertAlign w:val="superscript"/>
              </w:rPr>
              <w:t>3</w:t>
            </w:r>
            <w:r>
              <w:rPr>
                <w:b/>
                <w:bCs/>
                <w:i/>
                <w:iCs/>
                <w:color w:val="000000"/>
              </w:rPr>
              <w:t>/сут.</w:t>
            </w:r>
          </w:p>
        </w:tc>
        <w:tc>
          <w:tcPr>
            <w:tcW w:w="2496" w:type="dxa"/>
            <w:tcBorders>
              <w:top w:val="nil"/>
              <w:left w:val="nil"/>
            </w:tcBorders>
            <w:shd w:val="clear" w:color="auto" w:fill="D9D9D9"/>
            <w:vAlign w:val="center"/>
          </w:tcPr>
          <w:p w:rsidR="000C515D" w:rsidRDefault="000C515D">
            <w:pPr>
              <w:spacing w:before="120"/>
              <w:jc w:val="center"/>
              <w:rPr>
                <w:b/>
                <w:bCs/>
                <w:i/>
                <w:iCs/>
                <w:color w:val="000000"/>
              </w:rPr>
            </w:pPr>
            <w:r>
              <w:rPr>
                <w:b/>
                <w:bCs/>
                <w:i/>
                <w:iCs/>
                <w:color w:val="000000"/>
              </w:rPr>
              <w:t>Среднесуточный расход воды, м</w:t>
            </w:r>
            <w:r>
              <w:rPr>
                <w:b/>
                <w:bCs/>
                <w:i/>
                <w:iCs/>
                <w:color w:val="000000"/>
                <w:vertAlign w:val="superscript"/>
              </w:rPr>
              <w:t>3</w:t>
            </w:r>
            <w:r>
              <w:rPr>
                <w:b/>
                <w:bCs/>
                <w:i/>
                <w:iCs/>
                <w:color w:val="000000"/>
              </w:rPr>
              <w:t>/сут.</w:t>
            </w:r>
          </w:p>
        </w:tc>
        <w:tc>
          <w:tcPr>
            <w:tcW w:w="2280" w:type="dxa"/>
            <w:tcBorders>
              <w:top w:val="nil"/>
              <w:left w:val="nil"/>
            </w:tcBorders>
            <w:shd w:val="clear" w:color="auto" w:fill="D9D9D9"/>
            <w:vAlign w:val="center"/>
          </w:tcPr>
          <w:p w:rsidR="000C515D" w:rsidRDefault="000C515D">
            <w:pPr>
              <w:spacing w:before="120"/>
              <w:jc w:val="center"/>
              <w:rPr>
                <w:b/>
                <w:bCs/>
                <w:i/>
                <w:iCs/>
                <w:color w:val="000000"/>
              </w:rPr>
            </w:pPr>
            <w:r>
              <w:rPr>
                <w:b/>
                <w:bCs/>
                <w:i/>
                <w:iCs/>
                <w:color w:val="000000"/>
              </w:rPr>
              <w:t>Максимальный суточный расход воды, м</w:t>
            </w:r>
            <w:r>
              <w:rPr>
                <w:b/>
                <w:bCs/>
                <w:i/>
                <w:iCs/>
                <w:color w:val="000000"/>
                <w:vertAlign w:val="superscript"/>
              </w:rPr>
              <w:t>3</w:t>
            </w:r>
            <w:r>
              <w:rPr>
                <w:b/>
                <w:bCs/>
                <w:i/>
                <w:iCs/>
                <w:color w:val="000000"/>
              </w:rPr>
              <w:t>/сут.</w:t>
            </w:r>
          </w:p>
        </w:tc>
      </w:tr>
      <w:tr w:rsidR="000C515D">
        <w:trPr>
          <w:trHeight w:val="485"/>
        </w:trPr>
        <w:tc>
          <w:tcPr>
            <w:tcW w:w="2646" w:type="dxa"/>
            <w:tcBorders>
              <w:top w:val="nil"/>
            </w:tcBorders>
            <w:shd w:val="clear" w:color="auto" w:fill="F2F2F2"/>
            <w:tcMar>
              <w:left w:w="93" w:type="dxa"/>
            </w:tcMar>
            <w:vAlign w:val="center"/>
          </w:tcPr>
          <w:p w:rsidR="000C515D" w:rsidRDefault="000C515D">
            <w:pPr>
              <w:spacing w:before="120"/>
              <w:rPr>
                <w:b/>
                <w:bCs/>
                <w:i/>
                <w:iCs/>
                <w:color w:val="000000"/>
              </w:rPr>
            </w:pPr>
            <w:r>
              <w:rPr>
                <w:b/>
                <w:bCs/>
                <w:i/>
                <w:iCs/>
                <w:color w:val="000000"/>
              </w:rPr>
              <w:t>Хозяйственно-питьевые нужды (население на расчетный срок 1337 чел.)</w:t>
            </w:r>
          </w:p>
        </w:tc>
        <w:tc>
          <w:tcPr>
            <w:tcW w:w="2179" w:type="dxa"/>
            <w:tcBorders>
              <w:top w:val="nil"/>
              <w:left w:val="nil"/>
            </w:tcBorders>
            <w:shd w:val="clear" w:color="auto" w:fill="FFFFFF"/>
          </w:tcPr>
          <w:p w:rsidR="000C515D" w:rsidRDefault="000C515D">
            <w:pPr>
              <w:spacing w:before="120"/>
              <w:jc w:val="center"/>
              <w:rPr>
                <w:color w:val="000000"/>
              </w:rPr>
            </w:pPr>
            <w:r>
              <w:rPr>
                <w:color w:val="000000"/>
              </w:rPr>
              <w:t>107</w:t>
            </w:r>
          </w:p>
        </w:tc>
        <w:tc>
          <w:tcPr>
            <w:tcW w:w="2496" w:type="dxa"/>
            <w:tcBorders>
              <w:top w:val="nil"/>
              <w:left w:val="nil"/>
            </w:tcBorders>
            <w:shd w:val="clear" w:color="auto" w:fill="FFFFFF"/>
          </w:tcPr>
          <w:p w:rsidR="000C515D" w:rsidRDefault="000C515D">
            <w:pPr>
              <w:spacing w:before="120"/>
              <w:jc w:val="center"/>
              <w:rPr>
                <w:color w:val="000000"/>
              </w:rPr>
            </w:pPr>
            <w:r>
              <w:rPr>
                <w:color w:val="000000"/>
              </w:rPr>
              <w:t>133,8</w:t>
            </w:r>
          </w:p>
        </w:tc>
        <w:tc>
          <w:tcPr>
            <w:tcW w:w="2280" w:type="dxa"/>
            <w:tcBorders>
              <w:top w:val="nil"/>
              <w:left w:val="nil"/>
            </w:tcBorders>
            <w:shd w:val="clear" w:color="auto" w:fill="FFFFFF"/>
          </w:tcPr>
          <w:p w:rsidR="000C515D" w:rsidRDefault="000C515D">
            <w:pPr>
              <w:spacing w:before="120"/>
              <w:jc w:val="center"/>
              <w:rPr>
                <w:color w:val="000000"/>
              </w:rPr>
            </w:pPr>
            <w:r>
              <w:rPr>
                <w:color w:val="000000"/>
              </w:rPr>
              <w:t>160,4</w:t>
            </w:r>
          </w:p>
        </w:tc>
      </w:tr>
      <w:tr w:rsidR="000C515D">
        <w:trPr>
          <w:trHeight w:val="629"/>
        </w:trPr>
        <w:tc>
          <w:tcPr>
            <w:tcW w:w="2646" w:type="dxa"/>
            <w:tcBorders>
              <w:top w:val="nil"/>
            </w:tcBorders>
            <w:shd w:val="clear" w:color="auto" w:fill="F2F2F2"/>
            <w:tcMar>
              <w:left w:w="93" w:type="dxa"/>
            </w:tcMar>
            <w:vAlign w:val="center"/>
          </w:tcPr>
          <w:p w:rsidR="000C515D" w:rsidRDefault="000C515D">
            <w:pPr>
              <w:spacing w:before="120"/>
              <w:rPr>
                <w:b/>
                <w:bCs/>
                <w:i/>
                <w:iCs/>
                <w:color w:val="000000"/>
              </w:rPr>
            </w:pPr>
            <w:r>
              <w:rPr>
                <w:b/>
                <w:bCs/>
                <w:i/>
                <w:iCs/>
                <w:color w:val="000000"/>
              </w:rPr>
              <w:t>Расход воды на нужды промышленности (20%) и прочие расходы на хозяйственно-бытовые нужды (10%)</w:t>
            </w:r>
          </w:p>
        </w:tc>
        <w:tc>
          <w:tcPr>
            <w:tcW w:w="2179" w:type="dxa"/>
            <w:tcBorders>
              <w:top w:val="nil"/>
              <w:left w:val="nil"/>
            </w:tcBorders>
            <w:shd w:val="clear" w:color="auto" w:fill="FFFFFF"/>
          </w:tcPr>
          <w:p w:rsidR="000C515D" w:rsidRDefault="000C515D">
            <w:pPr>
              <w:spacing w:before="120"/>
              <w:jc w:val="center"/>
              <w:rPr>
                <w:color w:val="000000"/>
              </w:rPr>
            </w:pPr>
            <w:r>
              <w:rPr>
                <w:color w:val="000000"/>
              </w:rPr>
              <w:t>32</w:t>
            </w:r>
          </w:p>
        </w:tc>
        <w:tc>
          <w:tcPr>
            <w:tcW w:w="2496" w:type="dxa"/>
            <w:tcBorders>
              <w:top w:val="nil"/>
              <w:left w:val="nil"/>
            </w:tcBorders>
            <w:shd w:val="clear" w:color="auto" w:fill="FFFFFF"/>
          </w:tcPr>
          <w:p w:rsidR="000C515D" w:rsidRDefault="000C515D">
            <w:pPr>
              <w:spacing w:before="120"/>
              <w:jc w:val="center"/>
              <w:rPr>
                <w:color w:val="000000"/>
              </w:rPr>
            </w:pPr>
            <w:r>
              <w:rPr>
                <w:color w:val="000000"/>
              </w:rPr>
              <w:t>40,2</w:t>
            </w:r>
          </w:p>
        </w:tc>
        <w:tc>
          <w:tcPr>
            <w:tcW w:w="2280" w:type="dxa"/>
            <w:tcBorders>
              <w:top w:val="nil"/>
              <w:left w:val="nil"/>
            </w:tcBorders>
            <w:shd w:val="clear" w:color="auto" w:fill="FFFFFF"/>
          </w:tcPr>
          <w:p w:rsidR="000C515D" w:rsidRDefault="000C515D">
            <w:pPr>
              <w:spacing w:before="120"/>
              <w:jc w:val="center"/>
              <w:rPr>
                <w:color w:val="000000"/>
              </w:rPr>
            </w:pPr>
            <w:r>
              <w:rPr>
                <w:color w:val="000000"/>
              </w:rPr>
              <w:t>48,2</w:t>
            </w:r>
          </w:p>
        </w:tc>
      </w:tr>
      <w:tr w:rsidR="000C515D">
        <w:trPr>
          <w:trHeight w:val="342"/>
        </w:trPr>
        <w:tc>
          <w:tcPr>
            <w:tcW w:w="2646" w:type="dxa"/>
            <w:tcBorders>
              <w:top w:val="nil"/>
            </w:tcBorders>
            <w:shd w:val="clear" w:color="auto" w:fill="F2F2F2"/>
            <w:tcMar>
              <w:left w:w="93" w:type="dxa"/>
            </w:tcMar>
            <w:vAlign w:val="center"/>
          </w:tcPr>
          <w:p w:rsidR="000C515D" w:rsidRDefault="000C515D">
            <w:pPr>
              <w:spacing w:before="120"/>
              <w:rPr>
                <w:b/>
                <w:bCs/>
                <w:i/>
                <w:iCs/>
                <w:color w:val="000000"/>
              </w:rPr>
            </w:pPr>
            <w:r>
              <w:rPr>
                <w:b/>
                <w:bCs/>
                <w:i/>
                <w:iCs/>
                <w:color w:val="000000"/>
              </w:rPr>
              <w:t>Поливочные нужды</w:t>
            </w:r>
          </w:p>
        </w:tc>
        <w:tc>
          <w:tcPr>
            <w:tcW w:w="2179" w:type="dxa"/>
            <w:tcBorders>
              <w:top w:val="nil"/>
              <w:left w:val="nil"/>
            </w:tcBorders>
            <w:shd w:val="clear" w:color="auto" w:fill="FFFFFF"/>
          </w:tcPr>
          <w:p w:rsidR="000C515D" w:rsidRDefault="000C515D">
            <w:pPr>
              <w:spacing w:before="120"/>
              <w:jc w:val="center"/>
              <w:rPr>
                <w:color w:val="000000"/>
              </w:rPr>
            </w:pPr>
            <w:r>
              <w:rPr>
                <w:color w:val="000000"/>
              </w:rPr>
              <w:t>16</w:t>
            </w:r>
          </w:p>
        </w:tc>
        <w:tc>
          <w:tcPr>
            <w:tcW w:w="2496" w:type="dxa"/>
            <w:tcBorders>
              <w:top w:val="nil"/>
              <w:left w:val="nil"/>
            </w:tcBorders>
            <w:shd w:val="clear" w:color="auto" w:fill="FFFFFF"/>
          </w:tcPr>
          <w:p w:rsidR="000C515D" w:rsidRDefault="000C515D">
            <w:pPr>
              <w:spacing w:before="120"/>
              <w:jc w:val="center"/>
              <w:rPr>
                <w:color w:val="000000"/>
              </w:rPr>
            </w:pPr>
            <w:r>
              <w:rPr>
                <w:color w:val="000000"/>
              </w:rPr>
              <w:t>20,1</w:t>
            </w:r>
          </w:p>
        </w:tc>
        <w:tc>
          <w:tcPr>
            <w:tcW w:w="2280" w:type="dxa"/>
            <w:tcBorders>
              <w:top w:val="nil"/>
              <w:left w:val="nil"/>
            </w:tcBorders>
            <w:shd w:val="clear" w:color="auto" w:fill="FFFFFF"/>
          </w:tcPr>
          <w:p w:rsidR="000C515D" w:rsidRDefault="000C515D">
            <w:pPr>
              <w:spacing w:before="120"/>
              <w:jc w:val="center"/>
              <w:rPr>
                <w:color w:val="000000"/>
              </w:rPr>
            </w:pPr>
            <w:r>
              <w:rPr>
                <w:color w:val="000000"/>
              </w:rPr>
              <w:t>24,1</w:t>
            </w:r>
          </w:p>
        </w:tc>
      </w:tr>
      <w:tr w:rsidR="000C515D">
        <w:trPr>
          <w:trHeight w:val="33"/>
        </w:trPr>
        <w:tc>
          <w:tcPr>
            <w:tcW w:w="2646" w:type="dxa"/>
            <w:tcBorders>
              <w:top w:val="nil"/>
            </w:tcBorders>
            <w:shd w:val="clear" w:color="auto" w:fill="D9D9D9"/>
            <w:tcMar>
              <w:left w:w="93" w:type="dxa"/>
            </w:tcMar>
            <w:vAlign w:val="center"/>
          </w:tcPr>
          <w:p w:rsidR="000C515D" w:rsidRDefault="000C515D">
            <w:pPr>
              <w:spacing w:before="120"/>
              <w:jc w:val="center"/>
              <w:rPr>
                <w:b/>
                <w:bCs/>
                <w:i/>
                <w:iCs/>
                <w:color w:val="000000"/>
              </w:rPr>
            </w:pPr>
            <w:r>
              <w:rPr>
                <w:b/>
                <w:bCs/>
                <w:i/>
                <w:iCs/>
                <w:color w:val="000000"/>
              </w:rPr>
              <w:t>ИТОГО</w:t>
            </w:r>
          </w:p>
        </w:tc>
        <w:tc>
          <w:tcPr>
            <w:tcW w:w="2179" w:type="dxa"/>
            <w:tcBorders>
              <w:top w:val="nil"/>
              <w:left w:val="nil"/>
            </w:tcBorders>
            <w:shd w:val="clear" w:color="auto" w:fill="D9D9D9"/>
          </w:tcPr>
          <w:p w:rsidR="000C515D" w:rsidRDefault="000C515D">
            <w:pPr>
              <w:spacing w:before="120"/>
              <w:jc w:val="center"/>
              <w:rPr>
                <w:b/>
                <w:bCs/>
                <w:i/>
                <w:iCs/>
                <w:color w:val="000000"/>
              </w:rPr>
            </w:pPr>
            <w:r>
              <w:rPr>
                <w:b/>
                <w:bCs/>
                <w:i/>
                <w:iCs/>
                <w:color w:val="000000"/>
              </w:rPr>
              <w:t>155</w:t>
            </w:r>
          </w:p>
        </w:tc>
        <w:tc>
          <w:tcPr>
            <w:tcW w:w="2496" w:type="dxa"/>
            <w:tcBorders>
              <w:top w:val="nil"/>
              <w:left w:val="nil"/>
            </w:tcBorders>
            <w:shd w:val="clear" w:color="auto" w:fill="D9D9D9"/>
          </w:tcPr>
          <w:p w:rsidR="000C515D" w:rsidRDefault="000C515D">
            <w:pPr>
              <w:spacing w:before="120"/>
              <w:jc w:val="center"/>
              <w:rPr>
                <w:b/>
                <w:bCs/>
                <w:i/>
                <w:iCs/>
                <w:color w:val="000000"/>
              </w:rPr>
            </w:pPr>
            <w:r>
              <w:rPr>
                <w:b/>
                <w:bCs/>
                <w:i/>
                <w:iCs/>
                <w:color w:val="000000"/>
              </w:rPr>
              <w:t>194,1</w:t>
            </w:r>
          </w:p>
        </w:tc>
        <w:tc>
          <w:tcPr>
            <w:tcW w:w="2280" w:type="dxa"/>
            <w:tcBorders>
              <w:top w:val="nil"/>
              <w:left w:val="nil"/>
            </w:tcBorders>
            <w:shd w:val="clear" w:color="auto" w:fill="D9D9D9"/>
          </w:tcPr>
          <w:p w:rsidR="000C515D" w:rsidRDefault="000C515D">
            <w:pPr>
              <w:spacing w:before="120"/>
              <w:jc w:val="center"/>
              <w:rPr>
                <w:b/>
                <w:bCs/>
                <w:i/>
                <w:iCs/>
                <w:color w:val="000000"/>
              </w:rPr>
            </w:pPr>
            <w:r>
              <w:rPr>
                <w:b/>
                <w:bCs/>
                <w:i/>
                <w:iCs/>
                <w:color w:val="000000"/>
              </w:rPr>
              <w:t>232,7</w:t>
            </w:r>
          </w:p>
        </w:tc>
      </w:tr>
    </w:tbl>
    <w:p w:rsidR="000C515D" w:rsidRDefault="000C515D">
      <w:pPr>
        <w:pStyle w:val="af4"/>
        <w:spacing w:before="120" w:after="120"/>
        <w:rPr>
          <w:lang w:val="ru-RU"/>
        </w:rPr>
      </w:pPr>
      <w:r>
        <w:rPr>
          <w:lang w:val="ru-RU"/>
        </w:rPr>
        <w:t>Среднесуточный расход питьевой воды на расчетный срок составит 194,1 м</w:t>
      </w:r>
      <w:r>
        <w:rPr>
          <w:vertAlign w:val="superscript"/>
          <w:lang w:val="ru-RU"/>
        </w:rPr>
        <w:t>3</w:t>
      </w:r>
      <w:r>
        <w:rPr>
          <w:lang w:val="ru-RU"/>
        </w:rPr>
        <w:t>/сут. и будет обеспечиваться от существующих скважин.</w:t>
      </w:r>
    </w:p>
    <w:p w:rsidR="000C515D" w:rsidRDefault="000C515D">
      <w:pPr>
        <w:pStyle w:val="af4"/>
        <w:rPr>
          <w:lang w:val="ru-RU"/>
        </w:rPr>
      </w:pPr>
      <w:r>
        <w:rPr>
          <w:lang w:val="ru-RU"/>
        </w:rPr>
        <w:t>Схема водоснабжения сохраняется существующая, с развитием, реконструкцией и строительством сетей и сооружений водопровода.</w:t>
      </w:r>
    </w:p>
    <w:p w:rsidR="000C515D" w:rsidRDefault="000C515D">
      <w:pPr>
        <w:pStyle w:val="af4"/>
        <w:rPr>
          <w:lang w:val="ru-RU"/>
        </w:rPr>
      </w:pPr>
      <w:r>
        <w:rPr>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0C515D" w:rsidRDefault="000C515D">
      <w:pPr>
        <w:pStyle w:val="Heading4"/>
        <w:rPr>
          <w:szCs w:val="24"/>
        </w:rPr>
      </w:pPr>
      <w:bookmarkStart w:id="209" w:name="_Toc270941777"/>
      <w:bookmarkEnd w:id="209"/>
      <w:r>
        <w:rPr>
          <w:szCs w:val="24"/>
        </w:rPr>
        <w:t>3.7.1.2 Зоны санитарной охраны</w:t>
      </w:r>
    </w:p>
    <w:p w:rsidR="000C515D" w:rsidRDefault="000C515D">
      <w:pPr>
        <w:pStyle w:val="af4"/>
        <w:rPr>
          <w:lang w:val="ru-RU"/>
        </w:rPr>
      </w:pPr>
      <w:r>
        <w:rPr>
          <w:lang w:val="ru-RU"/>
        </w:rPr>
        <w:t>Для обеспечения санитарно-эпидемиологической надежности водопровода хозяйственно-питьевого назначения, в Ильковский сельсовет предусматриваются зоны санитарной охраны источников питьевого водоснабжения, которые включают три пояса (СанПиН 2.1.4.1110-02):</w:t>
      </w:r>
    </w:p>
    <w:p w:rsidR="000C515D" w:rsidRDefault="000C515D">
      <w:pPr>
        <w:pStyle w:val="af4"/>
        <w:rPr>
          <w:lang w:val="ru-RU"/>
        </w:rPr>
      </w:pPr>
      <w:r>
        <w:t>I</w:t>
      </w:r>
      <w:r>
        <w:rPr>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0C515D" w:rsidRDefault="000C515D">
      <w:pPr>
        <w:pStyle w:val="af4"/>
        <w:rPr>
          <w:lang w:val="ru-RU"/>
        </w:rPr>
      </w:pPr>
      <w:r>
        <w:t>II</w:t>
      </w:r>
      <w:r>
        <w:rPr>
          <w:lang w:val="ru-RU"/>
        </w:rPr>
        <w:t xml:space="preserve">, </w:t>
      </w:r>
      <w:r>
        <w:t>III</w:t>
      </w:r>
      <w:r>
        <w:rPr>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0C515D" w:rsidRDefault="000C515D">
      <w:pPr>
        <w:pStyle w:val="Heading4"/>
        <w:rPr>
          <w:szCs w:val="24"/>
        </w:rPr>
      </w:pPr>
      <w:bookmarkStart w:id="210" w:name="_Toc270941778"/>
      <w:bookmarkEnd w:id="210"/>
      <w:r>
        <w:rPr>
          <w:szCs w:val="24"/>
        </w:rPr>
        <w:t>3.7.1.3 Водоотведение</w:t>
      </w:r>
    </w:p>
    <w:p w:rsidR="000C515D" w:rsidRDefault="000C515D">
      <w:pPr>
        <w:pStyle w:val="af4"/>
        <w:rPr>
          <w:u w:val="single"/>
          <w:lang w:val="ru-RU"/>
        </w:rPr>
      </w:pPr>
      <w:r>
        <w:rPr>
          <w:u w:val="single"/>
          <w:lang w:val="ru-RU"/>
        </w:rPr>
        <w:t>Проектные решения</w:t>
      </w:r>
    </w:p>
    <w:p w:rsidR="000C515D" w:rsidRDefault="000C515D">
      <w:pPr>
        <w:pStyle w:val="af4"/>
        <w:rPr>
          <w:lang w:val="ru-RU"/>
        </w:rPr>
      </w:pPr>
      <w:r>
        <w:rPr>
          <w:lang w:val="ru-RU"/>
        </w:rPr>
        <w:t>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Ильковский сельсовет.</w:t>
      </w:r>
    </w:p>
    <w:p w:rsidR="000C515D" w:rsidRDefault="000C515D">
      <w:pPr>
        <w:pStyle w:val="af4"/>
        <w:rPr>
          <w:lang w:val="ru-RU"/>
        </w:rPr>
      </w:pPr>
      <w:r>
        <w:rPr>
          <w:lang w:val="ru-RU"/>
        </w:rPr>
        <w:t>Согласно СП 32.13330.2012 «Свод правил. Канализация. Наружные сети и сооружения. Актуализированная редакция СНиП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сооружения. Актуализированная редакция СНиП 2.04.02-84*» без учета расхода воды на полив.</w:t>
      </w:r>
    </w:p>
    <w:p w:rsidR="000C515D" w:rsidRDefault="000C515D">
      <w:pPr>
        <w:pStyle w:val="af4"/>
        <w:rPr>
          <w:lang w:val="ru-RU"/>
        </w:rPr>
      </w:pPr>
      <w:r>
        <w:rPr>
          <w:lang w:val="ru-RU"/>
        </w:rPr>
        <w:t>Неучтенные расходы стоков и прочие расходы приняты в размере 5% от расхода воды на нужды населения.</w:t>
      </w:r>
    </w:p>
    <w:p w:rsidR="000C515D" w:rsidRDefault="000C515D">
      <w:pPr>
        <w:pStyle w:val="af4"/>
        <w:spacing w:before="120" w:after="120"/>
        <w:jc w:val="right"/>
        <w:outlineLvl w:val="0"/>
        <w:rPr>
          <w:b/>
          <w:i/>
          <w:lang w:val="ru-RU"/>
        </w:rPr>
      </w:pPr>
      <w:r>
        <w:rPr>
          <w:b/>
          <w:i/>
          <w:lang w:val="ru-RU"/>
        </w:rPr>
        <w:t>Таблица 3.7</w:t>
      </w:r>
    </w:p>
    <w:p w:rsidR="000C515D" w:rsidRDefault="000C515D">
      <w:pPr>
        <w:spacing w:before="120" w:after="120"/>
        <w:jc w:val="center"/>
        <w:rPr>
          <w:b/>
          <w:i/>
        </w:rPr>
      </w:pPr>
      <w:r>
        <w:rPr>
          <w:b/>
          <w:i/>
        </w:rPr>
        <w:t>Суммарные расходы хозяйственно-бытовых стоков</w:t>
      </w:r>
    </w:p>
    <w:tbl>
      <w:tblPr>
        <w:tblW w:w="0" w:type="auto"/>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tblPr>
      <w:tblGrid>
        <w:gridCol w:w="4744"/>
        <w:gridCol w:w="4248"/>
      </w:tblGrid>
      <w:tr w:rsidR="000C515D">
        <w:trPr>
          <w:trHeight w:val="152"/>
        </w:trPr>
        <w:tc>
          <w:tcPr>
            <w:tcW w:w="5016" w:type="dxa"/>
            <w:shd w:val="clear" w:color="auto" w:fill="D9D9D9"/>
            <w:tcMar>
              <w:left w:w="93" w:type="dxa"/>
            </w:tcMar>
            <w:vAlign w:val="center"/>
          </w:tcPr>
          <w:p w:rsidR="000C515D" w:rsidRDefault="000C515D">
            <w:pPr>
              <w:spacing w:before="120"/>
              <w:jc w:val="center"/>
              <w:rPr>
                <w:b/>
                <w:bCs/>
                <w:i/>
                <w:iCs/>
                <w:color w:val="000000"/>
              </w:rPr>
            </w:pPr>
            <w:r>
              <w:rPr>
                <w:b/>
                <w:bCs/>
                <w:i/>
                <w:iCs/>
                <w:color w:val="000000"/>
              </w:rPr>
              <w:t>Расход воды</w:t>
            </w:r>
          </w:p>
        </w:tc>
        <w:tc>
          <w:tcPr>
            <w:tcW w:w="4492" w:type="dxa"/>
            <w:tcBorders>
              <w:left w:val="nil"/>
            </w:tcBorders>
            <w:shd w:val="clear" w:color="auto" w:fill="D9D9D9"/>
            <w:vAlign w:val="center"/>
          </w:tcPr>
          <w:p w:rsidR="000C515D" w:rsidRDefault="000C515D">
            <w:pPr>
              <w:spacing w:before="120"/>
              <w:jc w:val="center"/>
              <w:rPr>
                <w:b/>
                <w:bCs/>
                <w:i/>
                <w:iCs/>
                <w:color w:val="000000"/>
              </w:rPr>
            </w:pPr>
            <w:r>
              <w:rPr>
                <w:b/>
                <w:bCs/>
                <w:i/>
                <w:iCs/>
                <w:color w:val="000000"/>
              </w:rPr>
              <w:t>Водоотведение на расчетный срок, м</w:t>
            </w:r>
            <w:r>
              <w:rPr>
                <w:b/>
                <w:bCs/>
                <w:i/>
                <w:iCs/>
                <w:color w:val="000000"/>
                <w:vertAlign w:val="superscript"/>
              </w:rPr>
              <w:t>3</w:t>
            </w:r>
            <w:r>
              <w:rPr>
                <w:b/>
                <w:bCs/>
                <w:i/>
                <w:iCs/>
                <w:color w:val="000000"/>
              </w:rPr>
              <w:t>/сут.</w:t>
            </w:r>
          </w:p>
        </w:tc>
      </w:tr>
      <w:tr w:rsidR="000C515D">
        <w:trPr>
          <w:trHeight w:val="288"/>
        </w:trPr>
        <w:tc>
          <w:tcPr>
            <w:tcW w:w="5016" w:type="dxa"/>
            <w:tcBorders>
              <w:top w:val="nil"/>
            </w:tcBorders>
            <w:shd w:val="clear" w:color="auto" w:fill="F2F2F2"/>
            <w:tcMar>
              <w:left w:w="93" w:type="dxa"/>
            </w:tcMar>
            <w:vAlign w:val="center"/>
          </w:tcPr>
          <w:p w:rsidR="000C515D" w:rsidRDefault="000C515D">
            <w:pPr>
              <w:spacing w:before="120"/>
              <w:rPr>
                <w:b/>
                <w:bCs/>
                <w:i/>
                <w:iCs/>
                <w:color w:val="000000"/>
              </w:rPr>
            </w:pPr>
            <w:r>
              <w:rPr>
                <w:b/>
                <w:bCs/>
                <w:i/>
                <w:iCs/>
                <w:color w:val="000000"/>
              </w:rPr>
              <w:t>Расчетное удельное среднесуточное водопотребление на хозяйственно-бытовые нужды</w:t>
            </w:r>
          </w:p>
        </w:tc>
        <w:tc>
          <w:tcPr>
            <w:tcW w:w="4492" w:type="dxa"/>
            <w:tcBorders>
              <w:top w:val="nil"/>
              <w:left w:val="nil"/>
            </w:tcBorders>
            <w:shd w:val="clear" w:color="auto" w:fill="FFFFFF"/>
            <w:vAlign w:val="center"/>
          </w:tcPr>
          <w:p w:rsidR="000C515D" w:rsidRDefault="000C515D">
            <w:pPr>
              <w:spacing w:before="120"/>
              <w:jc w:val="center"/>
              <w:rPr>
                <w:color w:val="000000"/>
              </w:rPr>
            </w:pPr>
            <w:r>
              <w:rPr>
                <w:color w:val="000000"/>
              </w:rPr>
              <w:t>174</w:t>
            </w:r>
          </w:p>
        </w:tc>
      </w:tr>
      <w:tr w:rsidR="000C515D">
        <w:trPr>
          <w:trHeight w:val="33"/>
        </w:trPr>
        <w:tc>
          <w:tcPr>
            <w:tcW w:w="5016" w:type="dxa"/>
            <w:tcBorders>
              <w:top w:val="nil"/>
            </w:tcBorders>
            <w:shd w:val="clear" w:color="auto" w:fill="F2F2F2"/>
            <w:tcMar>
              <w:left w:w="93" w:type="dxa"/>
            </w:tcMar>
            <w:vAlign w:val="center"/>
          </w:tcPr>
          <w:p w:rsidR="000C515D" w:rsidRDefault="000C515D">
            <w:pPr>
              <w:spacing w:before="120"/>
              <w:rPr>
                <w:b/>
                <w:bCs/>
                <w:i/>
                <w:iCs/>
                <w:color w:val="000000"/>
              </w:rPr>
            </w:pPr>
            <w:r>
              <w:rPr>
                <w:b/>
                <w:bCs/>
                <w:i/>
                <w:iCs/>
                <w:color w:val="000000"/>
              </w:rPr>
              <w:t>Прочие расходы 5%</w:t>
            </w:r>
          </w:p>
        </w:tc>
        <w:tc>
          <w:tcPr>
            <w:tcW w:w="4492" w:type="dxa"/>
            <w:tcBorders>
              <w:top w:val="nil"/>
              <w:left w:val="nil"/>
            </w:tcBorders>
            <w:shd w:val="clear" w:color="auto" w:fill="FFFFFF"/>
            <w:vAlign w:val="center"/>
          </w:tcPr>
          <w:p w:rsidR="000C515D" w:rsidRDefault="000C515D">
            <w:pPr>
              <w:spacing w:before="120"/>
              <w:jc w:val="center"/>
              <w:rPr>
                <w:color w:val="000000"/>
              </w:rPr>
            </w:pPr>
            <w:r>
              <w:rPr>
                <w:color w:val="000000"/>
              </w:rPr>
              <w:t>8,7</w:t>
            </w:r>
          </w:p>
        </w:tc>
      </w:tr>
      <w:tr w:rsidR="000C515D">
        <w:trPr>
          <w:trHeight w:val="33"/>
        </w:trPr>
        <w:tc>
          <w:tcPr>
            <w:tcW w:w="5016" w:type="dxa"/>
            <w:tcBorders>
              <w:top w:val="nil"/>
            </w:tcBorders>
            <w:shd w:val="clear" w:color="auto" w:fill="D9D9D9"/>
            <w:tcMar>
              <w:left w:w="93" w:type="dxa"/>
            </w:tcMar>
            <w:vAlign w:val="center"/>
          </w:tcPr>
          <w:p w:rsidR="000C515D" w:rsidRDefault="000C515D">
            <w:pPr>
              <w:spacing w:before="120"/>
              <w:jc w:val="center"/>
              <w:rPr>
                <w:b/>
                <w:bCs/>
                <w:i/>
                <w:iCs/>
                <w:color w:val="000000"/>
              </w:rPr>
            </w:pPr>
            <w:r>
              <w:rPr>
                <w:b/>
                <w:bCs/>
                <w:i/>
                <w:iCs/>
                <w:color w:val="000000"/>
              </w:rPr>
              <w:t>ИТОГО</w:t>
            </w:r>
          </w:p>
        </w:tc>
        <w:tc>
          <w:tcPr>
            <w:tcW w:w="4492" w:type="dxa"/>
            <w:tcBorders>
              <w:top w:val="nil"/>
              <w:left w:val="nil"/>
            </w:tcBorders>
            <w:shd w:val="clear" w:color="auto" w:fill="D9D9D9"/>
            <w:vAlign w:val="center"/>
          </w:tcPr>
          <w:p w:rsidR="000C515D" w:rsidRDefault="000C515D">
            <w:pPr>
              <w:spacing w:before="120"/>
              <w:jc w:val="center"/>
              <w:rPr>
                <w:b/>
                <w:i/>
                <w:color w:val="000000"/>
              </w:rPr>
            </w:pPr>
            <w:r>
              <w:rPr>
                <w:b/>
                <w:i/>
                <w:color w:val="000000"/>
              </w:rPr>
              <w:t>182,7</w:t>
            </w:r>
          </w:p>
        </w:tc>
      </w:tr>
    </w:tbl>
    <w:p w:rsidR="000C515D" w:rsidRDefault="000C515D">
      <w:pPr>
        <w:pStyle w:val="af4"/>
        <w:spacing w:before="120" w:after="120"/>
        <w:rPr>
          <w:lang w:val="ru-RU"/>
        </w:rPr>
      </w:pPr>
      <w:r>
        <w:rPr>
          <w:color w:val="000000"/>
          <w:lang w:val="ru-RU"/>
        </w:rPr>
        <w:t xml:space="preserve">Среднесуточный объем водоотведения на расчетный срок принимается в размере 182,7 </w:t>
      </w:r>
      <w:r>
        <w:rPr>
          <w:lang w:val="ru-RU"/>
        </w:rPr>
        <w:t>м</w:t>
      </w:r>
      <w:r>
        <w:rPr>
          <w:vertAlign w:val="superscript"/>
          <w:lang w:val="ru-RU"/>
        </w:rPr>
        <w:t>3</w:t>
      </w:r>
      <w:r>
        <w:rPr>
          <w:lang w:val="ru-RU"/>
        </w:rPr>
        <w:t>/сут.</w:t>
      </w:r>
    </w:p>
    <w:p w:rsidR="000C515D" w:rsidRDefault="000C515D">
      <w:pPr>
        <w:pStyle w:val="af4"/>
        <w:spacing w:before="120" w:after="120"/>
        <w:rPr>
          <w:u w:val="single"/>
          <w:lang w:val="ru-RU"/>
        </w:rPr>
      </w:pPr>
      <w:r>
        <w:rPr>
          <w:u w:val="single"/>
          <w:lang w:val="ru-RU"/>
        </w:rPr>
        <w:t>Система канализации</w:t>
      </w:r>
    </w:p>
    <w:p w:rsidR="000C515D" w:rsidRDefault="000C515D">
      <w:pPr>
        <w:pStyle w:val="af4"/>
        <w:rPr>
          <w:lang w:val="ru-RU"/>
        </w:rPr>
      </w:pPr>
      <w:r>
        <w:rPr>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0C515D" w:rsidRDefault="000C515D">
      <w:pPr>
        <w:pStyle w:val="Heading3"/>
        <w:rPr>
          <w:rFonts w:cs="Times New Roman"/>
          <w:szCs w:val="24"/>
        </w:rPr>
      </w:pPr>
      <w:bookmarkStart w:id="211" w:name="_Toc244407716"/>
      <w:bookmarkStart w:id="212" w:name="_Toc244410183"/>
      <w:bookmarkStart w:id="213" w:name="_Toc244411187"/>
      <w:bookmarkStart w:id="214" w:name="_Toc270941779"/>
      <w:bookmarkStart w:id="215" w:name="_Toc312357168"/>
      <w:bookmarkStart w:id="216" w:name="_Toc430877085"/>
      <w:bookmarkEnd w:id="211"/>
      <w:bookmarkEnd w:id="212"/>
      <w:bookmarkEnd w:id="213"/>
      <w:bookmarkEnd w:id="214"/>
      <w:bookmarkEnd w:id="215"/>
      <w:bookmarkEnd w:id="216"/>
      <w:r>
        <w:rPr>
          <w:rFonts w:cs="Times New Roman"/>
          <w:szCs w:val="24"/>
        </w:rPr>
        <w:t>3.7.2 Газоснабжение</w:t>
      </w:r>
    </w:p>
    <w:p w:rsidR="000C515D" w:rsidRDefault="000C515D">
      <w:pPr>
        <w:pStyle w:val="af4"/>
        <w:rPr>
          <w:u w:val="single"/>
          <w:lang w:val="ru-RU"/>
        </w:rPr>
      </w:pPr>
      <w:r>
        <w:rPr>
          <w:u w:val="single"/>
          <w:lang w:val="ru-RU"/>
        </w:rPr>
        <w:t>Проектные решения</w:t>
      </w:r>
    </w:p>
    <w:p w:rsidR="000C515D" w:rsidRDefault="000C515D">
      <w:pPr>
        <w:pStyle w:val="af4"/>
        <w:rPr>
          <w:lang w:val="ru-RU"/>
        </w:rPr>
      </w:pPr>
      <w:r>
        <w:rPr>
          <w:lang w:val="ru-RU"/>
        </w:rPr>
        <w:t>Перспективное развитие системы газоснабжения Ильковский сельсовет следует предусматривать природным газом с использованием существующих газопроводов высокого и низкого давления с дополнительной установкой газораспределительных пунктов.</w:t>
      </w:r>
    </w:p>
    <w:p w:rsidR="000C515D" w:rsidRDefault="000C515D">
      <w:pPr>
        <w:pStyle w:val="af4"/>
        <w:rPr>
          <w:lang w:val="ru-RU"/>
        </w:rPr>
      </w:pPr>
      <w:r>
        <w:rPr>
          <w:lang w:val="ru-RU"/>
        </w:rPr>
        <w:t>Таким образом, на расчетный срок планируется газификация всех населённых пунктов Ильковский сельсовет.</w:t>
      </w:r>
    </w:p>
    <w:p w:rsidR="000C515D" w:rsidRDefault="000C515D">
      <w:pPr>
        <w:pStyle w:val="af4"/>
        <w:rPr>
          <w:lang w:val="ru-RU"/>
        </w:rPr>
      </w:pPr>
      <w:r>
        <w:rPr>
          <w:lang w:val="ru-RU"/>
        </w:rPr>
        <w:t xml:space="preserve">В соответствии с техническими характеристиками газовых приборов и аппаратов номинальные часовые расходы газа приняты: </w:t>
      </w:r>
    </w:p>
    <w:p w:rsidR="000C515D" w:rsidRDefault="000C515D">
      <w:pPr>
        <w:pStyle w:val="af4"/>
        <w:rPr>
          <w:lang w:val="ru-RU"/>
        </w:rPr>
      </w:pPr>
      <w:r>
        <w:rPr>
          <w:lang w:val="ru-RU"/>
        </w:rPr>
        <w:t>ПГ4 – плита газовая 4-х конфорочная — 1,5 м</w:t>
      </w:r>
      <w:r>
        <w:rPr>
          <w:vertAlign w:val="superscript"/>
          <w:lang w:val="ru-RU"/>
        </w:rPr>
        <w:t>3</w:t>
      </w:r>
      <w:r>
        <w:rPr>
          <w:lang w:val="ru-RU"/>
        </w:rPr>
        <w:t xml:space="preserve">/час; </w:t>
      </w:r>
    </w:p>
    <w:p w:rsidR="000C515D" w:rsidRDefault="000C515D">
      <w:pPr>
        <w:pStyle w:val="af4"/>
        <w:rPr>
          <w:lang w:val="ru-RU"/>
        </w:rPr>
      </w:pPr>
      <w:r>
        <w:rPr>
          <w:lang w:val="ru-RU"/>
        </w:rPr>
        <w:t>ВПГ – водонагреватель проточный газовый – 2,0 м</w:t>
      </w:r>
      <w:r>
        <w:rPr>
          <w:vertAlign w:val="superscript"/>
          <w:lang w:val="ru-RU"/>
        </w:rPr>
        <w:t>3</w:t>
      </w:r>
      <w:r>
        <w:rPr>
          <w:lang w:val="ru-RU"/>
        </w:rPr>
        <w:t xml:space="preserve">/час; </w:t>
      </w:r>
    </w:p>
    <w:p w:rsidR="000C515D" w:rsidRDefault="000C515D">
      <w:pPr>
        <w:pStyle w:val="af4"/>
        <w:rPr>
          <w:lang w:val="ru-RU"/>
        </w:rPr>
      </w:pPr>
      <w:r>
        <w:rPr>
          <w:lang w:val="ru-RU"/>
        </w:rPr>
        <w:t>АОГВ – автоматический отопительный газовый водонагреватель – 2,7 м</w:t>
      </w:r>
      <w:r>
        <w:rPr>
          <w:vertAlign w:val="superscript"/>
          <w:lang w:val="ru-RU"/>
        </w:rPr>
        <w:t>3</w:t>
      </w:r>
      <w:r>
        <w:rPr>
          <w:lang w:val="ru-RU"/>
        </w:rPr>
        <w:t xml:space="preserve">/час. </w:t>
      </w:r>
    </w:p>
    <w:p w:rsidR="000C515D" w:rsidRDefault="000C515D">
      <w:pPr>
        <w:pStyle w:val="af4"/>
        <w:rPr>
          <w:lang w:val="ru-RU"/>
        </w:rPr>
      </w:pPr>
      <w:r>
        <w:rPr>
          <w:lang w:val="ru-RU"/>
        </w:rPr>
        <w:t>Согласно СП 42-101-2003 «Общие положения по проектированию и строительству газораспределительных систем из металлических и полиэтиленовых труб» норма потребления газа при горячем водоснабжении от газовых водонагревателей – 300 м</w:t>
      </w:r>
      <w:r>
        <w:rPr>
          <w:vertAlign w:val="superscript"/>
          <w:lang w:val="ru-RU"/>
        </w:rPr>
        <w:t>3</w:t>
      </w:r>
      <w:r>
        <w:rPr>
          <w:lang w:val="ru-RU"/>
        </w:rPr>
        <w:t>/год на 1 человека.</w:t>
      </w:r>
    </w:p>
    <w:p w:rsidR="000C515D" w:rsidRDefault="000C515D">
      <w:pPr>
        <w:pStyle w:val="af4"/>
        <w:rPr>
          <w:lang w:val="ru-RU"/>
        </w:rPr>
      </w:pPr>
      <w:r>
        <w:rPr>
          <w:lang w:val="ru-RU"/>
        </w:rPr>
        <w:t>На расчетный срок при условии 100% газификации Ильковский сельсовет потребление газа принимается в размере 401,1 тыс. м</w:t>
      </w:r>
      <w:r>
        <w:rPr>
          <w:vertAlign w:val="superscript"/>
          <w:lang w:val="ru-RU"/>
        </w:rPr>
        <w:t>3</w:t>
      </w:r>
      <w:r>
        <w:rPr>
          <w:lang w:val="ru-RU"/>
        </w:rPr>
        <w:t>/год.</w:t>
      </w:r>
    </w:p>
    <w:p w:rsidR="000C515D" w:rsidRDefault="000C515D">
      <w:pPr>
        <w:pStyle w:val="Heading3"/>
        <w:rPr>
          <w:rFonts w:cs="Times New Roman"/>
          <w:bCs w:val="0"/>
          <w:szCs w:val="24"/>
        </w:rPr>
      </w:pPr>
      <w:bookmarkStart w:id="217" w:name="_Toc244407717"/>
      <w:bookmarkStart w:id="218" w:name="_Toc244410184"/>
      <w:bookmarkStart w:id="219" w:name="_Toc244411188"/>
      <w:bookmarkStart w:id="220" w:name="_Toc270941780"/>
      <w:bookmarkStart w:id="221" w:name="_Toc312357169"/>
      <w:bookmarkStart w:id="222" w:name="_Toc430877086"/>
      <w:bookmarkEnd w:id="217"/>
      <w:bookmarkEnd w:id="218"/>
      <w:bookmarkEnd w:id="219"/>
      <w:bookmarkEnd w:id="220"/>
      <w:bookmarkEnd w:id="221"/>
      <w:bookmarkEnd w:id="222"/>
      <w:r>
        <w:rPr>
          <w:rFonts w:cs="Times New Roman"/>
          <w:bCs w:val="0"/>
          <w:szCs w:val="24"/>
        </w:rPr>
        <w:t>3.7.3 Теплоснабжение</w:t>
      </w:r>
    </w:p>
    <w:p w:rsidR="000C515D" w:rsidRDefault="000C515D">
      <w:pPr>
        <w:pStyle w:val="af4"/>
        <w:rPr>
          <w:u w:val="single"/>
          <w:lang w:val="ru-RU"/>
        </w:rPr>
      </w:pPr>
      <w:r>
        <w:rPr>
          <w:u w:val="single"/>
          <w:lang w:val="ru-RU"/>
        </w:rPr>
        <w:t>Проектные решения</w:t>
      </w:r>
    </w:p>
    <w:p w:rsidR="000C515D" w:rsidRDefault="000C515D">
      <w:pPr>
        <w:pStyle w:val="af4"/>
        <w:rPr>
          <w:lang w:val="ru-RU"/>
        </w:rPr>
      </w:pPr>
      <w:r>
        <w:rPr>
          <w:lang w:val="ru-RU"/>
        </w:rPr>
        <w:t xml:space="preserve">Теплоснабжение существующей и проектируемой зоны малоэтажной жилой застройки предполагается децентрализованным. Теплоснабжение зоны малоэтажной жилой застройки предусматривается осуществлять от индивидуальных экологически чистых источников тепла – автономных тепловых генераторов, использующих в качестве топлива природный газ. </w:t>
      </w:r>
    </w:p>
    <w:p w:rsidR="000C515D" w:rsidRDefault="000C515D">
      <w:pPr>
        <w:pStyle w:val="af4"/>
        <w:rPr>
          <w:lang w:val="ru-RU"/>
        </w:rPr>
      </w:pPr>
      <w:r>
        <w:rPr>
          <w:lang w:val="ru-RU"/>
        </w:rPr>
        <w:t>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 а новых общественных зданий от экологически чистых мини-котельных.</w:t>
      </w:r>
    </w:p>
    <w:p w:rsidR="000C515D" w:rsidRDefault="000C515D">
      <w:pPr>
        <w:pStyle w:val="af4"/>
        <w:rPr>
          <w:szCs w:val="28"/>
          <w:lang w:val="ru-RU"/>
        </w:rPr>
      </w:pPr>
      <w:r>
        <w:rPr>
          <w:lang w:val="ru-RU"/>
        </w:rPr>
        <w:t xml:space="preserve">Здания в существующих и проектируемых зонах малоэтажной жилой застройки </w:t>
      </w:r>
      <w:r>
        <w:rPr>
          <w:szCs w:val="28"/>
          <w:lang w:val="ru-RU"/>
        </w:rPr>
        <w:t>будут обеспечиваться от котельных, оборудованных котлами небольшой мощности.</w:t>
      </w:r>
    </w:p>
    <w:p w:rsidR="000C515D" w:rsidRDefault="000C515D">
      <w:pPr>
        <w:pStyle w:val="af4"/>
        <w:rPr>
          <w:szCs w:val="28"/>
          <w:lang w:val="ru-RU"/>
        </w:rPr>
      </w:pPr>
      <w:r>
        <w:rPr>
          <w:szCs w:val="28"/>
          <w:lang w:val="ru-RU"/>
        </w:rPr>
        <w:t>Покрытие нагрузки на перспективу может быть обеспечено за счет существующих теплоисточников, с учетом их модернизации.</w:t>
      </w:r>
    </w:p>
    <w:p w:rsidR="000C515D" w:rsidRDefault="000C515D">
      <w:pPr>
        <w:pStyle w:val="af4"/>
        <w:rPr>
          <w:szCs w:val="28"/>
          <w:lang w:val="ru-RU"/>
        </w:rPr>
      </w:pPr>
      <w:r>
        <w:rPr>
          <w:szCs w:val="28"/>
          <w:lang w:val="ru-RU"/>
        </w:rPr>
        <w:t>Основные мероприятия по развитию теплоснабжения в МО Ильковский сельсовет следующие:</w:t>
      </w:r>
    </w:p>
    <w:p w:rsidR="000C515D" w:rsidRDefault="000C515D">
      <w:pPr>
        <w:pStyle w:val="af4"/>
        <w:numPr>
          <w:ilvl w:val="0"/>
          <w:numId w:val="17"/>
        </w:numPr>
        <w:rPr>
          <w:szCs w:val="28"/>
          <w:lang w:val="ru-RU"/>
        </w:rPr>
      </w:pPr>
      <w:r>
        <w:rPr>
          <w:szCs w:val="28"/>
          <w:lang w:val="ru-RU"/>
        </w:rPr>
        <w:t>оснащение систем теплоснабжения, особенно приемников теплоэнергии, средствами коммерческого учета и регулирования;</w:t>
      </w:r>
    </w:p>
    <w:p w:rsidR="000C515D" w:rsidRDefault="000C515D">
      <w:pPr>
        <w:pStyle w:val="af4"/>
        <w:numPr>
          <w:ilvl w:val="0"/>
          <w:numId w:val="17"/>
        </w:numPr>
        <w:rPr>
          <w:szCs w:val="28"/>
          <w:lang w:val="ru-RU"/>
        </w:rPr>
      </w:pPr>
      <w:r>
        <w:rPr>
          <w:szCs w:val="28"/>
          <w:lang w:val="ru-RU"/>
        </w:rPr>
        <w:t>строительство новых и перевод существующих котельных, работавших на угле, на топливный торф и древесные отходы;</w:t>
      </w:r>
    </w:p>
    <w:p w:rsidR="000C515D" w:rsidRDefault="000C515D">
      <w:pPr>
        <w:pStyle w:val="af4"/>
        <w:numPr>
          <w:ilvl w:val="0"/>
          <w:numId w:val="17"/>
        </w:numPr>
        <w:rPr>
          <w:szCs w:val="28"/>
          <w:lang w:val="ru-RU"/>
        </w:rPr>
      </w:pPr>
      <w:r>
        <w:rPr>
          <w:szCs w:val="28"/>
          <w:lang w:val="ru-RU"/>
        </w:rPr>
        <w:t>перевод существующих и новых котельных на природный газ.</w:t>
      </w:r>
    </w:p>
    <w:p w:rsidR="000C515D" w:rsidRDefault="000C515D">
      <w:pPr>
        <w:pStyle w:val="af4"/>
        <w:rPr>
          <w:szCs w:val="28"/>
          <w:lang w:val="ru-RU"/>
        </w:rPr>
      </w:pPr>
      <w:r>
        <w:rPr>
          <w:szCs w:val="28"/>
          <w:lang w:val="ru-RU"/>
        </w:rPr>
        <w:t>Применение высокоэффективных теплоизоляционных материалов, энергосберегающих технологий и приборов учета в расчетный срок позволит сократить потребление тепла на 10-15% от существующего. В данном случае увеличения мощности котельных потребуется наполовину меньше.</w:t>
      </w:r>
    </w:p>
    <w:p w:rsidR="000C515D" w:rsidRDefault="000C515D">
      <w:pPr>
        <w:pStyle w:val="Heading3"/>
        <w:rPr>
          <w:rFonts w:cs="Times New Roman"/>
          <w:bCs w:val="0"/>
          <w:szCs w:val="24"/>
        </w:rPr>
      </w:pPr>
      <w:bookmarkStart w:id="223" w:name="_Toc244407718"/>
      <w:bookmarkStart w:id="224" w:name="_Toc244410185"/>
      <w:bookmarkStart w:id="225" w:name="_Toc244411189"/>
      <w:bookmarkStart w:id="226" w:name="_Toc270941781"/>
      <w:bookmarkStart w:id="227" w:name="_Toc312357170"/>
      <w:bookmarkStart w:id="228" w:name="_Toc430877087"/>
      <w:bookmarkEnd w:id="223"/>
      <w:bookmarkEnd w:id="224"/>
      <w:bookmarkEnd w:id="225"/>
      <w:bookmarkEnd w:id="226"/>
      <w:bookmarkEnd w:id="227"/>
      <w:bookmarkEnd w:id="228"/>
      <w:r>
        <w:rPr>
          <w:rFonts w:cs="Times New Roman"/>
          <w:bCs w:val="0"/>
          <w:szCs w:val="24"/>
        </w:rPr>
        <w:t>3.7.4 Электроснабжение</w:t>
      </w:r>
    </w:p>
    <w:p w:rsidR="000C515D" w:rsidRDefault="000C515D">
      <w:pPr>
        <w:pStyle w:val="af4"/>
        <w:rPr>
          <w:u w:val="single"/>
          <w:lang w:val="ru-RU"/>
        </w:rPr>
      </w:pPr>
      <w:r>
        <w:rPr>
          <w:u w:val="single"/>
          <w:lang w:val="ru-RU"/>
        </w:rPr>
        <w:t>Проектные решения</w:t>
      </w:r>
    </w:p>
    <w:p w:rsidR="000C515D" w:rsidRDefault="000C515D">
      <w:pPr>
        <w:spacing w:before="120"/>
        <w:ind w:left="221" w:firstLine="709"/>
        <w:jc w:val="both"/>
      </w:pPr>
      <w: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человека, составит – 63650 кВт час/год. Данная потребность покрывается имеющейся установленной мощностью источников электроснабжения.</w:t>
      </w:r>
    </w:p>
    <w:p w:rsidR="000C515D" w:rsidRDefault="000C515D">
      <w:pPr>
        <w:spacing w:before="120"/>
        <w:ind w:left="221" w:firstLine="709"/>
        <w:jc w:val="both"/>
      </w:pPr>
      <w:r>
        <w:t>Для обеспечения электрической энергией новой жилой застройки, предприятий, объектов соцкультбыта и других необходимо предусмотреть строительство отпаечных ВЛ-10 кВ к трансформаторным подстанциям, а также строительство ВЛ-0,4кВ от ТП к жилому сектору и другим объектам.</w:t>
      </w:r>
    </w:p>
    <w:p w:rsidR="000C515D" w:rsidRDefault="000C515D">
      <w:pPr>
        <w:pStyle w:val="Heading3"/>
        <w:rPr>
          <w:rFonts w:cs="Times New Roman"/>
          <w:bCs w:val="0"/>
          <w:szCs w:val="24"/>
        </w:rPr>
      </w:pPr>
      <w:bookmarkStart w:id="229" w:name="_Toc244675248"/>
      <w:bookmarkStart w:id="230" w:name="_Toc270941782"/>
      <w:bookmarkStart w:id="231" w:name="_Toc312357171"/>
      <w:bookmarkStart w:id="232" w:name="_Toc430877088"/>
      <w:bookmarkEnd w:id="229"/>
      <w:bookmarkEnd w:id="230"/>
      <w:bookmarkEnd w:id="231"/>
      <w:bookmarkEnd w:id="232"/>
      <w:r>
        <w:rPr>
          <w:rFonts w:cs="Times New Roman"/>
          <w:bCs w:val="0"/>
          <w:szCs w:val="24"/>
        </w:rPr>
        <w:t>3.7.5 Связь</w:t>
      </w:r>
    </w:p>
    <w:p w:rsidR="000C515D" w:rsidRDefault="000C515D">
      <w:pPr>
        <w:pStyle w:val="af4"/>
        <w:rPr>
          <w:u w:val="single"/>
          <w:lang w:val="ru-RU"/>
        </w:rPr>
      </w:pPr>
      <w:bookmarkStart w:id="233" w:name="_Toc244407719"/>
      <w:bookmarkStart w:id="234" w:name="_Toc244410186"/>
      <w:bookmarkStart w:id="235" w:name="_Toc244411190"/>
      <w:bookmarkStart w:id="236" w:name="_Toc270941783"/>
      <w:bookmarkStart w:id="237" w:name="_Toc312357172"/>
      <w:r>
        <w:rPr>
          <w:u w:val="single"/>
          <w:lang w:val="ru-RU"/>
        </w:rPr>
        <w:t>Проектные решения</w:t>
      </w:r>
    </w:p>
    <w:p w:rsidR="000C515D" w:rsidRDefault="000C515D">
      <w:pPr>
        <w:pStyle w:val="af4"/>
        <w:rPr>
          <w:lang w:val="ru-RU"/>
        </w:rPr>
      </w:pPr>
      <w:r>
        <w:rPr>
          <w:lang w:val="ru-RU"/>
        </w:rPr>
        <w:t>Для развития связи необходимы следующие мероприятия:</w:t>
      </w:r>
    </w:p>
    <w:p w:rsidR="000C515D" w:rsidRDefault="000C515D">
      <w:pPr>
        <w:pStyle w:val="af4"/>
        <w:numPr>
          <w:ilvl w:val="0"/>
          <w:numId w:val="15"/>
        </w:numPr>
        <w:rPr>
          <w:lang w:val="ru-RU"/>
        </w:rPr>
      </w:pPr>
      <w:r>
        <w:rPr>
          <w:lang w:val="ru-RU"/>
        </w:rPr>
        <w:t>перевод аналогового оборудования АТС на цифровое станционное с использованием оптико-волоконных линейных сооружений;</w:t>
      </w:r>
    </w:p>
    <w:p w:rsidR="000C515D" w:rsidRDefault="000C515D">
      <w:pPr>
        <w:pStyle w:val="af4"/>
        <w:numPr>
          <w:ilvl w:val="0"/>
          <w:numId w:val="15"/>
        </w:numPr>
        <w:rPr>
          <w:lang w:val="ru-RU"/>
        </w:rPr>
      </w:pPr>
      <w:r>
        <w:rPr>
          <w:lang w:val="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0C515D" w:rsidRDefault="000C515D">
      <w:pPr>
        <w:pStyle w:val="af4"/>
        <w:numPr>
          <w:ilvl w:val="0"/>
          <w:numId w:val="15"/>
        </w:numPr>
        <w:rPr>
          <w:lang w:val="ru-RU"/>
        </w:rPr>
      </w:pPr>
      <w:r>
        <w:rPr>
          <w:lang w:val="ru-RU"/>
        </w:rPr>
        <w:t>строительство телефонных сетей следует вести по шкафной системе с организацией межшкафных связей, что повышает гибкость и надежность эксплуатациисетей;</w:t>
      </w:r>
    </w:p>
    <w:p w:rsidR="000C515D" w:rsidRDefault="000C515D">
      <w:pPr>
        <w:pStyle w:val="af4"/>
        <w:numPr>
          <w:ilvl w:val="0"/>
          <w:numId w:val="15"/>
        </w:numPr>
        <w:rPr>
          <w:lang w:val="ru-RU"/>
        </w:rPr>
      </w:pPr>
      <w:r>
        <w:rPr>
          <w:lang w:val="ru-RU"/>
        </w:rPr>
        <w:t>развитие оптико-волоконной связи, сотовой связи, IP-телефонии, сети Internet;</w:t>
      </w:r>
    </w:p>
    <w:p w:rsidR="000C515D" w:rsidRDefault="000C515D">
      <w:pPr>
        <w:pStyle w:val="af4"/>
        <w:numPr>
          <w:ilvl w:val="0"/>
          <w:numId w:val="15"/>
        </w:numPr>
        <w:rPr>
          <w:lang w:val="ru-RU"/>
        </w:rPr>
      </w:pPr>
      <w:r>
        <w:rPr>
          <w:lang w:val="ru-RU"/>
        </w:rPr>
        <w:t xml:space="preserve">дальнейшее развитие ТВ вещания связано с переводом аналогового вещания на цифровое вещание; </w:t>
      </w:r>
    </w:p>
    <w:p w:rsidR="000C515D" w:rsidRDefault="000C515D">
      <w:pPr>
        <w:pStyle w:val="af4"/>
        <w:numPr>
          <w:ilvl w:val="0"/>
          <w:numId w:val="15"/>
        </w:numPr>
        <w:rPr>
          <w:lang w:val="ru-RU"/>
        </w:rPr>
      </w:pPr>
      <w:r>
        <w:rPr>
          <w:lang w:val="ru-RU"/>
        </w:rPr>
        <w:t xml:space="preserve">развитие сети </w:t>
      </w:r>
      <w:r>
        <w:t>Internet</w:t>
      </w:r>
      <w:r>
        <w:rPr>
          <w:lang w:val="ru-RU"/>
        </w:rPr>
        <w:t>.</w:t>
      </w:r>
    </w:p>
    <w:p w:rsidR="000C515D" w:rsidRDefault="000C515D">
      <w:pPr>
        <w:pStyle w:val="Heading2"/>
        <w:rPr>
          <w:rFonts w:cs="Times New Roman"/>
          <w:sz w:val="24"/>
          <w:szCs w:val="24"/>
        </w:rPr>
      </w:pPr>
      <w:bookmarkStart w:id="238" w:name="_Toc430877089"/>
      <w:bookmarkEnd w:id="233"/>
      <w:bookmarkEnd w:id="234"/>
      <w:bookmarkEnd w:id="235"/>
      <w:bookmarkEnd w:id="236"/>
      <w:bookmarkEnd w:id="237"/>
      <w:bookmarkEnd w:id="238"/>
      <w:r>
        <w:rPr>
          <w:rFonts w:cs="Times New Roman"/>
          <w:sz w:val="24"/>
          <w:szCs w:val="24"/>
        </w:rPr>
        <w:t>3.8 Инженерная подготовка территории поселения</w:t>
      </w:r>
    </w:p>
    <w:p w:rsidR="000C515D" w:rsidRDefault="000C515D">
      <w:pPr>
        <w:pStyle w:val="Heading3"/>
        <w:rPr>
          <w:rFonts w:cs="Times New Roman"/>
          <w:bCs w:val="0"/>
          <w:szCs w:val="24"/>
        </w:rPr>
      </w:pPr>
      <w:bookmarkStart w:id="239" w:name="_Toc244407720"/>
      <w:bookmarkStart w:id="240" w:name="_Toc244410187"/>
      <w:bookmarkStart w:id="241" w:name="_Toc244411191"/>
      <w:bookmarkStart w:id="242" w:name="_Toc270941784"/>
      <w:bookmarkStart w:id="243" w:name="_Toc312357173"/>
      <w:bookmarkStart w:id="244" w:name="_Toc430877090"/>
      <w:bookmarkEnd w:id="239"/>
      <w:bookmarkEnd w:id="240"/>
      <w:bookmarkEnd w:id="241"/>
      <w:bookmarkEnd w:id="242"/>
      <w:bookmarkEnd w:id="243"/>
      <w:bookmarkEnd w:id="244"/>
      <w:r>
        <w:rPr>
          <w:rFonts w:cs="Times New Roman"/>
          <w:bCs w:val="0"/>
          <w:szCs w:val="24"/>
        </w:rPr>
        <w:t>3.8.1 Вертикальная планировка</w:t>
      </w:r>
    </w:p>
    <w:p w:rsidR="000C515D" w:rsidRDefault="000C515D">
      <w:pPr>
        <w:pStyle w:val="af4"/>
        <w:rPr>
          <w:lang w:val="ru-RU"/>
        </w:rPr>
      </w:pPr>
      <w:r>
        <w:rPr>
          <w:lang w:val="ru-RU"/>
        </w:rPr>
        <w:t>Отвод дождевых и талых вод с проезжей части улиц и прилегающей к ним территории в районе жилой застройки сельского поселения намечается осуществить открытыми водостоками, канавами и лотками, со сбросом воды в реки и пониженные участки рельефа (балки).</w:t>
      </w:r>
    </w:p>
    <w:p w:rsidR="000C515D" w:rsidRDefault="000C515D">
      <w:pPr>
        <w:pStyle w:val="af4"/>
        <w:rPr>
          <w:lang w:val="ru-RU"/>
        </w:rPr>
      </w:pPr>
      <w:r>
        <w:rPr>
          <w:lang w:val="ru-RU"/>
        </w:rPr>
        <w:t>Канавы проектируются трапециидального поперечного профиля, ширина канав по дну 0,4 м, заложение откосов 1:1,5. На улицах с продольным уклоном выше 0,030 проектируется частичное укрепление дна и откосов канав тощим бетоном. Перепуск воды в канавах на переходах через улицы села осуществляется железобетонными водопропускными трубами Ø 500 мм.</w:t>
      </w:r>
    </w:p>
    <w:p w:rsidR="000C515D" w:rsidRDefault="000C515D">
      <w:pPr>
        <w:pStyle w:val="Heading3"/>
        <w:rPr>
          <w:rFonts w:cs="Times New Roman"/>
          <w:bCs w:val="0"/>
          <w:szCs w:val="24"/>
        </w:rPr>
      </w:pPr>
      <w:bookmarkStart w:id="245" w:name="_Toc270941785"/>
      <w:bookmarkStart w:id="246" w:name="_Toc312357174"/>
      <w:bookmarkStart w:id="247" w:name="_Toc430877091"/>
      <w:bookmarkEnd w:id="245"/>
      <w:bookmarkEnd w:id="246"/>
      <w:bookmarkEnd w:id="247"/>
      <w:r>
        <w:rPr>
          <w:rFonts w:cs="Times New Roman"/>
          <w:bCs w:val="0"/>
          <w:szCs w:val="24"/>
        </w:rPr>
        <w:t>3.8.2 Понижение уровня грунтовых вод</w:t>
      </w:r>
    </w:p>
    <w:p w:rsidR="000C515D" w:rsidRDefault="000C515D">
      <w:pPr>
        <w:pStyle w:val="af4"/>
        <w:rPr>
          <w:lang w:val="ru-RU"/>
        </w:rPr>
      </w:pPr>
      <w:r>
        <w:rPr>
          <w:lang w:val="ru-RU"/>
        </w:rPr>
        <w:t>Понижение уровня грунтовых вод, незаболачиваемость территории Ильковский сельсовет обеспечивается системами дренажа, поверхностного водоотвода, озеленения.</w:t>
      </w:r>
    </w:p>
    <w:p w:rsidR="000C515D" w:rsidRDefault="000C515D">
      <w:pPr>
        <w:pStyle w:val="Heading3"/>
        <w:rPr>
          <w:rFonts w:cs="Times New Roman"/>
          <w:bCs w:val="0"/>
          <w:szCs w:val="24"/>
        </w:rPr>
      </w:pPr>
      <w:bookmarkStart w:id="248" w:name="_Toc270941786"/>
      <w:bookmarkStart w:id="249" w:name="_Toc312357175"/>
      <w:bookmarkStart w:id="250" w:name="_Toc430877092"/>
      <w:bookmarkEnd w:id="248"/>
      <w:bookmarkEnd w:id="249"/>
      <w:bookmarkEnd w:id="250"/>
      <w:r>
        <w:rPr>
          <w:rFonts w:cs="Times New Roman"/>
          <w:bCs w:val="0"/>
          <w:szCs w:val="24"/>
        </w:rPr>
        <w:t>3.8.3 Мероприятия по защите поселения от затопления</w:t>
      </w:r>
    </w:p>
    <w:p w:rsidR="000C515D" w:rsidRDefault="000C515D">
      <w:pPr>
        <w:pStyle w:val="af4"/>
        <w:rPr>
          <w:u w:val="single"/>
          <w:lang w:val="ru-RU"/>
        </w:rPr>
      </w:pPr>
      <w:r>
        <w:rPr>
          <w:u w:val="single"/>
          <w:lang w:val="ru-RU"/>
        </w:rPr>
        <w:t>Защита территории от подтопления</w:t>
      </w:r>
    </w:p>
    <w:p w:rsidR="000C515D" w:rsidRDefault="000C515D">
      <w:pPr>
        <w:pStyle w:val="af4"/>
        <w:rPr>
          <w:lang w:val="ru-RU"/>
        </w:rPr>
      </w:pPr>
      <w:r>
        <w:rPr>
          <w:lang w:val="ru-RU"/>
        </w:rPr>
        <w:t>Подтопление территории, общий и локальный подъем уровня грунтовых вод является серьезной проблемой для поселения. Значительная часть территорий с позиции проектирования мероприятий по инженерной защите характеризуется как подтапливаемая и, частично, как потенциально подтапливаемая.</w:t>
      </w:r>
    </w:p>
    <w:p w:rsidR="000C515D" w:rsidRDefault="000C515D">
      <w:pPr>
        <w:pStyle w:val="af4"/>
        <w:rPr>
          <w:lang w:val="ru-RU"/>
        </w:rPr>
      </w:pPr>
      <w:r>
        <w:rPr>
          <w:lang w:val="ru-RU"/>
        </w:rPr>
        <w:t>В районе отмечена тенденция к повышению уровня грунтовых вод. Причины подъема уровня грунтовых вод следующие:</w:t>
      </w:r>
    </w:p>
    <w:p w:rsidR="000C515D" w:rsidRDefault="000C515D">
      <w:pPr>
        <w:pStyle w:val="af4"/>
        <w:numPr>
          <w:ilvl w:val="0"/>
          <w:numId w:val="10"/>
        </w:numPr>
        <w:rPr>
          <w:lang w:val="ru-RU"/>
        </w:rPr>
      </w:pPr>
      <w:r>
        <w:rPr>
          <w:lang w:val="ru-RU"/>
        </w:rPr>
        <w:t>утечки из водонесущих коммуникаций вследствие: недостаточно высокого качества труб, строительно-монтажных и ремонтных работ. Повышенная влажность грунтов вызывает интенсивную коррозию металлических труб и досрочный выход из эксплуатации. При наличии агрессивных к бетону грунтовых вод то же происходит и с железобетонными и асбестоцементными трубами;</w:t>
      </w:r>
    </w:p>
    <w:p w:rsidR="000C515D" w:rsidRDefault="000C515D">
      <w:pPr>
        <w:pStyle w:val="af4"/>
        <w:numPr>
          <w:ilvl w:val="0"/>
          <w:numId w:val="10"/>
        </w:numPr>
      </w:pPr>
      <w:r>
        <w:t>отсутствие ливневой канализации;</w:t>
      </w:r>
    </w:p>
    <w:p w:rsidR="000C515D" w:rsidRDefault="000C515D">
      <w:pPr>
        <w:pStyle w:val="af4"/>
        <w:numPr>
          <w:ilvl w:val="0"/>
          <w:numId w:val="10"/>
        </w:numPr>
        <w:rPr>
          <w:lang w:val="ru-RU"/>
        </w:rPr>
      </w:pPr>
      <w:r>
        <w:rPr>
          <w:lang w:val="ru-RU"/>
        </w:rPr>
        <w:t>препятствующие оттоку грунтовых вод в сторону естественных водосборных бассейнов фундаменты и уплотненный грунт под фундаментами;</w:t>
      </w:r>
    </w:p>
    <w:p w:rsidR="000C515D" w:rsidRDefault="000C515D">
      <w:pPr>
        <w:pStyle w:val="af4"/>
        <w:numPr>
          <w:ilvl w:val="0"/>
          <w:numId w:val="10"/>
        </w:numPr>
        <w:rPr>
          <w:lang w:val="ru-RU"/>
        </w:rPr>
      </w:pPr>
      <w:r>
        <w:rPr>
          <w:lang w:val="ru-RU"/>
        </w:rPr>
        <w:t>изменение путей поверхностного стока атмосферных вод (засыпка балок, ранее являвшихся естественными водосборами с территории района);</w:t>
      </w:r>
    </w:p>
    <w:p w:rsidR="000C515D" w:rsidRDefault="000C515D">
      <w:pPr>
        <w:pStyle w:val="af4"/>
        <w:numPr>
          <w:ilvl w:val="0"/>
          <w:numId w:val="10"/>
        </w:numPr>
      </w:pPr>
      <w:r>
        <w:t>отсутствие дренажей.</w:t>
      </w:r>
    </w:p>
    <w:p w:rsidR="000C515D" w:rsidRDefault="000C515D">
      <w:pPr>
        <w:pStyle w:val="af4"/>
        <w:rPr>
          <w:lang w:val="ru-RU"/>
        </w:rPr>
      </w:pPr>
      <w:r>
        <w:rPr>
          <w:lang w:val="ru-RU"/>
        </w:rPr>
        <w:t xml:space="preserve">Подъем грунтовых вод вызывает негативное комплексное влияние на систему «здание – грунтовый массив – урбанизированная среда», приводит к изменению физико-механических свойств грунтов в массиве основания, изменению физико-механических характеристик строительных материалов подземной части зданий и сооружений, к нарушению эксплуатационной пригодности помещений подвалов, цокольных этажей. </w:t>
      </w:r>
    </w:p>
    <w:p w:rsidR="000C515D" w:rsidRDefault="000C515D">
      <w:pPr>
        <w:pStyle w:val="af4"/>
        <w:rPr>
          <w:lang w:val="ru-RU"/>
        </w:rPr>
      </w:pPr>
      <w:r>
        <w:rPr>
          <w:lang w:val="ru-RU"/>
        </w:rPr>
        <w:t xml:space="preserve">Общим следствием подтопления территории поселения является деформация зданий, сооружений (изменение напряженно-деформированного состояния основания), инженерных коммуникаций, развитие аварийных ситуаций, выход из строя сооружений и их фрагментов. </w:t>
      </w:r>
    </w:p>
    <w:p w:rsidR="000C515D" w:rsidRDefault="000C515D">
      <w:pPr>
        <w:pStyle w:val="af4"/>
        <w:rPr>
          <w:lang w:val="ru-RU"/>
        </w:rPr>
      </w:pPr>
      <w:r>
        <w:rPr>
          <w:lang w:val="ru-RU"/>
        </w:rPr>
        <w:t>Перечисленные действия вызывают в свою очередь дальнейшие негативные проявления, т.е. создается устойчивая прогрессирующая цепочка отношений в инфраструктуре населенного пункта.</w:t>
      </w:r>
    </w:p>
    <w:p w:rsidR="000C515D" w:rsidRDefault="000C515D">
      <w:pPr>
        <w:pStyle w:val="af4"/>
        <w:spacing w:before="120" w:after="120"/>
        <w:jc w:val="right"/>
        <w:outlineLvl w:val="0"/>
        <w:rPr>
          <w:b/>
          <w:i/>
          <w:lang w:val="ru-RU"/>
        </w:rPr>
      </w:pPr>
      <w:r>
        <w:rPr>
          <w:b/>
          <w:i/>
          <w:lang w:val="ru-RU"/>
        </w:rPr>
        <w:t>Таблица 3.8</w:t>
      </w:r>
    </w:p>
    <w:p w:rsidR="000C515D" w:rsidRDefault="000C515D">
      <w:pPr>
        <w:spacing w:before="120" w:after="120"/>
        <w:jc w:val="center"/>
        <w:rPr>
          <w:b/>
          <w:i/>
        </w:rPr>
      </w:pPr>
      <w:r>
        <w:rPr>
          <w:b/>
          <w:i/>
        </w:rPr>
        <w:t>Рекомендуемые типы дренажа</w:t>
      </w:r>
    </w:p>
    <w:tbl>
      <w:tblPr>
        <w:tblW w:w="0" w:type="auto"/>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28" w:type="dxa"/>
          <w:right w:w="28" w:type="dxa"/>
        </w:tblCellMar>
        <w:tblLook w:val="0000"/>
      </w:tblPr>
      <w:tblGrid>
        <w:gridCol w:w="1759"/>
        <w:gridCol w:w="1846"/>
        <w:gridCol w:w="2915"/>
        <w:gridCol w:w="2420"/>
      </w:tblGrid>
      <w:tr w:rsidR="000C515D">
        <w:trPr>
          <w:tblHeader/>
          <w:jc w:val="center"/>
        </w:trPr>
        <w:tc>
          <w:tcPr>
            <w:tcW w:w="1765" w:type="dxa"/>
            <w:shd w:val="clear" w:color="auto" w:fill="D9D9D9"/>
            <w:tcMar>
              <w:left w:w="28" w:type="dxa"/>
            </w:tcMar>
          </w:tcPr>
          <w:p w:rsidR="000C515D" w:rsidRDefault="000C515D">
            <w:pPr>
              <w:spacing w:before="120"/>
              <w:jc w:val="center"/>
              <w:rPr>
                <w:b/>
                <w:i/>
              </w:rPr>
            </w:pPr>
            <w:r>
              <w:rPr>
                <w:b/>
                <w:i/>
              </w:rPr>
              <w:t>Вид застройки</w:t>
            </w:r>
          </w:p>
        </w:tc>
        <w:tc>
          <w:tcPr>
            <w:tcW w:w="1984" w:type="dxa"/>
            <w:shd w:val="clear" w:color="auto" w:fill="D9D9D9"/>
            <w:tcMar>
              <w:left w:w="28" w:type="dxa"/>
            </w:tcMar>
          </w:tcPr>
          <w:p w:rsidR="000C515D" w:rsidRDefault="000C515D">
            <w:pPr>
              <w:spacing w:before="120"/>
              <w:jc w:val="center"/>
              <w:rPr>
                <w:b/>
                <w:i/>
              </w:rPr>
            </w:pPr>
            <w:r>
              <w:rPr>
                <w:b/>
                <w:i/>
              </w:rPr>
              <w:t>Инженерно-гидрогеоло-гические условия</w:t>
            </w:r>
          </w:p>
        </w:tc>
        <w:tc>
          <w:tcPr>
            <w:tcW w:w="3235" w:type="dxa"/>
            <w:shd w:val="clear" w:color="auto" w:fill="D9D9D9"/>
            <w:tcMar>
              <w:left w:w="28" w:type="dxa"/>
            </w:tcMar>
          </w:tcPr>
          <w:p w:rsidR="000C515D" w:rsidRDefault="000C515D">
            <w:pPr>
              <w:spacing w:before="120"/>
              <w:jc w:val="center"/>
              <w:rPr>
                <w:b/>
                <w:i/>
              </w:rPr>
            </w:pPr>
            <w:r>
              <w:rPr>
                <w:b/>
                <w:i/>
              </w:rPr>
              <w:t>Системы дренажа</w:t>
            </w:r>
          </w:p>
        </w:tc>
        <w:tc>
          <w:tcPr>
            <w:tcW w:w="2515" w:type="dxa"/>
            <w:shd w:val="clear" w:color="auto" w:fill="D9D9D9"/>
            <w:tcMar>
              <w:left w:w="28" w:type="dxa"/>
            </w:tcMar>
          </w:tcPr>
          <w:p w:rsidR="000C515D" w:rsidRDefault="000C515D">
            <w:pPr>
              <w:spacing w:before="120"/>
              <w:jc w:val="center"/>
              <w:rPr>
                <w:b/>
                <w:i/>
              </w:rPr>
            </w:pPr>
            <w:r>
              <w:rPr>
                <w:b/>
                <w:i/>
              </w:rPr>
              <w:t>Преимущества, особенности</w:t>
            </w:r>
          </w:p>
        </w:tc>
      </w:tr>
      <w:tr w:rsidR="000C515D">
        <w:trPr>
          <w:jc w:val="center"/>
        </w:trPr>
        <w:tc>
          <w:tcPr>
            <w:tcW w:w="9499" w:type="dxa"/>
            <w:gridSpan w:val="4"/>
            <w:shd w:val="clear" w:color="auto" w:fill="F2F2F2"/>
            <w:tcMar>
              <w:left w:w="28" w:type="dxa"/>
            </w:tcMar>
            <w:vAlign w:val="center"/>
          </w:tcPr>
          <w:p w:rsidR="000C515D" w:rsidRDefault="000C515D">
            <w:pPr>
              <w:spacing w:before="120"/>
              <w:jc w:val="center"/>
              <w:rPr>
                <w:b/>
                <w:i/>
              </w:rPr>
            </w:pPr>
            <w:r>
              <w:rPr>
                <w:b/>
                <w:i/>
              </w:rPr>
              <w:t>Новое строительство</w:t>
            </w:r>
          </w:p>
        </w:tc>
      </w:tr>
      <w:tr w:rsidR="000C515D">
        <w:trPr>
          <w:jc w:val="center"/>
        </w:trPr>
        <w:tc>
          <w:tcPr>
            <w:tcW w:w="1765" w:type="dxa"/>
            <w:shd w:val="clear" w:color="auto" w:fill="F2F2F2"/>
            <w:tcMar>
              <w:left w:w="28" w:type="dxa"/>
            </w:tcMar>
          </w:tcPr>
          <w:p w:rsidR="000C515D" w:rsidRDefault="000C515D">
            <w:pPr>
              <w:spacing w:before="120"/>
              <w:rPr>
                <w:b/>
                <w:i/>
              </w:rPr>
            </w:pPr>
            <w:r>
              <w:rPr>
                <w:b/>
                <w:i/>
              </w:rPr>
              <w:t>Малоэтажная застройка</w:t>
            </w:r>
          </w:p>
        </w:tc>
        <w:tc>
          <w:tcPr>
            <w:tcW w:w="1984" w:type="dxa"/>
            <w:shd w:val="clear" w:color="auto" w:fill="FFFFFF"/>
            <w:tcMar>
              <w:left w:w="28" w:type="dxa"/>
            </w:tcMar>
          </w:tcPr>
          <w:p w:rsidR="000C515D" w:rsidRDefault="000C515D">
            <w:pPr>
              <w:spacing w:before="120"/>
            </w:pPr>
            <w:r>
              <w:t>Разнородная толща грунтов</w:t>
            </w:r>
          </w:p>
        </w:tc>
        <w:tc>
          <w:tcPr>
            <w:tcW w:w="3235" w:type="dxa"/>
            <w:shd w:val="clear" w:color="auto" w:fill="FFFFFF"/>
            <w:tcMar>
              <w:left w:w="28" w:type="dxa"/>
            </w:tcMar>
          </w:tcPr>
          <w:p w:rsidR="000C515D" w:rsidRDefault="000C515D">
            <w:pPr>
              <w:spacing w:before="120"/>
            </w:pPr>
            <w:r>
              <w:t>Горизонтальный беструбчатый открытого и закрытого типа (гравийная канавка с геосинтетической прослойкой)</w:t>
            </w:r>
          </w:p>
        </w:tc>
        <w:tc>
          <w:tcPr>
            <w:tcW w:w="2515" w:type="dxa"/>
            <w:shd w:val="clear" w:color="auto" w:fill="FFFFFF"/>
            <w:tcMar>
              <w:left w:w="28" w:type="dxa"/>
            </w:tcMar>
          </w:tcPr>
          <w:p w:rsidR="000C515D" w:rsidRDefault="000C515D">
            <w:pPr>
              <w:spacing w:before="120"/>
            </w:pPr>
            <w:r>
              <w:t>Простота устройства и эксплуатации</w:t>
            </w:r>
          </w:p>
        </w:tc>
      </w:tr>
      <w:tr w:rsidR="000C515D">
        <w:trPr>
          <w:jc w:val="center"/>
        </w:trPr>
        <w:tc>
          <w:tcPr>
            <w:tcW w:w="1765" w:type="dxa"/>
            <w:shd w:val="clear" w:color="auto" w:fill="F2F2F2"/>
            <w:tcMar>
              <w:left w:w="28" w:type="dxa"/>
            </w:tcMar>
          </w:tcPr>
          <w:p w:rsidR="000C515D" w:rsidRDefault="000C515D">
            <w:pPr>
              <w:spacing w:before="120"/>
              <w:rPr>
                <w:b/>
                <w:i/>
              </w:rPr>
            </w:pPr>
            <w:r>
              <w:rPr>
                <w:b/>
                <w:i/>
              </w:rPr>
              <w:t>Малоэтажная застройка повышенной комфортности</w:t>
            </w:r>
          </w:p>
        </w:tc>
        <w:tc>
          <w:tcPr>
            <w:tcW w:w="1984" w:type="dxa"/>
            <w:shd w:val="clear" w:color="auto" w:fill="FFFFFF"/>
            <w:tcMar>
              <w:left w:w="28" w:type="dxa"/>
            </w:tcMar>
          </w:tcPr>
          <w:p w:rsidR="000C515D" w:rsidRDefault="000C515D">
            <w:pPr>
              <w:spacing w:before="120"/>
            </w:pPr>
            <w:r>
              <w:t>Разнородная толща грунтов</w:t>
            </w:r>
          </w:p>
        </w:tc>
        <w:tc>
          <w:tcPr>
            <w:tcW w:w="3235" w:type="dxa"/>
            <w:shd w:val="clear" w:color="auto" w:fill="FFFFFF"/>
            <w:tcMar>
              <w:left w:w="28" w:type="dxa"/>
            </w:tcMar>
          </w:tcPr>
          <w:p w:rsidR="000C515D" w:rsidRDefault="000C515D">
            <w:pPr>
              <w:spacing w:before="120"/>
            </w:pPr>
            <w:r>
              <w:t>Горизонтальный дренаж. Беструбчатые линейные модульные элементы</w:t>
            </w:r>
          </w:p>
        </w:tc>
        <w:tc>
          <w:tcPr>
            <w:tcW w:w="2515" w:type="dxa"/>
            <w:shd w:val="clear" w:color="auto" w:fill="FFFFFF"/>
            <w:tcMar>
              <w:left w:w="28" w:type="dxa"/>
            </w:tcMar>
          </w:tcPr>
          <w:p w:rsidR="000C515D" w:rsidRDefault="000C515D">
            <w:pPr>
              <w:spacing w:before="120"/>
            </w:pPr>
            <w:r>
              <w:t>Многовариантность типоразмеров линейных элементов, могут изготавливаться из полимербетона, повышенные эстетические характеристики</w:t>
            </w:r>
          </w:p>
        </w:tc>
      </w:tr>
      <w:tr w:rsidR="000C515D">
        <w:trPr>
          <w:jc w:val="center"/>
        </w:trPr>
        <w:tc>
          <w:tcPr>
            <w:tcW w:w="9499" w:type="dxa"/>
            <w:gridSpan w:val="4"/>
            <w:shd w:val="clear" w:color="auto" w:fill="F2F2F2"/>
            <w:tcMar>
              <w:left w:w="28" w:type="dxa"/>
            </w:tcMar>
            <w:vAlign w:val="center"/>
          </w:tcPr>
          <w:p w:rsidR="000C515D" w:rsidRDefault="000C515D">
            <w:pPr>
              <w:keepNext/>
              <w:keepLines/>
              <w:spacing w:before="120"/>
              <w:jc w:val="center"/>
              <w:rPr>
                <w:b/>
                <w:i/>
              </w:rPr>
            </w:pPr>
            <w:r>
              <w:rPr>
                <w:b/>
                <w:i/>
              </w:rPr>
              <w:t>Реконструкция территории</w:t>
            </w:r>
          </w:p>
        </w:tc>
      </w:tr>
      <w:tr w:rsidR="000C515D">
        <w:trPr>
          <w:jc w:val="center"/>
        </w:trPr>
        <w:tc>
          <w:tcPr>
            <w:tcW w:w="1765" w:type="dxa"/>
            <w:shd w:val="clear" w:color="auto" w:fill="F2F2F2"/>
            <w:tcMar>
              <w:left w:w="28" w:type="dxa"/>
            </w:tcMar>
          </w:tcPr>
          <w:p w:rsidR="000C515D" w:rsidRDefault="000C515D">
            <w:pPr>
              <w:keepNext/>
              <w:keepLines/>
              <w:spacing w:before="120"/>
              <w:rPr>
                <w:b/>
                <w:i/>
              </w:rPr>
            </w:pPr>
            <w:r>
              <w:rPr>
                <w:b/>
                <w:i/>
              </w:rPr>
              <w:t>Малоэтажная застройка</w:t>
            </w:r>
          </w:p>
        </w:tc>
        <w:tc>
          <w:tcPr>
            <w:tcW w:w="1984" w:type="dxa"/>
            <w:shd w:val="clear" w:color="auto" w:fill="FFFFFF"/>
            <w:tcMar>
              <w:left w:w="28" w:type="dxa"/>
            </w:tcMar>
          </w:tcPr>
          <w:p w:rsidR="000C515D" w:rsidRDefault="000C515D">
            <w:pPr>
              <w:keepNext/>
              <w:keepLines/>
              <w:spacing w:before="120"/>
            </w:pPr>
            <w:r>
              <w:t>Глинистые, суглинистые грунты, слоистое строение водоносных слоев</w:t>
            </w:r>
          </w:p>
        </w:tc>
        <w:tc>
          <w:tcPr>
            <w:tcW w:w="3235" w:type="dxa"/>
            <w:shd w:val="clear" w:color="auto" w:fill="FFFFFF"/>
            <w:tcMar>
              <w:left w:w="28" w:type="dxa"/>
            </w:tcMar>
          </w:tcPr>
          <w:p w:rsidR="000C515D" w:rsidRDefault="000C515D">
            <w:pPr>
              <w:keepNext/>
              <w:keepLines/>
              <w:spacing w:before="120"/>
            </w:pPr>
            <w:r>
              <w:t>Горизонтальный дренаж открытого и закрытого типа. Беструбчатые линейные модульные элементы (дренажно-дождевые), в т.ч. с применением геосинтетических материалов</w:t>
            </w:r>
          </w:p>
        </w:tc>
        <w:tc>
          <w:tcPr>
            <w:tcW w:w="2515" w:type="dxa"/>
            <w:shd w:val="clear" w:color="auto" w:fill="FFFFFF"/>
            <w:tcMar>
              <w:left w:w="28" w:type="dxa"/>
            </w:tcMar>
          </w:tcPr>
          <w:p w:rsidR="000C515D" w:rsidRDefault="000C515D">
            <w:pPr>
              <w:spacing w:before="120"/>
            </w:pPr>
            <w:r>
              <w:t>Простота устройства и эксплуатации</w:t>
            </w:r>
          </w:p>
        </w:tc>
      </w:tr>
    </w:tbl>
    <w:p w:rsidR="000C515D" w:rsidRDefault="000C515D">
      <w:pPr>
        <w:pStyle w:val="af4"/>
        <w:spacing w:before="120" w:after="120"/>
        <w:rPr>
          <w:lang w:val="ru-RU"/>
        </w:rPr>
      </w:pPr>
      <w:r>
        <w:rPr>
          <w:lang w:val="ru-RU"/>
        </w:rPr>
        <w:t>Предложенные мероприятия по предупреждению подъема уровней грунтовых вод предусматривают устройство различных типов дренажа (прежде всего горизонтального), организацию и очистку поверхностного стока. Предлагается применения различных видов дренажа в зависимости от уровня залегания грунтовых вод и иных характеристик.</w:t>
      </w:r>
    </w:p>
    <w:p w:rsidR="000C515D" w:rsidRDefault="000C515D">
      <w:pPr>
        <w:pStyle w:val="af4"/>
        <w:rPr>
          <w:lang w:val="ru-RU"/>
        </w:rPr>
      </w:pPr>
      <w:r>
        <w:rPr>
          <w:lang w:val="ru-RU"/>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0C515D" w:rsidRDefault="000C515D">
      <w:pPr>
        <w:pStyle w:val="af4"/>
        <w:rPr>
          <w:lang w:val="ru-RU"/>
        </w:rPr>
      </w:pPr>
      <w:r>
        <w:rPr>
          <w:lang w:val="ru-RU"/>
        </w:rPr>
        <w:t xml:space="preserve">В сложных инженерно-геологических условиях защита от подтопления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сооружений, созданию биодренажа для использования транспортирующей способности древесных насаждений с целью понижения уровня грунтовых вод. </w:t>
      </w:r>
    </w:p>
    <w:p w:rsidR="000C515D" w:rsidRDefault="000C515D">
      <w:pPr>
        <w:pStyle w:val="af4"/>
        <w:rPr>
          <w:lang w:val="ru-RU"/>
        </w:rPr>
      </w:pPr>
      <w:r>
        <w:rPr>
          <w:lang w:val="ru-RU"/>
        </w:rPr>
        <w:t xml:space="preserve">Для Ильковский сельсовет особое значение имеет защита селитебных, промышленных и рекреационных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w:t>
      </w:r>
    </w:p>
    <w:p w:rsidR="000C515D" w:rsidRDefault="000C515D">
      <w:pPr>
        <w:pStyle w:val="af4"/>
        <w:rPr>
          <w:lang w:val="ru-RU"/>
        </w:rPr>
      </w:pPr>
      <w:r>
        <w:rPr>
          <w:lang w:val="ru-RU"/>
        </w:rPr>
        <w:t>Подтопленные территории (с глубиной залегания подземных вод 2-4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0C515D" w:rsidRDefault="000C515D">
      <w:pPr>
        <w:pStyle w:val="af4"/>
        <w:rPr>
          <w:lang w:val="ru-RU"/>
        </w:rPr>
      </w:pPr>
      <w:r>
        <w:rPr>
          <w:lang w:val="ru-RU"/>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0C515D" w:rsidRDefault="000C515D">
      <w:pPr>
        <w:pStyle w:val="af4"/>
        <w:rPr>
          <w:lang w:val="ru-RU"/>
        </w:rPr>
      </w:pPr>
      <w:r>
        <w:rPr>
          <w:lang w:val="ru-RU"/>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0C515D" w:rsidRDefault="000C515D">
      <w:pPr>
        <w:pStyle w:val="af4"/>
        <w:rPr>
          <w:lang w:val="ru-RU"/>
        </w:rPr>
      </w:pPr>
      <w:r>
        <w:rPr>
          <w:lang w:val="ru-RU"/>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0C515D" w:rsidRDefault="000C515D">
      <w:pPr>
        <w:pStyle w:val="af4"/>
        <w:rPr>
          <w:lang w:val="ru-RU"/>
        </w:rPr>
      </w:pPr>
      <w:r>
        <w:rPr>
          <w:lang w:val="ru-RU"/>
        </w:rPr>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или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этом,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 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0C515D" w:rsidRDefault="000C515D">
      <w:pPr>
        <w:pStyle w:val="af4"/>
        <w:rPr>
          <w:lang w:val="ru-RU"/>
        </w:rPr>
      </w:pPr>
      <w:r>
        <w:rPr>
          <w:lang w:val="ru-RU"/>
        </w:rPr>
        <w:t>Перечисленные мероприятия обеспечат понижение уровня грунтовых вод на территории МО Ильковский сельсовет.</w:t>
      </w:r>
    </w:p>
    <w:p w:rsidR="000C515D" w:rsidRDefault="000C515D">
      <w:pPr>
        <w:pStyle w:val="Heading3"/>
        <w:rPr>
          <w:rFonts w:cs="Times New Roman"/>
          <w:bCs w:val="0"/>
          <w:szCs w:val="24"/>
        </w:rPr>
      </w:pPr>
      <w:bookmarkStart w:id="251" w:name="_Toc270941787"/>
      <w:bookmarkStart w:id="252" w:name="_Toc312357176"/>
      <w:bookmarkStart w:id="253" w:name="_Toc430877093"/>
      <w:bookmarkEnd w:id="251"/>
      <w:bookmarkEnd w:id="252"/>
      <w:bookmarkEnd w:id="253"/>
      <w:r>
        <w:rPr>
          <w:rFonts w:cs="Times New Roman"/>
          <w:bCs w:val="0"/>
          <w:szCs w:val="24"/>
        </w:rPr>
        <w:t>3.8.4 Ливневая канализация.</w:t>
      </w:r>
    </w:p>
    <w:p w:rsidR="000C515D" w:rsidRDefault="000C515D">
      <w:pPr>
        <w:pStyle w:val="af4"/>
        <w:rPr>
          <w:lang w:val="ru-RU"/>
        </w:rPr>
      </w:pPr>
      <w:r>
        <w:rPr>
          <w:lang w:val="ru-RU"/>
        </w:rPr>
        <w:t>В настоящее время в Ильковский сельсовет системы ливневой канализации нет. Поверхностные стоки с жилой территории и промпредприятий сбрасываются по рельефу в пониженные места. Проектом генерального плана для Ильковский сельсовет рекомендуется предусмотреть соответствующую систему ливневой канализации.</w:t>
      </w:r>
    </w:p>
    <w:p w:rsidR="000C515D" w:rsidRDefault="000C515D">
      <w:pPr>
        <w:pStyle w:val="Heading2"/>
        <w:rPr>
          <w:rFonts w:cs="Times New Roman"/>
          <w:sz w:val="24"/>
          <w:szCs w:val="24"/>
        </w:rPr>
      </w:pPr>
      <w:bookmarkStart w:id="254" w:name="_Toc244407721"/>
      <w:bookmarkStart w:id="255" w:name="_Toc244410188"/>
      <w:bookmarkStart w:id="256" w:name="_Toc244411192"/>
      <w:bookmarkStart w:id="257" w:name="_Toc270941788"/>
      <w:bookmarkStart w:id="258" w:name="_Toc312357177"/>
      <w:bookmarkStart w:id="259" w:name="_Toc430877094"/>
      <w:bookmarkEnd w:id="254"/>
      <w:bookmarkEnd w:id="255"/>
      <w:bookmarkEnd w:id="256"/>
      <w:bookmarkEnd w:id="257"/>
      <w:bookmarkEnd w:id="258"/>
      <w:bookmarkEnd w:id="259"/>
      <w:r>
        <w:rPr>
          <w:rFonts w:cs="Times New Roman"/>
          <w:sz w:val="24"/>
          <w:szCs w:val="24"/>
        </w:rPr>
        <w:t>3.9 Благоустройство территории</w:t>
      </w:r>
    </w:p>
    <w:p w:rsidR="000C515D" w:rsidRDefault="000C515D">
      <w:pPr>
        <w:pStyle w:val="af4"/>
        <w:rPr>
          <w:lang w:val="ru-RU"/>
        </w:rPr>
      </w:pPr>
      <w:r>
        <w:rPr>
          <w:lang w:val="ru-RU"/>
        </w:rPr>
        <w:t>В расчётный срок работы по благоустройству предлагается выполнять в соответствии с проектными решениями генерального плана, проектами планировки и разработанными и утверждёнными на территории поселения среднесрочными концепцией и программой благоустройства и озеленения.</w:t>
      </w:r>
    </w:p>
    <w:p w:rsidR="000C515D" w:rsidRDefault="000C515D">
      <w:pPr>
        <w:pStyle w:val="af4"/>
        <w:rPr>
          <w:lang w:val="ru-RU"/>
        </w:rPr>
      </w:pPr>
      <w:r>
        <w:rPr>
          <w:lang w:val="ru-RU"/>
        </w:rPr>
        <w:t>Особое внимание при поведении работ необходимо обратить на согласованность и последовательность действий органов власти, поселковых служб и застройщиков при строительстве и реконструкции зданий и сооружений, дорог, инженерной инфраструктуры и благоустройства для исключения возможности разрушения и демонтажа объектов благоустройства и озеленения при проведении строительных и ремонтных работ.</w:t>
      </w:r>
    </w:p>
    <w:p w:rsidR="000C515D" w:rsidRDefault="000C515D">
      <w:pPr>
        <w:pStyle w:val="af4"/>
        <w:rPr>
          <w:lang w:val="ru-RU"/>
        </w:rPr>
      </w:pPr>
      <w:r>
        <w:rPr>
          <w:lang w:val="ru-RU"/>
        </w:rPr>
        <w:t>Генеральным планом предусматриваются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0C515D" w:rsidRDefault="000C515D">
      <w:pPr>
        <w:pStyle w:val="af4"/>
        <w:rPr>
          <w:lang w:val="ru-RU"/>
        </w:rPr>
      </w:pPr>
      <w:r>
        <w:rPr>
          <w:lang w:val="ru-RU"/>
        </w:rPr>
        <w:t>Предлагается выполнять работы по следующим направлениям:</w:t>
      </w:r>
    </w:p>
    <w:p w:rsidR="000C515D" w:rsidRDefault="000C515D">
      <w:pPr>
        <w:pStyle w:val="af4"/>
        <w:rPr>
          <w:lang w:val="ru-RU"/>
        </w:rPr>
      </w:pPr>
      <w:r>
        <w:rPr>
          <w:lang w:val="ru-RU"/>
        </w:rPr>
        <w:t>1. В расчётный срок основным направлением будут выступать работы по реконструкции и ремонту 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Особое внимание следует обратить на рекомендуемые продольные и поперечные уклоны дорог, тротуаров и площадок, наличие водопропускных устройств, обеспечивающих отвод ливневых и паводковых вод.</w:t>
      </w:r>
    </w:p>
    <w:p w:rsidR="000C515D" w:rsidRDefault="000C515D">
      <w:pPr>
        <w:pStyle w:val="af4"/>
        <w:rPr>
          <w:lang w:val="ru-RU"/>
        </w:rPr>
      </w:pPr>
      <w:r>
        <w:rPr>
          <w:lang w:val="ru-RU"/>
        </w:rPr>
        <w:t>2. Проектом генерального плана в части благоустройства водоёмов основные мероприятия предполагается направить на санитарную очистку и благоустройство пляжей. На расчётный срок предполагается устройство организованных мест отдыха у водоёмов поселения.</w:t>
      </w:r>
    </w:p>
    <w:p w:rsidR="000C515D" w:rsidRDefault="000C515D">
      <w:pPr>
        <w:pStyle w:val="af4"/>
        <w:rPr>
          <w:lang w:val="ru-RU"/>
        </w:rPr>
      </w:pPr>
      <w:r>
        <w:rPr>
          <w:lang w:val="ru-RU"/>
        </w:rPr>
        <w:t>3. В расчётный срок необходимо увеличить площадь зелёных насаждений общего пользования и выполнить работы по реконструкции и благоустройству территории с высадкой необходимого количества деревьев и кустарников. При реализации мероприятий по озеленению необходимо существенно расширить видовой состав применяемых растений, адаптированных к местным условиям произрастания.</w:t>
      </w:r>
    </w:p>
    <w:p w:rsidR="000C515D" w:rsidRDefault="000C515D">
      <w:pPr>
        <w:pStyle w:val="af4"/>
        <w:rPr>
          <w:lang w:val="ru-RU"/>
        </w:rPr>
      </w:pPr>
      <w:r>
        <w:rPr>
          <w:lang w:val="ru-RU"/>
        </w:rPr>
        <w:t>4. Ежегодно необходимо увеличивать плотность малых архитектурных форм. Особое внимание необходимо обратить на установку малых архитектурных форм в общественно-административном центре поселения, в местах массового скопления людей. Необходимо восполнить недостаток монументально-декоративных произведений искусства на улицах и площадях в населённых пунктах поселения, обогатив эстетическое восприятие жилой среды.</w:t>
      </w:r>
    </w:p>
    <w:p w:rsidR="000C515D" w:rsidRDefault="000C515D">
      <w:pPr>
        <w:pStyle w:val="af4"/>
        <w:rPr>
          <w:lang w:val="ru-RU"/>
        </w:rPr>
      </w:pPr>
      <w:r>
        <w:rPr>
          <w:lang w:val="ru-RU"/>
        </w:rPr>
        <w:t>5. Основные направления работы органов исполнительной власти поселения в части улучшения системы освещения должны быть направлены на энергосбережение и совершенствование системы освещения. Необходимо добиться нормируемого уровня освещения улиц и дорог и выстроить соподчинённую систему освещения главных и второстепенных улиц. В расчётный срок необходимо выполнить мероприятия по реконструкции автоматической системы освещения, работающей в различных режимах.</w:t>
      </w:r>
    </w:p>
    <w:p w:rsidR="000C515D" w:rsidRDefault="000C515D">
      <w:pPr>
        <w:pStyle w:val="af4"/>
        <w:rPr>
          <w:lang w:val="ru-RU"/>
        </w:rPr>
      </w:pPr>
      <w:r>
        <w:rPr>
          <w:lang w:val="ru-RU"/>
        </w:rPr>
        <w:t xml:space="preserve">Вторым направлением работ по освещению будет освещение объектов социальной сферы и жилых кварталов, в первую очередь, должны быть надлежаще освещены территории с пребыванием детей и подростков. </w:t>
      </w:r>
    </w:p>
    <w:p w:rsidR="000C515D" w:rsidRDefault="000C515D">
      <w:pPr>
        <w:pStyle w:val="af4"/>
        <w:rPr>
          <w:lang w:val="ru-RU"/>
        </w:rPr>
      </w:pPr>
      <w:r>
        <w:rPr>
          <w:lang w:val="ru-RU"/>
        </w:rPr>
        <w:t>Отдельное направление в освещении – это декоративное и архитектурное освещение; предлагается выполнить архитектурное освещение наиболее значимых зданий и объектов: культовых, общественных зданий и ряд других.</w:t>
      </w:r>
    </w:p>
    <w:p w:rsidR="000C515D" w:rsidRDefault="000C515D">
      <w:pPr>
        <w:rPr>
          <w:b/>
          <w:bCs/>
          <w:caps/>
        </w:rPr>
      </w:pPr>
    </w:p>
    <w:p w:rsidR="000C515D" w:rsidRDefault="000C515D">
      <w:pPr>
        <w:pStyle w:val="Heading1"/>
        <w:pageBreakBefore/>
        <w:spacing w:line="240" w:lineRule="auto"/>
        <w:rPr>
          <w:rFonts w:cs="Times New Roman"/>
          <w:sz w:val="24"/>
          <w:szCs w:val="24"/>
        </w:rPr>
      </w:pPr>
      <w:bookmarkStart w:id="260" w:name="_Toc430877095"/>
      <w:bookmarkEnd w:id="260"/>
      <w:r>
        <w:rPr>
          <w:rFonts w:cs="Times New Roman"/>
          <w:sz w:val="24"/>
          <w:szCs w:val="24"/>
        </w:rPr>
        <w:t>4. Баланс территории в границах сельского поселения</w:t>
      </w:r>
    </w:p>
    <w:tbl>
      <w:tblPr>
        <w:tblW w:w="0" w:type="auto"/>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07" w:type="dxa"/>
        </w:tblCellMar>
        <w:tblLook w:val="0000"/>
      </w:tblPr>
      <w:tblGrid>
        <w:gridCol w:w="737"/>
        <w:gridCol w:w="4287"/>
        <w:gridCol w:w="1269"/>
        <w:gridCol w:w="857"/>
        <w:gridCol w:w="1257"/>
        <w:gridCol w:w="692"/>
      </w:tblGrid>
      <w:tr w:rsidR="000C515D">
        <w:trPr>
          <w:cantSplit/>
          <w:tblHeader/>
        </w:trPr>
        <w:tc>
          <w:tcPr>
            <w:tcW w:w="674" w:type="dxa"/>
            <w:vMerge w:val="restart"/>
            <w:shd w:val="clear" w:color="auto" w:fill="D9D9D9"/>
            <w:tcMar>
              <w:left w:w="107" w:type="dxa"/>
            </w:tcMar>
          </w:tcPr>
          <w:p w:rsidR="000C515D" w:rsidRDefault="000C515D">
            <w:pPr>
              <w:pStyle w:val="af4"/>
              <w:ind w:left="221" w:firstLine="0"/>
              <w:jc w:val="center"/>
              <w:rPr>
                <w:b/>
                <w:i/>
                <w:lang w:val="ru-RU"/>
              </w:rPr>
            </w:pPr>
            <w:r>
              <w:rPr>
                <w:b/>
                <w:i/>
                <w:lang w:val="ru-RU"/>
              </w:rPr>
              <w:t>№ п/п</w:t>
            </w:r>
          </w:p>
        </w:tc>
        <w:tc>
          <w:tcPr>
            <w:tcW w:w="4819" w:type="dxa"/>
            <w:vMerge w:val="restart"/>
            <w:shd w:val="clear" w:color="auto" w:fill="D9D9D9"/>
            <w:tcMar>
              <w:left w:w="107" w:type="dxa"/>
            </w:tcMar>
          </w:tcPr>
          <w:p w:rsidR="000C515D" w:rsidRDefault="000C515D">
            <w:pPr>
              <w:pStyle w:val="af4"/>
              <w:ind w:left="221" w:firstLine="0"/>
              <w:jc w:val="center"/>
              <w:rPr>
                <w:b/>
                <w:i/>
                <w:lang w:val="ru-RU"/>
              </w:rPr>
            </w:pPr>
            <w:r>
              <w:rPr>
                <w:b/>
                <w:i/>
                <w:lang w:val="ru-RU"/>
              </w:rPr>
              <w:t>Категории земель</w:t>
            </w:r>
          </w:p>
        </w:tc>
        <w:tc>
          <w:tcPr>
            <w:tcW w:w="1984" w:type="dxa"/>
            <w:gridSpan w:val="2"/>
            <w:shd w:val="clear" w:color="auto" w:fill="D9D9D9"/>
            <w:tcMar>
              <w:left w:w="107" w:type="dxa"/>
            </w:tcMar>
          </w:tcPr>
          <w:p w:rsidR="000C515D" w:rsidRDefault="000C515D">
            <w:pPr>
              <w:pStyle w:val="af4"/>
              <w:ind w:left="221" w:firstLine="0"/>
              <w:jc w:val="center"/>
              <w:rPr>
                <w:b/>
                <w:i/>
                <w:lang w:val="ru-RU"/>
              </w:rPr>
            </w:pPr>
            <w:r>
              <w:rPr>
                <w:b/>
                <w:i/>
                <w:lang w:val="ru-RU"/>
              </w:rPr>
              <w:t>Существующее положение (2014 год)</w:t>
            </w:r>
          </w:p>
        </w:tc>
        <w:tc>
          <w:tcPr>
            <w:tcW w:w="1987" w:type="dxa"/>
            <w:gridSpan w:val="2"/>
            <w:shd w:val="clear" w:color="auto" w:fill="D9D9D9"/>
            <w:tcMar>
              <w:left w:w="107" w:type="dxa"/>
            </w:tcMar>
          </w:tcPr>
          <w:p w:rsidR="000C515D" w:rsidRDefault="000C515D">
            <w:pPr>
              <w:pStyle w:val="af4"/>
              <w:ind w:left="221" w:firstLine="0"/>
              <w:jc w:val="center"/>
              <w:rPr>
                <w:b/>
                <w:i/>
                <w:lang w:val="ru-RU"/>
              </w:rPr>
            </w:pPr>
            <w:r>
              <w:rPr>
                <w:b/>
                <w:i/>
                <w:lang w:val="ru-RU"/>
              </w:rPr>
              <w:t>Расчетный срок (2039 год)</w:t>
            </w:r>
          </w:p>
        </w:tc>
      </w:tr>
      <w:tr w:rsidR="000C515D">
        <w:trPr>
          <w:cantSplit/>
          <w:tblHeader/>
        </w:trPr>
        <w:tc>
          <w:tcPr>
            <w:tcW w:w="674" w:type="dxa"/>
            <w:vMerge/>
            <w:shd w:val="clear" w:color="auto" w:fill="D9D9D9"/>
            <w:tcMar>
              <w:left w:w="107" w:type="dxa"/>
            </w:tcMar>
          </w:tcPr>
          <w:p w:rsidR="000C515D" w:rsidRDefault="000C515D"/>
        </w:tc>
        <w:tc>
          <w:tcPr>
            <w:tcW w:w="4819" w:type="dxa"/>
            <w:vMerge/>
            <w:shd w:val="clear" w:color="auto" w:fill="D9D9D9"/>
            <w:tcMar>
              <w:left w:w="107" w:type="dxa"/>
            </w:tcMar>
          </w:tcPr>
          <w:p w:rsidR="000C515D" w:rsidRDefault="000C515D"/>
        </w:tc>
        <w:tc>
          <w:tcPr>
            <w:tcW w:w="1276" w:type="dxa"/>
            <w:shd w:val="clear" w:color="auto" w:fill="D9D9D9"/>
            <w:tcMar>
              <w:left w:w="107" w:type="dxa"/>
            </w:tcMar>
          </w:tcPr>
          <w:p w:rsidR="000C515D" w:rsidRDefault="000C515D">
            <w:pPr>
              <w:pStyle w:val="af4"/>
              <w:ind w:left="221" w:firstLine="0"/>
              <w:jc w:val="center"/>
              <w:rPr>
                <w:b/>
                <w:i/>
                <w:lang w:val="ru-RU"/>
              </w:rPr>
            </w:pPr>
            <w:r>
              <w:rPr>
                <w:b/>
                <w:i/>
                <w:lang w:val="ru-RU"/>
              </w:rPr>
              <w:t>Общая площадь, га</w:t>
            </w:r>
          </w:p>
        </w:tc>
        <w:tc>
          <w:tcPr>
            <w:tcW w:w="708" w:type="dxa"/>
            <w:shd w:val="clear" w:color="auto" w:fill="D9D9D9"/>
            <w:tcMar>
              <w:left w:w="107" w:type="dxa"/>
            </w:tcMar>
          </w:tcPr>
          <w:p w:rsidR="000C515D" w:rsidRDefault="000C515D">
            <w:pPr>
              <w:pStyle w:val="af4"/>
              <w:ind w:left="221" w:firstLine="0"/>
              <w:jc w:val="center"/>
              <w:rPr>
                <w:b/>
                <w:i/>
                <w:lang w:val="ru-RU"/>
              </w:rPr>
            </w:pPr>
            <w:r>
              <w:rPr>
                <w:b/>
                <w:i/>
                <w:lang w:val="ru-RU"/>
              </w:rPr>
              <w:t>%</w:t>
            </w:r>
          </w:p>
        </w:tc>
        <w:tc>
          <w:tcPr>
            <w:tcW w:w="1276" w:type="dxa"/>
            <w:shd w:val="clear" w:color="auto" w:fill="D9D9D9"/>
            <w:tcMar>
              <w:left w:w="107" w:type="dxa"/>
            </w:tcMar>
          </w:tcPr>
          <w:p w:rsidR="000C515D" w:rsidRDefault="000C515D">
            <w:pPr>
              <w:pStyle w:val="af4"/>
              <w:ind w:left="221" w:firstLine="0"/>
              <w:jc w:val="center"/>
              <w:rPr>
                <w:b/>
                <w:i/>
                <w:lang w:val="ru-RU"/>
              </w:rPr>
            </w:pPr>
            <w:r>
              <w:rPr>
                <w:b/>
                <w:i/>
                <w:lang w:val="ru-RU"/>
              </w:rPr>
              <w:t>Общая площадь, га</w:t>
            </w:r>
          </w:p>
        </w:tc>
        <w:tc>
          <w:tcPr>
            <w:tcW w:w="711" w:type="dxa"/>
            <w:shd w:val="clear" w:color="auto" w:fill="D9D9D9"/>
            <w:tcMar>
              <w:left w:w="107" w:type="dxa"/>
            </w:tcMar>
          </w:tcPr>
          <w:p w:rsidR="000C515D" w:rsidRDefault="000C515D">
            <w:pPr>
              <w:pStyle w:val="af4"/>
              <w:ind w:left="221" w:firstLine="0"/>
              <w:jc w:val="center"/>
              <w:rPr>
                <w:b/>
                <w:i/>
                <w:lang w:val="ru-RU"/>
              </w:rPr>
            </w:pPr>
            <w:r>
              <w:rPr>
                <w:b/>
                <w:i/>
                <w:lang w:val="ru-RU"/>
              </w:rPr>
              <w:t>%</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1</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сельскохозяйственного назначения</w:t>
            </w:r>
          </w:p>
        </w:tc>
        <w:tc>
          <w:tcPr>
            <w:tcW w:w="1276" w:type="dxa"/>
            <w:tcMar>
              <w:left w:w="107" w:type="dxa"/>
            </w:tcMar>
          </w:tcPr>
          <w:p w:rsidR="000C515D" w:rsidRDefault="000C515D">
            <w:pPr>
              <w:pStyle w:val="af4"/>
              <w:ind w:left="221" w:firstLine="0"/>
              <w:jc w:val="center"/>
              <w:rPr>
                <w:lang w:val="ru-RU"/>
              </w:rPr>
            </w:pPr>
            <w:r>
              <w:rPr>
                <w:lang w:val="ru-RU"/>
              </w:rPr>
              <w:t>5774,12</w:t>
            </w:r>
          </w:p>
        </w:tc>
        <w:tc>
          <w:tcPr>
            <w:tcW w:w="708" w:type="dxa"/>
            <w:tcMar>
              <w:left w:w="107" w:type="dxa"/>
            </w:tcMar>
          </w:tcPr>
          <w:p w:rsidR="000C515D" w:rsidRDefault="000C515D">
            <w:pPr>
              <w:pStyle w:val="af4"/>
              <w:ind w:left="221" w:firstLine="0"/>
              <w:jc w:val="center"/>
              <w:rPr>
                <w:lang w:val="ru-RU"/>
              </w:rPr>
            </w:pPr>
            <w:r>
              <w:rPr>
                <w:lang w:val="ru-RU"/>
              </w:rPr>
              <w:t>73,4</w:t>
            </w:r>
          </w:p>
        </w:tc>
        <w:tc>
          <w:tcPr>
            <w:tcW w:w="1276" w:type="dxa"/>
            <w:tcMar>
              <w:left w:w="107" w:type="dxa"/>
            </w:tcMar>
          </w:tcPr>
          <w:p w:rsidR="000C515D" w:rsidRDefault="000C515D">
            <w:pPr>
              <w:jc w:val="center"/>
            </w:pPr>
            <w:r>
              <w:t>5774,12</w:t>
            </w:r>
          </w:p>
        </w:tc>
        <w:tc>
          <w:tcPr>
            <w:tcW w:w="711" w:type="dxa"/>
            <w:tcMar>
              <w:left w:w="107" w:type="dxa"/>
            </w:tcMar>
          </w:tcPr>
          <w:p w:rsidR="000C515D" w:rsidRDefault="000C515D">
            <w:pPr>
              <w:jc w:val="center"/>
            </w:pPr>
            <w:r>
              <w:t>73,4</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населённых пунктов, в том числе по населённым пунктам:</w:t>
            </w:r>
          </w:p>
        </w:tc>
        <w:tc>
          <w:tcPr>
            <w:tcW w:w="1276" w:type="dxa"/>
            <w:tcMar>
              <w:left w:w="107" w:type="dxa"/>
            </w:tcMar>
          </w:tcPr>
          <w:p w:rsidR="000C515D" w:rsidRDefault="000C515D">
            <w:pPr>
              <w:pStyle w:val="af4"/>
              <w:ind w:left="221" w:firstLine="0"/>
              <w:jc w:val="center"/>
              <w:rPr>
                <w:lang w:val="ru-RU"/>
              </w:rPr>
            </w:pPr>
            <w:r>
              <w:rPr>
                <w:lang w:val="ru-RU"/>
              </w:rPr>
              <w:t>1367,66</w:t>
            </w:r>
          </w:p>
        </w:tc>
        <w:tc>
          <w:tcPr>
            <w:tcW w:w="708" w:type="dxa"/>
            <w:tcMar>
              <w:left w:w="107" w:type="dxa"/>
            </w:tcMar>
          </w:tcPr>
          <w:p w:rsidR="000C515D" w:rsidRDefault="000C515D">
            <w:pPr>
              <w:pStyle w:val="af4"/>
              <w:ind w:left="221" w:firstLine="0"/>
              <w:jc w:val="center"/>
              <w:rPr>
                <w:lang w:val="ru-RU"/>
              </w:rPr>
            </w:pPr>
            <w:r>
              <w:rPr>
                <w:lang w:val="ru-RU"/>
              </w:rPr>
              <w:t>17,4</w:t>
            </w:r>
          </w:p>
        </w:tc>
        <w:tc>
          <w:tcPr>
            <w:tcW w:w="1276" w:type="dxa"/>
            <w:tcMar>
              <w:left w:w="107" w:type="dxa"/>
            </w:tcMar>
          </w:tcPr>
          <w:p w:rsidR="000C515D" w:rsidRDefault="000C515D">
            <w:pPr>
              <w:jc w:val="center"/>
            </w:pPr>
            <w:r>
              <w:t>1367,66</w:t>
            </w:r>
          </w:p>
        </w:tc>
        <w:tc>
          <w:tcPr>
            <w:tcW w:w="711" w:type="dxa"/>
            <w:tcMar>
              <w:left w:w="107" w:type="dxa"/>
            </w:tcMar>
          </w:tcPr>
          <w:p w:rsidR="000C515D" w:rsidRDefault="000C515D">
            <w:pPr>
              <w:jc w:val="center"/>
            </w:pPr>
            <w:r>
              <w:t>17,4</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2.1</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с. Илёк</w:t>
            </w:r>
          </w:p>
        </w:tc>
        <w:tc>
          <w:tcPr>
            <w:tcW w:w="1276" w:type="dxa"/>
            <w:tcMar>
              <w:left w:w="107" w:type="dxa"/>
            </w:tcMar>
          </w:tcPr>
          <w:p w:rsidR="000C515D" w:rsidRDefault="000C515D">
            <w:pPr>
              <w:pStyle w:val="af4"/>
              <w:ind w:left="221" w:firstLine="0"/>
              <w:jc w:val="center"/>
              <w:rPr>
                <w:lang w:val="ru-RU"/>
              </w:rPr>
            </w:pPr>
            <w:r>
              <w:rPr>
                <w:lang w:val="ru-RU"/>
              </w:rPr>
              <w:t>587,2</w:t>
            </w:r>
          </w:p>
        </w:tc>
        <w:tc>
          <w:tcPr>
            <w:tcW w:w="708" w:type="dxa"/>
            <w:tcMar>
              <w:left w:w="107" w:type="dxa"/>
            </w:tcMar>
          </w:tcPr>
          <w:p w:rsidR="000C515D" w:rsidRDefault="000C515D">
            <w:r>
              <w:t>7,4</w:t>
            </w:r>
          </w:p>
        </w:tc>
        <w:tc>
          <w:tcPr>
            <w:tcW w:w="1276" w:type="dxa"/>
            <w:tcMar>
              <w:left w:w="107" w:type="dxa"/>
            </w:tcMar>
          </w:tcPr>
          <w:p w:rsidR="000C515D" w:rsidRDefault="000C515D">
            <w:pPr>
              <w:jc w:val="center"/>
            </w:pPr>
            <w:r>
              <w:t>587,2</w:t>
            </w:r>
          </w:p>
        </w:tc>
        <w:tc>
          <w:tcPr>
            <w:tcW w:w="711" w:type="dxa"/>
            <w:tcMar>
              <w:left w:w="107" w:type="dxa"/>
            </w:tcMar>
          </w:tcPr>
          <w:p w:rsidR="000C515D" w:rsidRDefault="000C515D">
            <w:pPr>
              <w:jc w:val="center"/>
            </w:pPr>
            <w:r>
              <w:t>7,4</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2.2</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с. Мокрушино</w:t>
            </w:r>
          </w:p>
        </w:tc>
        <w:tc>
          <w:tcPr>
            <w:tcW w:w="1276" w:type="dxa"/>
            <w:tcMar>
              <w:left w:w="107" w:type="dxa"/>
            </w:tcMar>
          </w:tcPr>
          <w:p w:rsidR="000C515D" w:rsidRDefault="000C515D">
            <w:pPr>
              <w:pStyle w:val="af4"/>
              <w:ind w:left="221" w:firstLine="0"/>
              <w:jc w:val="center"/>
              <w:rPr>
                <w:lang w:val="ru-RU"/>
              </w:rPr>
            </w:pPr>
            <w:r>
              <w:rPr>
                <w:lang w:val="ru-RU"/>
              </w:rPr>
              <w:t>422,3</w:t>
            </w:r>
          </w:p>
        </w:tc>
        <w:tc>
          <w:tcPr>
            <w:tcW w:w="708" w:type="dxa"/>
            <w:tcMar>
              <w:left w:w="107" w:type="dxa"/>
            </w:tcMar>
          </w:tcPr>
          <w:p w:rsidR="000C515D" w:rsidRDefault="000C515D">
            <w:r>
              <w:t>5,3</w:t>
            </w:r>
          </w:p>
        </w:tc>
        <w:tc>
          <w:tcPr>
            <w:tcW w:w="1276" w:type="dxa"/>
            <w:tcMar>
              <w:left w:w="107" w:type="dxa"/>
            </w:tcMar>
          </w:tcPr>
          <w:p w:rsidR="000C515D" w:rsidRDefault="000C515D">
            <w:pPr>
              <w:jc w:val="center"/>
            </w:pPr>
            <w:r>
              <w:t>422,3</w:t>
            </w:r>
          </w:p>
        </w:tc>
        <w:tc>
          <w:tcPr>
            <w:tcW w:w="711" w:type="dxa"/>
            <w:tcMar>
              <w:left w:w="107" w:type="dxa"/>
            </w:tcMar>
          </w:tcPr>
          <w:p w:rsidR="000C515D" w:rsidRDefault="000C515D">
            <w:pPr>
              <w:jc w:val="center"/>
            </w:pPr>
            <w:r>
              <w:t>5,3</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2.3</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д. Золотарёвка</w:t>
            </w:r>
          </w:p>
        </w:tc>
        <w:tc>
          <w:tcPr>
            <w:tcW w:w="1276" w:type="dxa"/>
            <w:tcMar>
              <w:left w:w="107" w:type="dxa"/>
            </w:tcMar>
          </w:tcPr>
          <w:p w:rsidR="000C515D" w:rsidRDefault="000C515D">
            <w:pPr>
              <w:pStyle w:val="af4"/>
              <w:ind w:left="221" w:firstLine="0"/>
              <w:jc w:val="center"/>
              <w:rPr>
                <w:lang w:val="ru-RU"/>
              </w:rPr>
            </w:pPr>
            <w:r>
              <w:rPr>
                <w:lang w:val="ru-RU"/>
              </w:rPr>
              <w:t>219,1</w:t>
            </w:r>
          </w:p>
        </w:tc>
        <w:tc>
          <w:tcPr>
            <w:tcW w:w="708" w:type="dxa"/>
            <w:tcMar>
              <w:left w:w="107" w:type="dxa"/>
            </w:tcMar>
          </w:tcPr>
          <w:p w:rsidR="000C515D" w:rsidRDefault="000C515D">
            <w:r>
              <w:t>2,7</w:t>
            </w:r>
          </w:p>
        </w:tc>
        <w:tc>
          <w:tcPr>
            <w:tcW w:w="1276" w:type="dxa"/>
            <w:tcMar>
              <w:left w:w="107" w:type="dxa"/>
            </w:tcMar>
          </w:tcPr>
          <w:p w:rsidR="000C515D" w:rsidRDefault="000C515D">
            <w:pPr>
              <w:jc w:val="center"/>
            </w:pPr>
            <w:r>
              <w:t>219,1</w:t>
            </w:r>
          </w:p>
        </w:tc>
        <w:tc>
          <w:tcPr>
            <w:tcW w:w="711" w:type="dxa"/>
            <w:tcMar>
              <w:left w:w="107" w:type="dxa"/>
            </w:tcMar>
          </w:tcPr>
          <w:p w:rsidR="000C515D" w:rsidRDefault="000C515D">
            <w:pPr>
              <w:jc w:val="center"/>
            </w:pPr>
            <w:r>
              <w:t>2,7</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2.4</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д. Мальцевка</w:t>
            </w:r>
          </w:p>
        </w:tc>
        <w:tc>
          <w:tcPr>
            <w:tcW w:w="1276" w:type="dxa"/>
            <w:tcMar>
              <w:left w:w="107" w:type="dxa"/>
            </w:tcMar>
          </w:tcPr>
          <w:p w:rsidR="000C515D" w:rsidRDefault="000C515D">
            <w:pPr>
              <w:pStyle w:val="af4"/>
              <w:ind w:left="221" w:firstLine="0"/>
              <w:jc w:val="center"/>
              <w:rPr>
                <w:lang w:val="ru-RU"/>
              </w:rPr>
            </w:pPr>
            <w:r>
              <w:rPr>
                <w:lang w:val="ru-RU"/>
              </w:rPr>
              <w:t>64,54</w:t>
            </w:r>
          </w:p>
        </w:tc>
        <w:tc>
          <w:tcPr>
            <w:tcW w:w="708" w:type="dxa"/>
            <w:tcMar>
              <w:left w:w="107" w:type="dxa"/>
            </w:tcMar>
          </w:tcPr>
          <w:p w:rsidR="000C515D" w:rsidRDefault="000C515D">
            <w:r>
              <w:t>0,8</w:t>
            </w:r>
          </w:p>
        </w:tc>
        <w:tc>
          <w:tcPr>
            <w:tcW w:w="1276" w:type="dxa"/>
            <w:tcMar>
              <w:left w:w="107" w:type="dxa"/>
            </w:tcMar>
          </w:tcPr>
          <w:p w:rsidR="000C515D" w:rsidRDefault="000C515D">
            <w:pPr>
              <w:jc w:val="center"/>
            </w:pPr>
            <w:r>
              <w:t>64,54</w:t>
            </w:r>
          </w:p>
        </w:tc>
        <w:tc>
          <w:tcPr>
            <w:tcW w:w="711" w:type="dxa"/>
            <w:tcMar>
              <w:left w:w="107" w:type="dxa"/>
            </w:tcMar>
          </w:tcPr>
          <w:p w:rsidR="000C515D" w:rsidRDefault="000C515D">
            <w:pPr>
              <w:jc w:val="center"/>
            </w:pPr>
            <w:r>
              <w:t>0,8</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2.5</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х. Новоивановский</w:t>
            </w:r>
          </w:p>
        </w:tc>
        <w:tc>
          <w:tcPr>
            <w:tcW w:w="1276" w:type="dxa"/>
            <w:tcMar>
              <w:left w:w="107" w:type="dxa"/>
            </w:tcMar>
          </w:tcPr>
          <w:p w:rsidR="000C515D" w:rsidRDefault="000C515D">
            <w:pPr>
              <w:pStyle w:val="af4"/>
              <w:ind w:left="221" w:firstLine="0"/>
              <w:jc w:val="center"/>
              <w:rPr>
                <w:lang w:val="ru-RU"/>
              </w:rPr>
            </w:pPr>
            <w:r>
              <w:rPr>
                <w:lang w:val="ru-RU"/>
              </w:rPr>
              <w:t>45,07</w:t>
            </w:r>
          </w:p>
        </w:tc>
        <w:tc>
          <w:tcPr>
            <w:tcW w:w="708" w:type="dxa"/>
            <w:tcMar>
              <w:left w:w="107" w:type="dxa"/>
            </w:tcMar>
          </w:tcPr>
          <w:p w:rsidR="000C515D" w:rsidRDefault="000C515D">
            <w:r>
              <w:t>0,6</w:t>
            </w:r>
          </w:p>
        </w:tc>
        <w:tc>
          <w:tcPr>
            <w:tcW w:w="1276" w:type="dxa"/>
            <w:tcMar>
              <w:left w:w="107" w:type="dxa"/>
            </w:tcMar>
          </w:tcPr>
          <w:p w:rsidR="000C515D" w:rsidRDefault="000C515D">
            <w:pPr>
              <w:jc w:val="center"/>
            </w:pPr>
            <w:r>
              <w:t>45,07</w:t>
            </w:r>
          </w:p>
        </w:tc>
        <w:tc>
          <w:tcPr>
            <w:tcW w:w="711" w:type="dxa"/>
            <w:tcMar>
              <w:left w:w="107" w:type="dxa"/>
            </w:tcMar>
          </w:tcPr>
          <w:p w:rsidR="000C515D" w:rsidRDefault="000C515D">
            <w:pPr>
              <w:jc w:val="center"/>
            </w:pPr>
            <w:r>
              <w:t>0,6</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2.6</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х. Марьин</w:t>
            </w:r>
          </w:p>
        </w:tc>
        <w:tc>
          <w:tcPr>
            <w:tcW w:w="1276" w:type="dxa"/>
            <w:tcMar>
              <w:left w:w="107" w:type="dxa"/>
            </w:tcMar>
          </w:tcPr>
          <w:p w:rsidR="000C515D" w:rsidRDefault="000C515D">
            <w:pPr>
              <w:pStyle w:val="af4"/>
              <w:ind w:left="221" w:firstLine="0"/>
              <w:jc w:val="center"/>
              <w:rPr>
                <w:lang w:val="ru-RU"/>
              </w:rPr>
            </w:pPr>
            <w:r>
              <w:rPr>
                <w:lang w:val="ru-RU"/>
              </w:rPr>
              <w:t>29,45</w:t>
            </w:r>
          </w:p>
        </w:tc>
        <w:tc>
          <w:tcPr>
            <w:tcW w:w="708" w:type="dxa"/>
            <w:tcMar>
              <w:left w:w="107" w:type="dxa"/>
            </w:tcMar>
          </w:tcPr>
          <w:p w:rsidR="000C515D" w:rsidRDefault="000C515D">
            <w:r>
              <w:t>0,4</w:t>
            </w:r>
          </w:p>
        </w:tc>
        <w:tc>
          <w:tcPr>
            <w:tcW w:w="1276" w:type="dxa"/>
            <w:tcMar>
              <w:left w:w="107" w:type="dxa"/>
            </w:tcMar>
          </w:tcPr>
          <w:p w:rsidR="000C515D" w:rsidRDefault="000C515D">
            <w:pPr>
              <w:jc w:val="center"/>
            </w:pPr>
            <w:r>
              <w:t>29,45</w:t>
            </w:r>
          </w:p>
        </w:tc>
        <w:tc>
          <w:tcPr>
            <w:tcW w:w="711" w:type="dxa"/>
            <w:tcMar>
              <w:left w:w="107" w:type="dxa"/>
            </w:tcMar>
          </w:tcPr>
          <w:p w:rsidR="000C515D" w:rsidRDefault="000C515D">
            <w:pPr>
              <w:jc w:val="center"/>
            </w:pPr>
            <w:r>
              <w:t>0,4</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3</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промышленности, энергетики, транспорта, связи, земли обороны, безопасности и земли иного специального назначения, в том числе:</w:t>
            </w:r>
          </w:p>
        </w:tc>
        <w:tc>
          <w:tcPr>
            <w:tcW w:w="1276" w:type="dxa"/>
            <w:tcMar>
              <w:left w:w="107" w:type="dxa"/>
            </w:tcMar>
          </w:tcPr>
          <w:p w:rsidR="000C515D" w:rsidRDefault="000C515D">
            <w:pPr>
              <w:pStyle w:val="af4"/>
              <w:ind w:left="221" w:firstLine="0"/>
              <w:jc w:val="center"/>
              <w:rPr>
                <w:lang w:val="ru-RU"/>
              </w:rPr>
            </w:pPr>
            <w:r>
              <w:rPr>
                <w:lang w:val="ru-RU"/>
              </w:rPr>
              <w:t>146,8</w:t>
            </w:r>
          </w:p>
        </w:tc>
        <w:tc>
          <w:tcPr>
            <w:tcW w:w="708" w:type="dxa"/>
            <w:tcMar>
              <w:left w:w="107" w:type="dxa"/>
            </w:tcMar>
          </w:tcPr>
          <w:p w:rsidR="000C515D" w:rsidRDefault="000C515D">
            <w:pPr>
              <w:pStyle w:val="af4"/>
              <w:ind w:left="221" w:firstLine="0"/>
              <w:rPr>
                <w:lang w:val="ru-RU"/>
              </w:rPr>
            </w:pPr>
            <w:r>
              <w:rPr>
                <w:lang w:val="ru-RU"/>
              </w:rPr>
              <w:t>1,9</w:t>
            </w:r>
          </w:p>
        </w:tc>
        <w:tc>
          <w:tcPr>
            <w:tcW w:w="1276" w:type="dxa"/>
            <w:tcMar>
              <w:left w:w="107" w:type="dxa"/>
            </w:tcMar>
          </w:tcPr>
          <w:p w:rsidR="000C515D" w:rsidRDefault="000C515D">
            <w:pPr>
              <w:jc w:val="center"/>
            </w:pPr>
            <w:r>
              <w:t>146,8</w:t>
            </w:r>
          </w:p>
        </w:tc>
        <w:tc>
          <w:tcPr>
            <w:tcW w:w="711" w:type="dxa"/>
            <w:tcMar>
              <w:left w:w="107" w:type="dxa"/>
            </w:tcMar>
          </w:tcPr>
          <w:p w:rsidR="000C515D" w:rsidRDefault="000C515D">
            <w:pPr>
              <w:jc w:val="center"/>
            </w:pPr>
            <w:r>
              <w:t>1,9</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4</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особо охраняемых территорий и объектов, в том числе</w:t>
            </w:r>
          </w:p>
        </w:tc>
        <w:tc>
          <w:tcPr>
            <w:tcW w:w="1276" w:type="dxa"/>
            <w:tcMar>
              <w:left w:w="107" w:type="dxa"/>
            </w:tcMar>
          </w:tcPr>
          <w:p w:rsidR="000C515D" w:rsidRDefault="000C515D">
            <w:pPr>
              <w:pStyle w:val="af4"/>
              <w:ind w:left="221" w:firstLine="0"/>
              <w:jc w:val="center"/>
              <w:rPr>
                <w:lang w:val="ru-RU"/>
              </w:rPr>
            </w:pPr>
            <w:r>
              <w:rPr>
                <w:lang w:val="ru-RU"/>
              </w:rPr>
              <w:t>-</w:t>
            </w:r>
          </w:p>
        </w:tc>
        <w:tc>
          <w:tcPr>
            <w:tcW w:w="708" w:type="dxa"/>
            <w:tcMar>
              <w:left w:w="107" w:type="dxa"/>
            </w:tcMar>
          </w:tcPr>
          <w:p w:rsidR="000C515D" w:rsidRDefault="000C515D">
            <w:pPr>
              <w:pStyle w:val="af4"/>
              <w:ind w:left="221" w:firstLine="0"/>
              <w:jc w:val="center"/>
              <w:rPr>
                <w:lang w:val="ru-RU"/>
              </w:rPr>
            </w:pPr>
            <w:r>
              <w:rPr>
                <w:lang w:val="ru-RU"/>
              </w:rPr>
              <w:t>-</w:t>
            </w:r>
          </w:p>
        </w:tc>
        <w:tc>
          <w:tcPr>
            <w:tcW w:w="1276" w:type="dxa"/>
            <w:tcMar>
              <w:left w:w="107" w:type="dxa"/>
            </w:tcMar>
          </w:tcPr>
          <w:p w:rsidR="000C515D" w:rsidRDefault="000C515D">
            <w:pPr>
              <w:jc w:val="center"/>
            </w:pPr>
            <w:r>
              <w:t>-</w:t>
            </w:r>
          </w:p>
        </w:tc>
        <w:tc>
          <w:tcPr>
            <w:tcW w:w="711" w:type="dxa"/>
            <w:tcMar>
              <w:left w:w="107" w:type="dxa"/>
            </w:tcMar>
          </w:tcPr>
          <w:p w:rsidR="000C515D" w:rsidRDefault="000C515D">
            <w:pPr>
              <w:jc w:val="center"/>
            </w:pPr>
            <w:r>
              <w:t>-</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5</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лесного фонда</w:t>
            </w:r>
          </w:p>
        </w:tc>
        <w:tc>
          <w:tcPr>
            <w:tcW w:w="1276" w:type="dxa"/>
            <w:tcMar>
              <w:left w:w="107" w:type="dxa"/>
            </w:tcMar>
          </w:tcPr>
          <w:p w:rsidR="000C515D" w:rsidRDefault="000C515D">
            <w:pPr>
              <w:pStyle w:val="af4"/>
              <w:ind w:left="221" w:firstLine="0"/>
              <w:jc w:val="center"/>
              <w:rPr>
                <w:lang w:val="ru-RU"/>
              </w:rPr>
            </w:pPr>
            <w:r>
              <w:rPr>
                <w:lang w:val="ru-RU"/>
              </w:rPr>
              <w:t>518,3</w:t>
            </w:r>
          </w:p>
        </w:tc>
        <w:tc>
          <w:tcPr>
            <w:tcW w:w="708" w:type="dxa"/>
            <w:tcMar>
              <w:left w:w="107" w:type="dxa"/>
            </w:tcMar>
          </w:tcPr>
          <w:p w:rsidR="000C515D" w:rsidRDefault="000C515D">
            <w:pPr>
              <w:pStyle w:val="af4"/>
              <w:ind w:left="221" w:firstLine="0"/>
              <w:jc w:val="center"/>
              <w:rPr>
                <w:lang w:val="ru-RU"/>
              </w:rPr>
            </w:pPr>
            <w:r>
              <w:rPr>
                <w:lang w:val="ru-RU"/>
              </w:rPr>
              <w:t>6,6</w:t>
            </w:r>
          </w:p>
        </w:tc>
        <w:tc>
          <w:tcPr>
            <w:tcW w:w="1276" w:type="dxa"/>
            <w:tcMar>
              <w:left w:w="107" w:type="dxa"/>
            </w:tcMar>
          </w:tcPr>
          <w:p w:rsidR="000C515D" w:rsidRDefault="000C515D">
            <w:pPr>
              <w:jc w:val="center"/>
            </w:pPr>
            <w:r>
              <w:t>518,3</w:t>
            </w:r>
          </w:p>
        </w:tc>
        <w:tc>
          <w:tcPr>
            <w:tcW w:w="711" w:type="dxa"/>
            <w:tcMar>
              <w:left w:w="107" w:type="dxa"/>
            </w:tcMar>
          </w:tcPr>
          <w:p w:rsidR="000C515D" w:rsidRDefault="000C515D">
            <w:pPr>
              <w:jc w:val="center"/>
            </w:pPr>
            <w:r>
              <w:t>6,6</w:t>
            </w:r>
          </w:p>
        </w:tc>
      </w:tr>
      <w:tr w:rsidR="000C515D">
        <w:tc>
          <w:tcPr>
            <w:tcW w:w="674" w:type="dxa"/>
            <w:shd w:val="clear" w:color="auto" w:fill="D9D9D9"/>
            <w:tcMar>
              <w:left w:w="107" w:type="dxa"/>
            </w:tcMar>
          </w:tcPr>
          <w:p w:rsidR="000C515D" w:rsidRDefault="000C515D">
            <w:pPr>
              <w:pStyle w:val="af4"/>
              <w:ind w:left="221" w:firstLine="0"/>
              <w:jc w:val="center"/>
              <w:rPr>
                <w:b/>
                <w:i/>
                <w:lang w:val="ru-RU"/>
              </w:rPr>
            </w:pPr>
            <w:r>
              <w:rPr>
                <w:b/>
                <w:i/>
                <w:lang w:val="ru-RU"/>
              </w:rPr>
              <w:t>6</w:t>
            </w:r>
          </w:p>
        </w:tc>
        <w:tc>
          <w:tcPr>
            <w:tcW w:w="4819" w:type="dxa"/>
            <w:shd w:val="clear" w:color="auto" w:fill="F2F2F2"/>
            <w:tcMar>
              <w:left w:w="107" w:type="dxa"/>
            </w:tcMar>
          </w:tcPr>
          <w:p w:rsidR="000C515D" w:rsidRDefault="000C515D">
            <w:pPr>
              <w:pStyle w:val="af4"/>
              <w:ind w:left="221" w:firstLine="0"/>
              <w:jc w:val="left"/>
              <w:rPr>
                <w:b/>
                <w:i/>
                <w:lang w:val="ru-RU"/>
              </w:rPr>
            </w:pPr>
            <w:r>
              <w:rPr>
                <w:b/>
                <w:i/>
                <w:lang w:val="ru-RU"/>
              </w:rPr>
              <w:t>Земли водного фонда</w:t>
            </w:r>
          </w:p>
        </w:tc>
        <w:tc>
          <w:tcPr>
            <w:tcW w:w="1276" w:type="dxa"/>
            <w:tcMar>
              <w:left w:w="107" w:type="dxa"/>
            </w:tcMar>
          </w:tcPr>
          <w:p w:rsidR="000C515D" w:rsidRDefault="000C515D">
            <w:pPr>
              <w:pStyle w:val="af4"/>
              <w:ind w:left="221" w:firstLine="0"/>
              <w:jc w:val="center"/>
              <w:rPr>
                <w:lang w:val="ru-RU"/>
              </w:rPr>
            </w:pPr>
            <w:r>
              <w:rPr>
                <w:lang w:val="ru-RU"/>
              </w:rPr>
              <w:t>54,12</w:t>
            </w:r>
          </w:p>
        </w:tc>
        <w:tc>
          <w:tcPr>
            <w:tcW w:w="708" w:type="dxa"/>
            <w:tcMar>
              <w:left w:w="107" w:type="dxa"/>
            </w:tcMar>
          </w:tcPr>
          <w:p w:rsidR="000C515D" w:rsidRDefault="000C515D">
            <w:pPr>
              <w:pStyle w:val="af4"/>
              <w:ind w:left="221" w:firstLine="0"/>
              <w:jc w:val="center"/>
              <w:rPr>
                <w:lang w:val="ru-RU"/>
              </w:rPr>
            </w:pPr>
            <w:r>
              <w:rPr>
                <w:lang w:val="ru-RU"/>
              </w:rPr>
              <w:t>0,7</w:t>
            </w:r>
          </w:p>
        </w:tc>
        <w:tc>
          <w:tcPr>
            <w:tcW w:w="1276" w:type="dxa"/>
            <w:tcMar>
              <w:left w:w="107" w:type="dxa"/>
            </w:tcMar>
          </w:tcPr>
          <w:p w:rsidR="000C515D" w:rsidRDefault="000C515D">
            <w:pPr>
              <w:jc w:val="center"/>
            </w:pPr>
            <w:r>
              <w:t>54,12</w:t>
            </w:r>
          </w:p>
        </w:tc>
        <w:tc>
          <w:tcPr>
            <w:tcW w:w="711" w:type="dxa"/>
            <w:tcMar>
              <w:left w:w="107" w:type="dxa"/>
            </w:tcMar>
          </w:tcPr>
          <w:p w:rsidR="000C515D" w:rsidRDefault="000C515D">
            <w:pPr>
              <w:jc w:val="center"/>
            </w:pPr>
            <w:r>
              <w:t>0,7</w:t>
            </w:r>
          </w:p>
        </w:tc>
      </w:tr>
      <w:tr w:rsidR="000C515D">
        <w:tc>
          <w:tcPr>
            <w:tcW w:w="5493" w:type="dxa"/>
            <w:gridSpan w:val="2"/>
            <w:shd w:val="clear" w:color="auto" w:fill="D9D9D9"/>
            <w:tcMar>
              <w:left w:w="107" w:type="dxa"/>
            </w:tcMar>
          </w:tcPr>
          <w:p w:rsidR="000C515D" w:rsidRDefault="000C515D">
            <w:pPr>
              <w:pStyle w:val="af4"/>
              <w:ind w:left="221" w:firstLine="0"/>
              <w:jc w:val="left"/>
              <w:rPr>
                <w:b/>
                <w:i/>
                <w:lang w:val="ru-RU"/>
              </w:rPr>
            </w:pPr>
            <w:r>
              <w:rPr>
                <w:b/>
                <w:i/>
                <w:lang w:val="ru-RU"/>
              </w:rPr>
              <w:t>Итого земель в административных границах</w:t>
            </w:r>
          </w:p>
        </w:tc>
        <w:tc>
          <w:tcPr>
            <w:tcW w:w="1984" w:type="dxa"/>
            <w:gridSpan w:val="2"/>
            <w:shd w:val="clear" w:color="auto" w:fill="D9D9D9"/>
            <w:tcMar>
              <w:left w:w="107" w:type="dxa"/>
            </w:tcMar>
          </w:tcPr>
          <w:p w:rsidR="000C515D" w:rsidRDefault="000C515D">
            <w:pPr>
              <w:pStyle w:val="af4"/>
              <w:ind w:left="221" w:firstLine="0"/>
              <w:jc w:val="center"/>
              <w:rPr>
                <w:b/>
                <w:i/>
                <w:lang w:val="ru-RU"/>
              </w:rPr>
            </w:pPr>
            <w:r>
              <w:rPr>
                <w:b/>
                <w:i/>
                <w:lang w:val="ru-RU"/>
              </w:rPr>
              <w:t>7861</w:t>
            </w:r>
          </w:p>
        </w:tc>
        <w:tc>
          <w:tcPr>
            <w:tcW w:w="1987" w:type="dxa"/>
            <w:gridSpan w:val="2"/>
            <w:shd w:val="clear" w:color="auto" w:fill="D9D9D9"/>
            <w:tcMar>
              <w:left w:w="107" w:type="dxa"/>
            </w:tcMar>
          </w:tcPr>
          <w:p w:rsidR="000C515D" w:rsidRDefault="000C515D">
            <w:pPr>
              <w:pStyle w:val="af4"/>
              <w:ind w:left="221" w:firstLine="0"/>
              <w:jc w:val="center"/>
              <w:rPr>
                <w:b/>
                <w:i/>
                <w:lang w:val="ru-RU"/>
              </w:rPr>
            </w:pPr>
            <w:r>
              <w:rPr>
                <w:b/>
                <w:i/>
                <w:lang w:val="ru-RU"/>
              </w:rPr>
              <w:t>7861</w:t>
            </w:r>
          </w:p>
        </w:tc>
      </w:tr>
    </w:tbl>
    <w:p w:rsidR="000C515D" w:rsidRDefault="000C515D">
      <w:pPr>
        <w:rPr>
          <w:b/>
          <w:bCs/>
          <w:caps/>
        </w:rPr>
      </w:pPr>
    </w:p>
    <w:p w:rsidR="000C515D" w:rsidRDefault="000C515D">
      <w:pPr>
        <w:pStyle w:val="Heading1"/>
        <w:pageBreakBefore/>
        <w:spacing w:line="240" w:lineRule="auto"/>
        <w:rPr>
          <w:rFonts w:cs="Times New Roman"/>
          <w:sz w:val="24"/>
          <w:szCs w:val="24"/>
        </w:rPr>
      </w:pPr>
      <w:bookmarkStart w:id="261" w:name="_Toc405992676"/>
      <w:bookmarkStart w:id="262" w:name="_Toc430877096"/>
      <w:bookmarkEnd w:id="261"/>
      <w:bookmarkEnd w:id="262"/>
      <w:r>
        <w:rPr>
          <w:rFonts w:cs="Times New Roman"/>
          <w:sz w:val="24"/>
          <w:szCs w:val="24"/>
        </w:rPr>
        <w:t>5. Основные технико-экономические показатели</w:t>
      </w:r>
    </w:p>
    <w:tbl>
      <w:tblPr>
        <w:tblW w:w="0" w:type="auto"/>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57" w:type="dxa"/>
          <w:right w:w="57" w:type="dxa"/>
        </w:tblCellMar>
        <w:tblLook w:val="0000"/>
      </w:tblPr>
      <w:tblGrid>
        <w:gridCol w:w="636"/>
        <w:gridCol w:w="3736"/>
        <w:gridCol w:w="1352"/>
        <w:gridCol w:w="1713"/>
        <w:gridCol w:w="1561"/>
      </w:tblGrid>
      <w:tr w:rsidR="000C515D">
        <w:trPr>
          <w:cantSplit/>
          <w:tblHeader/>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 п/п</w:t>
            </w:r>
          </w:p>
        </w:tc>
        <w:tc>
          <w:tcPr>
            <w:tcW w:w="5284" w:type="dxa"/>
            <w:shd w:val="clear" w:color="auto" w:fill="D9D9D9"/>
            <w:tcMar>
              <w:left w:w="57" w:type="dxa"/>
            </w:tcMar>
          </w:tcPr>
          <w:p w:rsidR="000C515D" w:rsidRDefault="000C515D">
            <w:pPr>
              <w:pStyle w:val="af4"/>
              <w:ind w:left="221" w:firstLine="0"/>
              <w:jc w:val="center"/>
              <w:rPr>
                <w:b/>
                <w:i/>
                <w:lang w:val="ru-RU"/>
              </w:rPr>
            </w:pPr>
            <w:r>
              <w:rPr>
                <w:b/>
                <w:i/>
                <w:lang w:val="ru-RU"/>
              </w:rPr>
              <w:t>Показатели</w:t>
            </w:r>
          </w:p>
        </w:tc>
        <w:tc>
          <w:tcPr>
            <w:tcW w:w="991" w:type="dxa"/>
            <w:shd w:val="clear" w:color="auto" w:fill="D9D9D9"/>
            <w:tcMar>
              <w:left w:w="57" w:type="dxa"/>
            </w:tcMar>
          </w:tcPr>
          <w:p w:rsidR="000C515D" w:rsidRDefault="000C515D">
            <w:pPr>
              <w:pStyle w:val="af4"/>
              <w:ind w:left="221" w:firstLine="0"/>
              <w:jc w:val="center"/>
              <w:rPr>
                <w:b/>
                <w:i/>
                <w:lang w:val="ru-RU"/>
              </w:rPr>
            </w:pPr>
            <w:r>
              <w:rPr>
                <w:b/>
                <w:i/>
                <w:lang w:val="ru-RU"/>
              </w:rPr>
              <w:t>Единица измерения</w:t>
            </w:r>
          </w:p>
        </w:tc>
        <w:tc>
          <w:tcPr>
            <w:tcW w:w="1275" w:type="dxa"/>
            <w:shd w:val="clear" w:color="auto" w:fill="D9D9D9"/>
            <w:tcMar>
              <w:left w:w="57" w:type="dxa"/>
            </w:tcMar>
          </w:tcPr>
          <w:p w:rsidR="000C515D" w:rsidRDefault="000C515D">
            <w:pPr>
              <w:pStyle w:val="af4"/>
              <w:ind w:left="221" w:firstLine="0"/>
              <w:jc w:val="center"/>
              <w:rPr>
                <w:b/>
                <w:i/>
                <w:lang w:val="ru-RU"/>
              </w:rPr>
            </w:pPr>
            <w:r>
              <w:rPr>
                <w:b/>
                <w:i/>
                <w:lang w:val="ru-RU"/>
              </w:rPr>
              <w:t>Современное состояние (2014 год)</w:t>
            </w:r>
          </w:p>
        </w:tc>
        <w:tc>
          <w:tcPr>
            <w:tcW w:w="1279" w:type="dxa"/>
            <w:shd w:val="clear" w:color="auto" w:fill="D9D9D9"/>
            <w:tcMar>
              <w:left w:w="57" w:type="dxa"/>
            </w:tcMar>
          </w:tcPr>
          <w:p w:rsidR="000C515D" w:rsidRDefault="000C515D">
            <w:pPr>
              <w:pStyle w:val="af4"/>
              <w:ind w:left="221" w:firstLine="0"/>
              <w:jc w:val="center"/>
              <w:rPr>
                <w:b/>
                <w:i/>
                <w:lang w:val="ru-RU"/>
              </w:rPr>
            </w:pPr>
            <w:r>
              <w:rPr>
                <w:b/>
                <w:i/>
                <w:lang w:val="ru-RU"/>
              </w:rPr>
              <w:t>Расчетный срок (2039 год)</w:t>
            </w:r>
          </w:p>
        </w:tc>
      </w:tr>
      <w:tr w:rsidR="000C515D">
        <w:trPr>
          <w:cantSplit/>
        </w:trPr>
        <w:tc>
          <w:tcPr>
            <w:tcW w:w="9413" w:type="dxa"/>
            <w:gridSpan w:val="5"/>
            <w:shd w:val="clear" w:color="auto" w:fill="D9D9D9"/>
            <w:tcMar>
              <w:left w:w="57" w:type="dxa"/>
            </w:tcMar>
          </w:tcPr>
          <w:p w:rsidR="000C515D" w:rsidRDefault="000C515D">
            <w:pPr>
              <w:pStyle w:val="af4"/>
              <w:ind w:left="221" w:firstLine="0"/>
              <w:jc w:val="center"/>
              <w:rPr>
                <w:b/>
                <w:i/>
                <w:lang w:val="ru-RU"/>
              </w:rPr>
            </w:pPr>
            <w:r>
              <w:rPr>
                <w:b/>
                <w:i/>
              </w:rPr>
              <w:t>I</w:t>
            </w:r>
            <w:r>
              <w:rPr>
                <w:b/>
                <w:i/>
                <w:lang w:val="ru-RU"/>
              </w:rPr>
              <w:t>. Территория</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 xml:space="preserve">Общая площадь земель в границах муниципального образования </w:t>
            </w:r>
          </w:p>
        </w:tc>
        <w:tc>
          <w:tcPr>
            <w:tcW w:w="991" w:type="dxa"/>
            <w:tcMar>
              <w:left w:w="57" w:type="dxa"/>
            </w:tcMar>
          </w:tcPr>
          <w:p w:rsidR="000C515D" w:rsidRDefault="000C515D">
            <w:pPr>
              <w:pStyle w:val="af4"/>
              <w:ind w:left="221" w:firstLine="0"/>
              <w:jc w:val="center"/>
              <w:rPr>
                <w:lang w:val="ru-RU"/>
              </w:rPr>
            </w:pPr>
            <w:r>
              <w:rPr>
                <w:lang w:val="ru-RU"/>
              </w:rPr>
              <w:t>га</w:t>
            </w:r>
          </w:p>
          <w:p w:rsidR="000C515D" w:rsidRDefault="000C515D">
            <w:pPr>
              <w:pStyle w:val="af4"/>
              <w:ind w:left="221" w:firstLine="0"/>
              <w:jc w:val="center"/>
              <w:rPr>
                <w:vertAlign w:val="superscript"/>
                <w:lang w:val="ru-RU"/>
              </w:rPr>
            </w:pPr>
            <w:r>
              <w:rPr>
                <w:lang w:val="ru-RU"/>
              </w:rPr>
              <w:t>км</w:t>
            </w:r>
            <w:r>
              <w:rPr>
                <w:vertAlign w:val="superscript"/>
                <w:lang w:val="ru-RU"/>
              </w:rPr>
              <w:t>2</w:t>
            </w:r>
          </w:p>
        </w:tc>
        <w:tc>
          <w:tcPr>
            <w:tcW w:w="1275" w:type="dxa"/>
            <w:tcMar>
              <w:left w:w="57" w:type="dxa"/>
            </w:tcMar>
          </w:tcPr>
          <w:p w:rsidR="000C515D" w:rsidRDefault="000C515D">
            <w:pPr>
              <w:pStyle w:val="af4"/>
              <w:ind w:left="221" w:firstLine="0"/>
              <w:jc w:val="center"/>
              <w:rPr>
                <w:lang w:val="ru-RU"/>
              </w:rPr>
            </w:pPr>
            <w:r>
              <w:rPr>
                <w:lang w:val="ru-RU"/>
              </w:rPr>
              <w:t>7861</w:t>
            </w:r>
          </w:p>
        </w:tc>
        <w:tc>
          <w:tcPr>
            <w:tcW w:w="1279" w:type="dxa"/>
            <w:tcMar>
              <w:left w:w="57" w:type="dxa"/>
            </w:tcMar>
          </w:tcPr>
          <w:p w:rsidR="000C515D" w:rsidRDefault="000C515D">
            <w:pPr>
              <w:pStyle w:val="af4"/>
              <w:ind w:left="221" w:firstLine="0"/>
              <w:jc w:val="center"/>
              <w:rPr>
                <w:lang w:val="ru-RU"/>
              </w:rPr>
            </w:pPr>
            <w:r>
              <w:rPr>
                <w:lang w:val="ru-RU"/>
              </w:rPr>
              <w:t>7861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Общая площадь земель в границах населенных пунктов, в том числе:</w:t>
            </w:r>
          </w:p>
        </w:tc>
        <w:tc>
          <w:tcPr>
            <w:tcW w:w="991" w:type="dxa"/>
            <w:tcMar>
              <w:left w:w="57" w:type="dxa"/>
            </w:tcMar>
          </w:tcPr>
          <w:p w:rsidR="000C515D" w:rsidRDefault="000C515D">
            <w:pPr>
              <w:pStyle w:val="af4"/>
              <w:ind w:left="221" w:firstLine="0"/>
              <w:jc w:val="center"/>
              <w:rPr>
                <w:lang w:val="ru-RU"/>
              </w:rPr>
            </w:pPr>
            <w:r>
              <w:rPr>
                <w:lang w:val="ru-RU"/>
              </w:rPr>
              <w:t>га</w:t>
            </w:r>
          </w:p>
          <w:p w:rsidR="000C515D" w:rsidRDefault="000C515D">
            <w:pPr>
              <w:pStyle w:val="af4"/>
              <w:ind w:left="221" w:firstLine="0"/>
              <w:jc w:val="center"/>
              <w:rPr>
                <w:vertAlign w:val="superscript"/>
                <w:lang w:val="ru-RU"/>
              </w:rPr>
            </w:pPr>
            <w:r>
              <w:rPr>
                <w:lang w:val="ru-RU"/>
              </w:rPr>
              <w:t>км</w:t>
            </w:r>
            <w:r>
              <w:rPr>
                <w:vertAlign w:val="superscript"/>
                <w:lang w:val="ru-RU"/>
              </w:rPr>
              <w:t>2</w:t>
            </w:r>
          </w:p>
        </w:tc>
        <w:tc>
          <w:tcPr>
            <w:tcW w:w="1275" w:type="dxa"/>
            <w:tcMar>
              <w:left w:w="57" w:type="dxa"/>
            </w:tcMar>
          </w:tcPr>
          <w:p w:rsidR="000C515D" w:rsidRDefault="000C515D">
            <w:pPr>
              <w:pStyle w:val="af4"/>
              <w:ind w:left="221" w:firstLine="0"/>
              <w:jc w:val="center"/>
              <w:rPr>
                <w:lang w:val="ru-RU"/>
              </w:rPr>
            </w:pPr>
            <w:r>
              <w:rPr>
                <w:lang w:val="ru-RU"/>
              </w:rPr>
              <w:t>1367,66</w:t>
            </w:r>
          </w:p>
        </w:tc>
        <w:tc>
          <w:tcPr>
            <w:tcW w:w="1279" w:type="dxa"/>
            <w:tcMar>
              <w:left w:w="57" w:type="dxa"/>
            </w:tcMar>
          </w:tcPr>
          <w:p w:rsidR="000C515D" w:rsidRDefault="000C515D">
            <w:pPr>
              <w:pStyle w:val="af4"/>
              <w:ind w:left="221" w:firstLine="0"/>
              <w:jc w:val="center"/>
              <w:rPr>
                <w:lang w:val="ru-RU"/>
              </w:rPr>
            </w:pPr>
            <w:r>
              <w:rPr>
                <w:lang w:val="ru-RU"/>
              </w:rPr>
              <w:t>1367,66</w:t>
            </w:r>
          </w:p>
        </w:tc>
      </w:tr>
      <w:tr w:rsidR="000C515D">
        <w:trPr>
          <w:cantSplit/>
        </w:trPr>
        <w:tc>
          <w:tcPr>
            <w:tcW w:w="584" w:type="dxa"/>
            <w:vMerge w:val="restart"/>
            <w:shd w:val="clear" w:color="auto" w:fill="D9D9D9"/>
            <w:tcMar>
              <w:left w:w="57" w:type="dxa"/>
            </w:tcMar>
          </w:tcPr>
          <w:p w:rsidR="000C515D" w:rsidRDefault="000C515D">
            <w:pPr>
              <w:pStyle w:val="af4"/>
              <w:ind w:left="221" w:firstLine="0"/>
              <w:jc w:val="center"/>
              <w:rPr>
                <w:b/>
                <w:i/>
                <w:lang w:val="ru-RU"/>
              </w:rPr>
            </w:pPr>
          </w:p>
        </w:tc>
        <w:tc>
          <w:tcPr>
            <w:tcW w:w="5284" w:type="dxa"/>
            <w:shd w:val="clear" w:color="auto" w:fill="F2F2F2"/>
            <w:tcMar>
              <w:left w:w="57" w:type="dxa"/>
            </w:tcMar>
            <w:vAlign w:val="center"/>
          </w:tcPr>
          <w:p w:rsidR="000C515D" w:rsidRDefault="000C515D">
            <w:pPr>
              <w:ind w:left="579"/>
              <w:outlineLvl w:val="0"/>
              <w:rPr>
                <w:b/>
                <w:bCs/>
                <w:i/>
              </w:rPr>
            </w:pPr>
            <w:r>
              <w:rPr>
                <w:b/>
                <w:bCs/>
                <w:i/>
              </w:rPr>
              <w:t>жилые зоны:</w:t>
            </w:r>
          </w:p>
        </w:tc>
        <w:tc>
          <w:tcPr>
            <w:tcW w:w="991" w:type="dxa"/>
            <w:tcMar>
              <w:left w:w="57" w:type="dxa"/>
            </w:tcMar>
            <w:vAlign w:val="center"/>
          </w:tcPr>
          <w:p w:rsidR="000C515D" w:rsidRDefault="000C515D">
            <w:pPr>
              <w:jc w:val="center"/>
              <w:rPr>
                <w:color w:val="000000"/>
              </w:rPr>
            </w:pPr>
            <w:r>
              <w:rPr>
                <w:color w:val="000000"/>
              </w:rPr>
              <w:t>га</w:t>
            </w:r>
          </w:p>
        </w:tc>
        <w:tc>
          <w:tcPr>
            <w:tcW w:w="1275" w:type="dxa"/>
            <w:tcMar>
              <w:left w:w="57" w:type="dxa"/>
            </w:tcMar>
          </w:tcPr>
          <w:p w:rsidR="000C515D" w:rsidRDefault="000C515D">
            <w:pPr>
              <w:jc w:val="center"/>
              <w:rPr>
                <w:color w:val="000000"/>
              </w:rPr>
            </w:pPr>
            <w:r>
              <w:rPr>
                <w:color w:val="000000"/>
              </w:rPr>
              <w:t>329,11</w:t>
            </w:r>
          </w:p>
        </w:tc>
        <w:tc>
          <w:tcPr>
            <w:tcW w:w="1279" w:type="dxa"/>
            <w:tcMar>
              <w:left w:w="57" w:type="dxa"/>
            </w:tcMar>
          </w:tcPr>
          <w:p w:rsidR="000C515D" w:rsidRDefault="000C515D">
            <w:pPr>
              <w:pStyle w:val="af4"/>
              <w:ind w:left="221" w:firstLine="0"/>
              <w:jc w:val="center"/>
              <w:rPr>
                <w:lang w:val="ru-RU"/>
              </w:rPr>
            </w:pPr>
            <w:r>
              <w:rPr>
                <w:lang w:val="ru-RU"/>
              </w:rPr>
              <w:t>329,11</w:t>
            </w:r>
          </w:p>
        </w:tc>
      </w:tr>
      <w:tr w:rsidR="000C515D">
        <w:trPr>
          <w:cantSplit/>
        </w:trPr>
        <w:tc>
          <w:tcPr>
            <w:tcW w:w="584" w:type="dxa"/>
            <w:vMerge/>
            <w:shd w:val="clear" w:color="auto" w:fill="D9D9D9"/>
            <w:tcMar>
              <w:left w:w="57" w:type="dxa"/>
            </w:tcMar>
          </w:tcPr>
          <w:p w:rsidR="000C515D" w:rsidRDefault="000C515D"/>
        </w:tc>
        <w:tc>
          <w:tcPr>
            <w:tcW w:w="5284" w:type="dxa"/>
            <w:shd w:val="clear" w:color="auto" w:fill="F2F2F2"/>
            <w:tcMar>
              <w:left w:w="57" w:type="dxa"/>
            </w:tcMar>
            <w:vAlign w:val="center"/>
          </w:tcPr>
          <w:p w:rsidR="000C515D" w:rsidRDefault="000C515D">
            <w:pPr>
              <w:ind w:left="829"/>
              <w:outlineLvl w:val="0"/>
              <w:rPr>
                <w:b/>
                <w:bCs/>
                <w:i/>
              </w:rPr>
            </w:pPr>
            <w:r>
              <w:rPr>
                <w:b/>
                <w:bCs/>
                <w:i/>
              </w:rPr>
              <w:t>зона малоэтажной жилой застройки</w:t>
            </w:r>
          </w:p>
        </w:tc>
        <w:tc>
          <w:tcPr>
            <w:tcW w:w="991" w:type="dxa"/>
            <w:tcMar>
              <w:left w:w="57" w:type="dxa"/>
            </w:tcMar>
            <w:vAlign w:val="center"/>
          </w:tcPr>
          <w:p w:rsidR="000C515D" w:rsidRDefault="000C515D">
            <w:pPr>
              <w:jc w:val="center"/>
              <w:rPr>
                <w:color w:val="000000"/>
              </w:rPr>
            </w:pPr>
            <w:r>
              <w:rPr>
                <w:color w:val="000000"/>
              </w:rPr>
              <w:t>га</w:t>
            </w:r>
          </w:p>
        </w:tc>
        <w:tc>
          <w:tcPr>
            <w:tcW w:w="1275" w:type="dxa"/>
            <w:tcMar>
              <w:left w:w="57" w:type="dxa"/>
            </w:tcMar>
          </w:tcPr>
          <w:p w:rsidR="000C515D" w:rsidRDefault="000C515D">
            <w:pPr>
              <w:jc w:val="center"/>
              <w:rPr>
                <w:color w:val="000000"/>
              </w:rPr>
            </w:pPr>
            <w:r>
              <w:rPr>
                <w:color w:val="000000"/>
              </w:rPr>
              <w:t>329,11</w:t>
            </w:r>
          </w:p>
        </w:tc>
        <w:tc>
          <w:tcPr>
            <w:tcW w:w="1279" w:type="dxa"/>
            <w:tcMar>
              <w:left w:w="57" w:type="dxa"/>
            </w:tcMar>
          </w:tcPr>
          <w:p w:rsidR="000C515D" w:rsidRDefault="000C515D">
            <w:pPr>
              <w:pStyle w:val="af4"/>
              <w:ind w:left="221" w:firstLine="0"/>
              <w:jc w:val="center"/>
              <w:rPr>
                <w:lang w:val="ru-RU"/>
              </w:rPr>
            </w:pPr>
            <w:r>
              <w:rPr>
                <w:lang w:val="ru-RU"/>
              </w:rPr>
              <w:t>329,11</w:t>
            </w:r>
          </w:p>
        </w:tc>
      </w:tr>
      <w:tr w:rsidR="000C515D">
        <w:trPr>
          <w:cantSplit/>
        </w:trPr>
        <w:tc>
          <w:tcPr>
            <w:tcW w:w="584" w:type="dxa"/>
            <w:vMerge/>
            <w:shd w:val="clear" w:color="auto" w:fill="D9D9D9"/>
            <w:tcMar>
              <w:left w:w="57" w:type="dxa"/>
            </w:tcMar>
          </w:tcPr>
          <w:p w:rsidR="000C515D" w:rsidRDefault="000C515D"/>
        </w:tc>
        <w:tc>
          <w:tcPr>
            <w:tcW w:w="5284" w:type="dxa"/>
            <w:shd w:val="clear" w:color="auto" w:fill="F2F2F2"/>
            <w:tcMar>
              <w:left w:w="57" w:type="dxa"/>
            </w:tcMar>
            <w:vAlign w:val="center"/>
          </w:tcPr>
          <w:p w:rsidR="000C515D" w:rsidRDefault="000C515D">
            <w:pPr>
              <w:ind w:left="579"/>
              <w:outlineLvl w:val="0"/>
              <w:rPr>
                <w:b/>
                <w:bCs/>
                <w:i/>
              </w:rPr>
            </w:pPr>
            <w:r>
              <w:rPr>
                <w:b/>
                <w:bCs/>
                <w:i/>
              </w:rPr>
              <w:t>общественно-деловые зоны</w:t>
            </w:r>
          </w:p>
        </w:tc>
        <w:tc>
          <w:tcPr>
            <w:tcW w:w="991" w:type="dxa"/>
            <w:tcMar>
              <w:left w:w="57" w:type="dxa"/>
            </w:tcMar>
          </w:tcPr>
          <w:p w:rsidR="000C515D" w:rsidRDefault="000C515D">
            <w:pPr>
              <w:jc w:val="center"/>
              <w:rPr>
                <w:color w:val="000000"/>
              </w:rPr>
            </w:pPr>
            <w:r>
              <w:rPr>
                <w:color w:val="000000"/>
              </w:rPr>
              <w:t>га</w:t>
            </w:r>
          </w:p>
        </w:tc>
        <w:tc>
          <w:tcPr>
            <w:tcW w:w="1275" w:type="dxa"/>
            <w:tcMar>
              <w:left w:w="57" w:type="dxa"/>
            </w:tcMar>
          </w:tcPr>
          <w:p w:rsidR="000C515D" w:rsidRDefault="000C515D">
            <w:pPr>
              <w:jc w:val="center"/>
              <w:rPr>
                <w:color w:val="000000"/>
              </w:rPr>
            </w:pPr>
            <w:r>
              <w:rPr>
                <w:color w:val="000000"/>
              </w:rPr>
              <w:t>7,27</w:t>
            </w:r>
          </w:p>
        </w:tc>
        <w:tc>
          <w:tcPr>
            <w:tcW w:w="1279" w:type="dxa"/>
            <w:tcMar>
              <w:left w:w="57" w:type="dxa"/>
            </w:tcMar>
          </w:tcPr>
          <w:p w:rsidR="000C515D" w:rsidRDefault="000C515D">
            <w:pPr>
              <w:pStyle w:val="af4"/>
              <w:ind w:left="221" w:firstLine="0"/>
              <w:jc w:val="center"/>
              <w:rPr>
                <w:lang w:val="ru-RU"/>
              </w:rPr>
            </w:pPr>
            <w:r>
              <w:rPr>
                <w:lang w:val="ru-RU"/>
              </w:rPr>
              <w:t>7,27</w:t>
            </w:r>
          </w:p>
        </w:tc>
      </w:tr>
      <w:tr w:rsidR="000C515D">
        <w:trPr>
          <w:cantSplit/>
        </w:trPr>
        <w:tc>
          <w:tcPr>
            <w:tcW w:w="584" w:type="dxa"/>
            <w:vMerge/>
            <w:shd w:val="clear" w:color="auto" w:fill="D9D9D9"/>
            <w:tcMar>
              <w:left w:w="57" w:type="dxa"/>
            </w:tcMar>
          </w:tcPr>
          <w:p w:rsidR="000C515D" w:rsidRDefault="000C515D"/>
        </w:tc>
        <w:tc>
          <w:tcPr>
            <w:tcW w:w="5284" w:type="dxa"/>
            <w:shd w:val="clear" w:color="auto" w:fill="F2F2F2"/>
            <w:tcMar>
              <w:left w:w="57" w:type="dxa"/>
            </w:tcMar>
            <w:vAlign w:val="center"/>
          </w:tcPr>
          <w:p w:rsidR="000C515D" w:rsidRDefault="000C515D">
            <w:pPr>
              <w:ind w:left="579"/>
              <w:outlineLvl w:val="0"/>
              <w:rPr>
                <w:b/>
                <w:bCs/>
                <w:i/>
              </w:rPr>
            </w:pPr>
            <w:r>
              <w:rPr>
                <w:b/>
                <w:bCs/>
                <w:i/>
              </w:rPr>
              <w:t>производственные зоны</w:t>
            </w:r>
          </w:p>
        </w:tc>
        <w:tc>
          <w:tcPr>
            <w:tcW w:w="991" w:type="dxa"/>
            <w:tcMar>
              <w:left w:w="57" w:type="dxa"/>
            </w:tcMar>
          </w:tcPr>
          <w:p w:rsidR="000C515D" w:rsidRDefault="000C515D">
            <w:pPr>
              <w:jc w:val="center"/>
              <w:rPr>
                <w:color w:val="000000"/>
              </w:rPr>
            </w:pPr>
            <w:r>
              <w:rPr>
                <w:color w:val="000000"/>
              </w:rPr>
              <w:t>га</w:t>
            </w:r>
          </w:p>
        </w:tc>
        <w:tc>
          <w:tcPr>
            <w:tcW w:w="1275" w:type="dxa"/>
            <w:tcMar>
              <w:left w:w="57" w:type="dxa"/>
            </w:tcMar>
          </w:tcPr>
          <w:p w:rsidR="000C515D" w:rsidRDefault="000C515D">
            <w:pPr>
              <w:jc w:val="center"/>
              <w:rPr>
                <w:color w:val="000000"/>
              </w:rPr>
            </w:pPr>
            <w:r>
              <w:rPr>
                <w:color w:val="000000"/>
              </w:rPr>
              <w:t>2,79</w:t>
            </w:r>
          </w:p>
        </w:tc>
        <w:tc>
          <w:tcPr>
            <w:tcW w:w="1279" w:type="dxa"/>
            <w:tcMar>
              <w:left w:w="57" w:type="dxa"/>
            </w:tcMar>
          </w:tcPr>
          <w:p w:rsidR="000C515D" w:rsidRDefault="000C515D">
            <w:pPr>
              <w:pStyle w:val="af4"/>
              <w:ind w:left="221" w:firstLine="0"/>
              <w:jc w:val="center"/>
              <w:rPr>
                <w:lang w:val="ru-RU"/>
              </w:rPr>
            </w:pPr>
            <w:r>
              <w:rPr>
                <w:lang w:val="ru-RU"/>
              </w:rPr>
              <w:t>2,79</w:t>
            </w:r>
          </w:p>
        </w:tc>
      </w:tr>
      <w:tr w:rsidR="000C515D">
        <w:trPr>
          <w:cantSplit/>
        </w:trPr>
        <w:tc>
          <w:tcPr>
            <w:tcW w:w="584" w:type="dxa"/>
            <w:vMerge/>
            <w:shd w:val="clear" w:color="auto" w:fill="D9D9D9"/>
            <w:tcMar>
              <w:left w:w="57" w:type="dxa"/>
            </w:tcMar>
          </w:tcPr>
          <w:p w:rsidR="000C515D" w:rsidRDefault="000C515D"/>
        </w:tc>
        <w:tc>
          <w:tcPr>
            <w:tcW w:w="5284" w:type="dxa"/>
            <w:shd w:val="clear" w:color="auto" w:fill="F2F2F2"/>
            <w:tcMar>
              <w:left w:w="57" w:type="dxa"/>
            </w:tcMar>
            <w:vAlign w:val="center"/>
          </w:tcPr>
          <w:p w:rsidR="000C515D" w:rsidRDefault="000C515D">
            <w:pPr>
              <w:ind w:left="579"/>
              <w:outlineLvl w:val="0"/>
              <w:rPr>
                <w:b/>
                <w:bCs/>
                <w:i/>
              </w:rPr>
            </w:pPr>
            <w:r>
              <w:rPr>
                <w:b/>
                <w:bCs/>
                <w:i/>
              </w:rPr>
              <w:t>прочие зоны</w:t>
            </w:r>
          </w:p>
        </w:tc>
        <w:tc>
          <w:tcPr>
            <w:tcW w:w="991" w:type="dxa"/>
            <w:tcMar>
              <w:left w:w="57" w:type="dxa"/>
            </w:tcMar>
            <w:vAlign w:val="center"/>
          </w:tcPr>
          <w:p w:rsidR="000C515D" w:rsidRDefault="000C515D">
            <w:pPr>
              <w:jc w:val="center"/>
              <w:rPr>
                <w:color w:val="000000"/>
              </w:rPr>
            </w:pPr>
            <w:r>
              <w:rPr>
                <w:color w:val="000000"/>
              </w:rPr>
              <w:t>га</w:t>
            </w:r>
          </w:p>
        </w:tc>
        <w:tc>
          <w:tcPr>
            <w:tcW w:w="1275" w:type="dxa"/>
            <w:tcMar>
              <w:left w:w="57" w:type="dxa"/>
            </w:tcMar>
          </w:tcPr>
          <w:p w:rsidR="000C515D" w:rsidRDefault="000C515D">
            <w:pPr>
              <w:jc w:val="center"/>
              <w:rPr>
                <w:color w:val="000000"/>
              </w:rPr>
            </w:pPr>
            <w:r>
              <w:rPr>
                <w:color w:val="000000"/>
              </w:rPr>
              <w:t>6154,17</w:t>
            </w:r>
          </w:p>
        </w:tc>
        <w:tc>
          <w:tcPr>
            <w:tcW w:w="1279" w:type="dxa"/>
            <w:tcMar>
              <w:left w:w="57" w:type="dxa"/>
            </w:tcMar>
          </w:tcPr>
          <w:p w:rsidR="000C515D" w:rsidRDefault="000C515D">
            <w:pPr>
              <w:pStyle w:val="af4"/>
              <w:ind w:left="221" w:firstLine="0"/>
              <w:jc w:val="center"/>
              <w:rPr>
                <w:lang w:val="ru-RU"/>
              </w:rPr>
            </w:pPr>
            <w:r>
              <w:rPr>
                <w:lang w:val="ru-RU"/>
              </w:rPr>
              <w:t>6154,17</w:t>
            </w:r>
          </w:p>
        </w:tc>
      </w:tr>
      <w:tr w:rsidR="000C515D">
        <w:trPr>
          <w:cantSplit/>
        </w:trPr>
        <w:tc>
          <w:tcPr>
            <w:tcW w:w="9413" w:type="dxa"/>
            <w:gridSpan w:val="5"/>
            <w:shd w:val="clear" w:color="auto" w:fill="D9D9D9"/>
            <w:tcMar>
              <w:left w:w="57" w:type="dxa"/>
            </w:tcMar>
          </w:tcPr>
          <w:p w:rsidR="000C515D" w:rsidRDefault="000C515D">
            <w:pPr>
              <w:pStyle w:val="af4"/>
              <w:ind w:left="221" w:firstLine="0"/>
              <w:jc w:val="center"/>
              <w:rPr>
                <w:b/>
                <w:i/>
                <w:lang w:val="ru-RU"/>
              </w:rPr>
            </w:pPr>
            <w:r>
              <w:rPr>
                <w:b/>
                <w:i/>
              </w:rPr>
              <w:t>II</w:t>
            </w:r>
            <w:r>
              <w:rPr>
                <w:b/>
                <w:i/>
                <w:lang w:val="ru-RU"/>
              </w:rPr>
              <w:t>. Население</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w:t>
            </w:r>
          </w:p>
        </w:tc>
        <w:tc>
          <w:tcPr>
            <w:tcW w:w="5284" w:type="dxa"/>
            <w:shd w:val="clear" w:color="auto" w:fill="F2F2F2"/>
            <w:tcMar>
              <w:left w:w="57" w:type="dxa"/>
            </w:tcMar>
          </w:tcPr>
          <w:p w:rsidR="000C515D" w:rsidRDefault="000C515D">
            <w:pPr>
              <w:pStyle w:val="af4"/>
              <w:ind w:left="47" w:firstLine="0"/>
              <w:jc w:val="left"/>
              <w:rPr>
                <w:b/>
                <w:i/>
                <w:lang w:val="ru-RU"/>
              </w:rPr>
            </w:pPr>
            <w:r>
              <w:rPr>
                <w:b/>
                <w:i/>
                <w:lang w:val="ru-RU"/>
              </w:rPr>
              <w:t>Численность населения</w:t>
            </w:r>
          </w:p>
        </w:tc>
        <w:tc>
          <w:tcPr>
            <w:tcW w:w="991" w:type="dxa"/>
            <w:tcMar>
              <w:left w:w="57" w:type="dxa"/>
            </w:tcMar>
          </w:tcPr>
          <w:p w:rsidR="000C515D" w:rsidRDefault="000C515D">
            <w:pPr>
              <w:pStyle w:val="af4"/>
              <w:ind w:left="221" w:firstLine="0"/>
              <w:jc w:val="center"/>
              <w:rPr>
                <w:lang w:val="ru-RU"/>
              </w:rPr>
            </w:pPr>
            <w:r>
              <w:rPr>
                <w:lang w:val="ru-RU"/>
              </w:rPr>
              <w:t>чел.</w:t>
            </w:r>
          </w:p>
        </w:tc>
        <w:tc>
          <w:tcPr>
            <w:tcW w:w="1275" w:type="dxa"/>
            <w:tcMar>
              <w:left w:w="57" w:type="dxa"/>
            </w:tcMar>
          </w:tcPr>
          <w:p w:rsidR="000C515D" w:rsidRDefault="000C515D">
            <w:pPr>
              <w:pStyle w:val="af4"/>
              <w:ind w:left="221" w:firstLine="0"/>
              <w:jc w:val="center"/>
              <w:rPr>
                <w:lang w:val="ru-RU"/>
              </w:rPr>
            </w:pPr>
            <w:r>
              <w:rPr>
                <w:lang w:val="ru-RU"/>
              </w:rPr>
              <w:t>1270</w:t>
            </w:r>
          </w:p>
        </w:tc>
        <w:tc>
          <w:tcPr>
            <w:tcW w:w="1279" w:type="dxa"/>
            <w:tcMar>
              <w:left w:w="57" w:type="dxa"/>
            </w:tcMar>
          </w:tcPr>
          <w:p w:rsidR="000C515D" w:rsidRDefault="000C515D">
            <w:pPr>
              <w:pStyle w:val="af4"/>
              <w:ind w:left="221" w:firstLine="0"/>
              <w:jc w:val="center"/>
              <w:rPr>
                <w:lang w:val="ru-RU"/>
              </w:rPr>
            </w:pPr>
            <w:r>
              <w:rPr>
                <w:lang w:val="ru-RU"/>
              </w:rPr>
              <w:t>1337</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w:t>
            </w:r>
          </w:p>
        </w:tc>
        <w:tc>
          <w:tcPr>
            <w:tcW w:w="5284" w:type="dxa"/>
            <w:shd w:val="clear" w:color="auto" w:fill="F2F2F2"/>
            <w:tcMar>
              <w:left w:w="57" w:type="dxa"/>
            </w:tcMar>
          </w:tcPr>
          <w:p w:rsidR="000C515D" w:rsidRDefault="000C515D">
            <w:pPr>
              <w:pStyle w:val="af4"/>
              <w:ind w:left="47" w:firstLine="0"/>
              <w:jc w:val="left"/>
              <w:rPr>
                <w:b/>
                <w:i/>
                <w:lang w:val="ru-RU"/>
              </w:rPr>
            </w:pPr>
            <w:r>
              <w:rPr>
                <w:b/>
                <w:i/>
                <w:lang w:val="ru-RU"/>
              </w:rPr>
              <w:t>Плотность населения</w:t>
            </w:r>
          </w:p>
        </w:tc>
        <w:tc>
          <w:tcPr>
            <w:tcW w:w="991" w:type="dxa"/>
            <w:tcMar>
              <w:left w:w="57" w:type="dxa"/>
            </w:tcMar>
          </w:tcPr>
          <w:p w:rsidR="000C515D" w:rsidRDefault="000C515D">
            <w:pPr>
              <w:pStyle w:val="af4"/>
              <w:ind w:left="221" w:firstLine="0"/>
              <w:jc w:val="center"/>
              <w:rPr>
                <w:vertAlign w:val="superscript"/>
                <w:lang w:val="ru-RU"/>
              </w:rPr>
            </w:pPr>
            <w:r>
              <w:rPr>
                <w:lang w:val="ru-RU"/>
              </w:rPr>
              <w:t>чел./км</w:t>
            </w:r>
            <w:r>
              <w:rPr>
                <w:vertAlign w:val="superscript"/>
                <w:lang w:val="ru-RU"/>
              </w:rPr>
              <w:t>2</w:t>
            </w:r>
          </w:p>
        </w:tc>
        <w:tc>
          <w:tcPr>
            <w:tcW w:w="1275" w:type="dxa"/>
            <w:tcMar>
              <w:left w:w="57" w:type="dxa"/>
            </w:tcMar>
          </w:tcPr>
          <w:p w:rsidR="000C515D" w:rsidRDefault="000C515D">
            <w:pPr>
              <w:pStyle w:val="af4"/>
              <w:ind w:left="221" w:firstLine="0"/>
              <w:jc w:val="center"/>
              <w:rPr>
                <w:lang w:val="ru-RU"/>
              </w:rPr>
            </w:pPr>
            <w:r>
              <w:rPr>
                <w:lang w:val="ru-RU"/>
              </w:rPr>
              <w:t>16,2</w:t>
            </w:r>
          </w:p>
        </w:tc>
        <w:tc>
          <w:tcPr>
            <w:tcW w:w="1279" w:type="dxa"/>
            <w:tcMar>
              <w:left w:w="57" w:type="dxa"/>
            </w:tcMar>
          </w:tcPr>
          <w:p w:rsidR="000C515D" w:rsidRDefault="000C515D">
            <w:pPr>
              <w:pStyle w:val="af4"/>
              <w:ind w:left="221" w:firstLine="0"/>
              <w:jc w:val="center"/>
              <w:rPr>
                <w:lang w:val="ru-RU"/>
              </w:rPr>
            </w:pPr>
            <w:r>
              <w:rPr>
                <w:lang w:val="ru-RU"/>
              </w:rPr>
              <w:t>17</w:t>
            </w:r>
          </w:p>
        </w:tc>
      </w:tr>
      <w:tr w:rsidR="000C515D">
        <w:trPr>
          <w:cantSplit/>
        </w:trPr>
        <w:tc>
          <w:tcPr>
            <w:tcW w:w="9413" w:type="dxa"/>
            <w:gridSpan w:val="5"/>
            <w:shd w:val="clear" w:color="auto" w:fill="D9D9D9"/>
            <w:tcMar>
              <w:left w:w="57" w:type="dxa"/>
            </w:tcMar>
          </w:tcPr>
          <w:p w:rsidR="000C515D" w:rsidRDefault="000C515D">
            <w:pPr>
              <w:pStyle w:val="af4"/>
              <w:ind w:left="221" w:firstLine="0"/>
              <w:jc w:val="center"/>
              <w:rPr>
                <w:b/>
                <w:i/>
                <w:lang w:val="ru-RU"/>
              </w:rPr>
            </w:pPr>
            <w:r>
              <w:rPr>
                <w:b/>
                <w:i/>
              </w:rPr>
              <w:t>III</w:t>
            </w:r>
            <w:r>
              <w:rPr>
                <w:b/>
                <w:i/>
                <w:lang w:val="ru-RU"/>
              </w:rPr>
              <w:t>. Объекты социального и культурно-бытового обслуживания</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w:t>
            </w:r>
          </w:p>
        </w:tc>
        <w:tc>
          <w:tcPr>
            <w:tcW w:w="8829" w:type="dxa"/>
            <w:gridSpan w:val="4"/>
            <w:shd w:val="clear" w:color="auto" w:fill="F2F2F2"/>
            <w:tcMar>
              <w:left w:w="57" w:type="dxa"/>
            </w:tcMar>
          </w:tcPr>
          <w:p w:rsidR="000C515D" w:rsidRDefault="000C515D">
            <w:pPr>
              <w:pStyle w:val="af4"/>
              <w:ind w:left="221" w:firstLine="0"/>
              <w:jc w:val="left"/>
              <w:rPr>
                <w:b/>
                <w:i/>
                <w:lang w:val="ru-RU"/>
              </w:rPr>
            </w:pPr>
            <w:r>
              <w:rPr>
                <w:b/>
                <w:i/>
                <w:lang w:val="ru-RU"/>
              </w:rPr>
              <w:t>Объекты учебно-образовательного назначения</w:t>
            </w:r>
          </w:p>
        </w:tc>
      </w:tr>
      <w:tr w:rsidR="000C515D">
        <w:trPr>
          <w:cantSplit/>
        </w:trPr>
        <w:tc>
          <w:tcPr>
            <w:tcW w:w="584" w:type="dxa"/>
            <w:vMerge w:val="restart"/>
            <w:shd w:val="clear" w:color="auto" w:fill="D9D9D9"/>
            <w:tcMar>
              <w:left w:w="57" w:type="dxa"/>
            </w:tcMar>
          </w:tcPr>
          <w:p w:rsidR="000C515D" w:rsidRDefault="000C515D">
            <w:pPr>
              <w:pStyle w:val="af4"/>
              <w:ind w:left="221" w:firstLine="0"/>
              <w:jc w:val="center"/>
              <w:rPr>
                <w:b/>
                <w:i/>
                <w:lang w:val="ru-RU"/>
              </w:rPr>
            </w:pPr>
            <w:r>
              <w:rPr>
                <w:b/>
                <w:i/>
                <w:lang w:val="ru-RU"/>
              </w:rPr>
              <w:t>1.1</w:t>
            </w:r>
          </w:p>
        </w:tc>
        <w:tc>
          <w:tcPr>
            <w:tcW w:w="5284" w:type="dxa"/>
            <w:vMerge w:val="restart"/>
            <w:shd w:val="clear" w:color="auto" w:fill="F2F2F2"/>
            <w:tcMar>
              <w:left w:w="57" w:type="dxa"/>
            </w:tcMar>
          </w:tcPr>
          <w:p w:rsidR="000C515D" w:rsidRDefault="000C515D">
            <w:pPr>
              <w:pStyle w:val="af4"/>
              <w:ind w:left="318" w:firstLine="0"/>
              <w:jc w:val="left"/>
              <w:rPr>
                <w:b/>
                <w:i/>
                <w:lang w:val="ru-RU"/>
              </w:rPr>
            </w:pPr>
            <w:r>
              <w:rPr>
                <w:b/>
                <w:i/>
                <w:lang w:val="ru-RU"/>
              </w:rPr>
              <w:t>детские дошкольные учреждения</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1</w:t>
            </w:r>
          </w:p>
        </w:tc>
        <w:tc>
          <w:tcPr>
            <w:tcW w:w="1279" w:type="dxa"/>
            <w:tcMar>
              <w:left w:w="57" w:type="dxa"/>
            </w:tcMar>
          </w:tcPr>
          <w:p w:rsidR="000C515D" w:rsidRDefault="000C515D">
            <w:pPr>
              <w:pStyle w:val="af4"/>
              <w:ind w:left="221" w:firstLine="0"/>
              <w:jc w:val="center"/>
              <w:rPr>
                <w:lang w:val="ru-RU"/>
              </w:rPr>
            </w:pPr>
            <w:r>
              <w:rPr>
                <w:lang w:val="ru-RU"/>
              </w:rPr>
              <w:t>1</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w:t>
            </w:r>
          </w:p>
        </w:tc>
        <w:tc>
          <w:tcPr>
            <w:tcW w:w="1275" w:type="dxa"/>
            <w:tcMar>
              <w:left w:w="57" w:type="dxa"/>
            </w:tcMar>
          </w:tcPr>
          <w:p w:rsidR="000C515D" w:rsidRDefault="000C515D">
            <w:pPr>
              <w:pStyle w:val="af4"/>
              <w:ind w:left="221" w:firstLine="0"/>
              <w:jc w:val="center"/>
              <w:rPr>
                <w:lang w:val="ru-RU"/>
              </w:rPr>
            </w:pPr>
            <w:r>
              <w:rPr>
                <w:lang w:val="ru-RU"/>
              </w:rPr>
              <w:t>20</w:t>
            </w:r>
          </w:p>
        </w:tc>
        <w:tc>
          <w:tcPr>
            <w:tcW w:w="1279" w:type="dxa"/>
            <w:tcMar>
              <w:left w:w="57" w:type="dxa"/>
            </w:tcMar>
          </w:tcPr>
          <w:p w:rsidR="000C515D" w:rsidRDefault="000C515D">
            <w:pPr>
              <w:pStyle w:val="af4"/>
              <w:ind w:left="221" w:firstLine="0"/>
              <w:jc w:val="center"/>
              <w:rPr>
                <w:lang w:val="ru-RU"/>
              </w:rPr>
            </w:pPr>
            <w:r>
              <w:rPr>
                <w:lang w:val="ru-RU"/>
              </w:rPr>
              <w:t>20</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мест/1000 чел.</w:t>
            </w:r>
          </w:p>
        </w:tc>
        <w:tc>
          <w:tcPr>
            <w:tcW w:w="1275" w:type="dxa"/>
            <w:tcMar>
              <w:left w:w="57" w:type="dxa"/>
            </w:tcMar>
          </w:tcPr>
          <w:p w:rsidR="000C515D" w:rsidRDefault="000C515D">
            <w:pPr>
              <w:pStyle w:val="af4"/>
              <w:ind w:left="221" w:firstLine="0"/>
              <w:jc w:val="center"/>
              <w:rPr>
                <w:lang w:val="ru-RU"/>
              </w:rPr>
            </w:pPr>
            <w:r>
              <w:rPr>
                <w:lang w:val="ru-RU"/>
              </w:rPr>
              <w:t>15</w:t>
            </w:r>
          </w:p>
        </w:tc>
        <w:tc>
          <w:tcPr>
            <w:tcW w:w="1279" w:type="dxa"/>
            <w:tcMar>
              <w:left w:w="57" w:type="dxa"/>
            </w:tcMar>
          </w:tcPr>
          <w:p w:rsidR="000C515D" w:rsidRDefault="000C515D">
            <w:pPr>
              <w:pStyle w:val="af4"/>
              <w:ind w:left="221" w:firstLine="0"/>
              <w:jc w:val="center"/>
              <w:rPr>
                <w:lang w:val="ru-RU"/>
              </w:rPr>
            </w:pPr>
            <w:r>
              <w:rPr>
                <w:lang w:val="ru-RU"/>
              </w:rPr>
              <w:t>14</w:t>
            </w:r>
          </w:p>
        </w:tc>
      </w:tr>
      <w:tr w:rsidR="000C515D">
        <w:trPr>
          <w:cantSplit/>
        </w:trPr>
        <w:tc>
          <w:tcPr>
            <w:tcW w:w="584" w:type="dxa"/>
            <w:vMerge w:val="restart"/>
            <w:shd w:val="clear" w:color="auto" w:fill="D9D9D9"/>
            <w:tcMar>
              <w:left w:w="57" w:type="dxa"/>
            </w:tcMar>
          </w:tcPr>
          <w:p w:rsidR="000C515D" w:rsidRDefault="000C515D">
            <w:pPr>
              <w:pStyle w:val="af4"/>
              <w:ind w:left="221" w:firstLine="0"/>
              <w:jc w:val="center"/>
              <w:rPr>
                <w:b/>
                <w:i/>
                <w:lang w:val="ru-RU"/>
              </w:rPr>
            </w:pPr>
            <w:r>
              <w:rPr>
                <w:b/>
                <w:i/>
                <w:lang w:val="ru-RU"/>
              </w:rPr>
              <w:t>1.2</w:t>
            </w:r>
          </w:p>
        </w:tc>
        <w:tc>
          <w:tcPr>
            <w:tcW w:w="5284" w:type="dxa"/>
            <w:vMerge w:val="restart"/>
            <w:shd w:val="clear" w:color="auto" w:fill="F2F2F2"/>
            <w:tcMar>
              <w:left w:w="57" w:type="dxa"/>
            </w:tcMar>
          </w:tcPr>
          <w:p w:rsidR="000C515D" w:rsidRDefault="000C515D">
            <w:pPr>
              <w:pStyle w:val="af4"/>
              <w:ind w:left="318" w:firstLine="0"/>
              <w:jc w:val="left"/>
              <w:rPr>
                <w:b/>
                <w:i/>
                <w:lang w:val="ru-RU"/>
              </w:rPr>
            </w:pPr>
            <w:r>
              <w:rPr>
                <w:b/>
                <w:i/>
                <w:lang w:val="ru-RU"/>
              </w:rPr>
              <w:t>общеобразовательные школы</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2</w:t>
            </w:r>
          </w:p>
        </w:tc>
        <w:tc>
          <w:tcPr>
            <w:tcW w:w="1279" w:type="dxa"/>
            <w:tcMar>
              <w:left w:w="57" w:type="dxa"/>
            </w:tcMar>
          </w:tcPr>
          <w:p w:rsidR="000C515D" w:rsidRDefault="000C515D">
            <w:pPr>
              <w:pStyle w:val="af4"/>
              <w:ind w:left="221" w:firstLine="0"/>
              <w:jc w:val="center"/>
              <w:rPr>
                <w:lang w:val="ru-RU"/>
              </w:rPr>
            </w:pPr>
            <w:r>
              <w:rPr>
                <w:lang w:val="ru-RU"/>
              </w:rPr>
              <w:t>2</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w:t>
            </w:r>
          </w:p>
        </w:tc>
        <w:tc>
          <w:tcPr>
            <w:tcW w:w="1275" w:type="dxa"/>
            <w:tcMar>
              <w:left w:w="57" w:type="dxa"/>
            </w:tcMar>
          </w:tcPr>
          <w:p w:rsidR="000C515D" w:rsidRDefault="000C515D">
            <w:pPr>
              <w:pStyle w:val="af4"/>
              <w:ind w:left="221" w:firstLine="0"/>
              <w:jc w:val="center"/>
              <w:rPr>
                <w:lang w:val="ru-RU"/>
              </w:rPr>
            </w:pPr>
            <w:r>
              <w:rPr>
                <w:lang w:val="ru-RU"/>
              </w:rPr>
              <w:t>670</w:t>
            </w:r>
          </w:p>
        </w:tc>
        <w:tc>
          <w:tcPr>
            <w:tcW w:w="1279" w:type="dxa"/>
            <w:tcMar>
              <w:left w:w="57" w:type="dxa"/>
            </w:tcMar>
          </w:tcPr>
          <w:p w:rsidR="000C515D" w:rsidRDefault="000C515D">
            <w:pPr>
              <w:pStyle w:val="af4"/>
              <w:ind w:left="221" w:firstLine="0"/>
              <w:jc w:val="center"/>
              <w:rPr>
                <w:lang w:val="ru-RU"/>
              </w:rPr>
            </w:pPr>
            <w:r>
              <w:rPr>
                <w:lang w:val="ru-RU"/>
              </w:rPr>
              <w:t>670</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мест/1000 чел.</w:t>
            </w:r>
          </w:p>
        </w:tc>
        <w:tc>
          <w:tcPr>
            <w:tcW w:w="1275" w:type="dxa"/>
            <w:tcMar>
              <w:left w:w="57" w:type="dxa"/>
            </w:tcMar>
          </w:tcPr>
          <w:p w:rsidR="000C515D" w:rsidRDefault="000C515D">
            <w:pPr>
              <w:pStyle w:val="af4"/>
              <w:ind w:left="221" w:firstLine="0"/>
              <w:jc w:val="center"/>
              <w:rPr>
                <w:lang w:val="ru-RU"/>
              </w:rPr>
            </w:pPr>
            <w:r>
              <w:rPr>
                <w:lang w:val="ru-RU"/>
              </w:rPr>
              <w:t>527</w:t>
            </w:r>
          </w:p>
        </w:tc>
        <w:tc>
          <w:tcPr>
            <w:tcW w:w="1279" w:type="dxa"/>
            <w:tcMar>
              <w:left w:w="57" w:type="dxa"/>
            </w:tcMar>
          </w:tcPr>
          <w:p w:rsidR="000C515D" w:rsidRDefault="000C515D">
            <w:pPr>
              <w:pStyle w:val="af4"/>
              <w:ind w:left="221" w:firstLine="0"/>
              <w:jc w:val="center"/>
              <w:rPr>
                <w:lang w:val="ru-RU"/>
              </w:rPr>
            </w:pPr>
            <w:r>
              <w:rPr>
                <w:lang w:val="ru-RU"/>
              </w:rPr>
              <w:t>501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w:t>
            </w:r>
          </w:p>
        </w:tc>
        <w:tc>
          <w:tcPr>
            <w:tcW w:w="8829" w:type="dxa"/>
            <w:gridSpan w:val="4"/>
            <w:shd w:val="clear" w:color="auto" w:fill="F2F2F2"/>
            <w:tcMar>
              <w:left w:w="57" w:type="dxa"/>
            </w:tcMar>
          </w:tcPr>
          <w:p w:rsidR="000C515D" w:rsidRDefault="000C515D">
            <w:pPr>
              <w:pStyle w:val="af4"/>
              <w:ind w:left="47" w:firstLine="0"/>
              <w:jc w:val="left"/>
              <w:rPr>
                <w:b/>
                <w:i/>
                <w:lang w:val="ru-RU"/>
              </w:rPr>
            </w:pPr>
            <w:r>
              <w:rPr>
                <w:b/>
                <w:i/>
                <w:lang w:val="ru-RU"/>
              </w:rPr>
              <w:t>Объекты здравоохранения</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фельдшерско-акушерские пункты</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1</w:t>
            </w:r>
          </w:p>
        </w:tc>
        <w:tc>
          <w:tcPr>
            <w:tcW w:w="1279" w:type="dxa"/>
            <w:tcMar>
              <w:left w:w="57" w:type="dxa"/>
            </w:tcMar>
          </w:tcPr>
          <w:p w:rsidR="000C515D" w:rsidRDefault="000C515D">
            <w:pPr>
              <w:pStyle w:val="af4"/>
              <w:ind w:left="221" w:firstLine="0"/>
              <w:jc w:val="center"/>
              <w:rPr>
                <w:lang w:val="ru-RU"/>
              </w:rPr>
            </w:pPr>
            <w:r>
              <w:rPr>
                <w:lang w:val="ru-RU"/>
              </w:rPr>
              <w:t>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офис врача общей практики</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3</w:t>
            </w:r>
          </w:p>
        </w:tc>
        <w:tc>
          <w:tcPr>
            <w:tcW w:w="8829" w:type="dxa"/>
            <w:gridSpan w:val="4"/>
            <w:shd w:val="clear" w:color="auto" w:fill="F2F2F2"/>
            <w:tcMar>
              <w:left w:w="57" w:type="dxa"/>
            </w:tcMar>
          </w:tcPr>
          <w:p w:rsidR="000C515D" w:rsidRDefault="000C515D">
            <w:pPr>
              <w:pStyle w:val="af4"/>
              <w:ind w:left="221" w:firstLine="0"/>
              <w:jc w:val="left"/>
              <w:rPr>
                <w:b/>
                <w:i/>
                <w:lang w:val="ru-RU"/>
              </w:rPr>
            </w:pPr>
            <w:r>
              <w:rPr>
                <w:b/>
                <w:i/>
                <w:lang w:val="ru-RU"/>
              </w:rPr>
              <w:t>Спортивные и физкультурно-оздоровительные объекты</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3.1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плоскостные спортивные сооружения</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1</w:t>
            </w:r>
          </w:p>
        </w:tc>
        <w:tc>
          <w:tcPr>
            <w:tcW w:w="1279" w:type="dxa"/>
            <w:tcMar>
              <w:left w:w="57" w:type="dxa"/>
            </w:tcMar>
          </w:tcPr>
          <w:p w:rsidR="000C515D" w:rsidRDefault="000C515D">
            <w:pPr>
              <w:pStyle w:val="af4"/>
              <w:ind w:left="221" w:firstLine="0"/>
              <w:jc w:val="center"/>
              <w:rPr>
                <w:lang w:val="ru-RU"/>
              </w:rPr>
            </w:pPr>
            <w:r>
              <w:rPr>
                <w:lang w:val="ru-RU"/>
              </w:rPr>
              <w:t>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3.2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спортивные залы</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3</w:t>
            </w:r>
          </w:p>
        </w:tc>
        <w:tc>
          <w:tcPr>
            <w:tcW w:w="8829" w:type="dxa"/>
            <w:gridSpan w:val="4"/>
            <w:shd w:val="clear" w:color="auto" w:fill="F2F2F2"/>
            <w:tcMar>
              <w:left w:w="57" w:type="dxa"/>
            </w:tcMar>
          </w:tcPr>
          <w:p w:rsidR="000C515D" w:rsidRDefault="000C515D">
            <w:pPr>
              <w:pStyle w:val="af4"/>
              <w:ind w:left="221" w:firstLine="0"/>
              <w:jc w:val="left"/>
              <w:rPr>
                <w:b/>
                <w:i/>
                <w:lang w:val="ru-RU"/>
              </w:rPr>
            </w:pPr>
            <w:r>
              <w:rPr>
                <w:b/>
                <w:i/>
                <w:lang w:val="ru-RU"/>
              </w:rPr>
              <w:t>Объекты культурно-досугового назначения</w:t>
            </w:r>
          </w:p>
        </w:tc>
      </w:tr>
      <w:tr w:rsidR="000C515D">
        <w:trPr>
          <w:cantSplit/>
        </w:trPr>
        <w:tc>
          <w:tcPr>
            <w:tcW w:w="584" w:type="dxa"/>
            <w:vMerge w:val="restart"/>
            <w:shd w:val="clear" w:color="auto" w:fill="D9D9D9"/>
            <w:tcMar>
              <w:left w:w="57" w:type="dxa"/>
            </w:tcMar>
          </w:tcPr>
          <w:p w:rsidR="000C515D" w:rsidRDefault="000C515D">
            <w:pPr>
              <w:pStyle w:val="af4"/>
              <w:ind w:left="221" w:firstLine="0"/>
              <w:jc w:val="center"/>
              <w:rPr>
                <w:b/>
                <w:i/>
                <w:lang w:val="ru-RU"/>
              </w:rPr>
            </w:pPr>
            <w:r>
              <w:rPr>
                <w:b/>
                <w:i/>
                <w:lang w:val="ru-RU"/>
              </w:rPr>
              <w:t>4.1</w:t>
            </w:r>
          </w:p>
        </w:tc>
        <w:tc>
          <w:tcPr>
            <w:tcW w:w="5284" w:type="dxa"/>
            <w:vMerge w:val="restart"/>
            <w:shd w:val="clear" w:color="auto" w:fill="F2F2F2"/>
            <w:tcMar>
              <w:left w:w="57" w:type="dxa"/>
            </w:tcMar>
          </w:tcPr>
          <w:p w:rsidR="000C515D" w:rsidRDefault="000C515D">
            <w:pPr>
              <w:pStyle w:val="af4"/>
              <w:ind w:left="318" w:firstLine="0"/>
              <w:jc w:val="left"/>
              <w:rPr>
                <w:b/>
                <w:i/>
                <w:lang w:val="ru-RU"/>
              </w:rPr>
            </w:pPr>
            <w:r>
              <w:rPr>
                <w:b/>
                <w:i/>
                <w:lang w:val="ru-RU"/>
              </w:rPr>
              <w:t>сельские клубы</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1</w:t>
            </w:r>
          </w:p>
        </w:tc>
        <w:tc>
          <w:tcPr>
            <w:tcW w:w="1279" w:type="dxa"/>
            <w:tcMar>
              <w:left w:w="57" w:type="dxa"/>
            </w:tcMar>
          </w:tcPr>
          <w:p w:rsidR="000C515D" w:rsidRDefault="000C515D">
            <w:pPr>
              <w:pStyle w:val="af4"/>
              <w:ind w:left="221" w:firstLine="0"/>
              <w:jc w:val="center"/>
              <w:rPr>
                <w:lang w:val="ru-RU"/>
              </w:rPr>
            </w:pPr>
            <w:r>
              <w:rPr>
                <w:lang w:val="ru-RU"/>
              </w:rPr>
              <w:t>1</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w:t>
            </w:r>
          </w:p>
        </w:tc>
        <w:tc>
          <w:tcPr>
            <w:tcW w:w="1275" w:type="dxa"/>
            <w:tcMar>
              <w:left w:w="57" w:type="dxa"/>
            </w:tcMar>
          </w:tcPr>
          <w:p w:rsidR="000C515D" w:rsidRDefault="000C515D">
            <w:pPr>
              <w:pStyle w:val="af4"/>
              <w:ind w:left="221" w:firstLine="0"/>
              <w:jc w:val="center"/>
              <w:rPr>
                <w:lang w:val="ru-RU"/>
              </w:rPr>
            </w:pPr>
            <w:r>
              <w:rPr>
                <w:lang w:val="ru-RU"/>
              </w:rPr>
              <w:t>150</w:t>
            </w:r>
          </w:p>
        </w:tc>
        <w:tc>
          <w:tcPr>
            <w:tcW w:w="1279" w:type="dxa"/>
            <w:tcMar>
              <w:left w:w="57" w:type="dxa"/>
            </w:tcMar>
          </w:tcPr>
          <w:p w:rsidR="000C515D" w:rsidRDefault="000C515D">
            <w:pPr>
              <w:pStyle w:val="af4"/>
              <w:ind w:left="221" w:firstLine="0"/>
              <w:jc w:val="center"/>
              <w:rPr>
                <w:lang w:val="ru-RU"/>
              </w:rPr>
            </w:pPr>
            <w:r>
              <w:rPr>
                <w:lang w:val="ru-RU"/>
              </w:rPr>
              <w:t>150</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мест/1000 чел.</w:t>
            </w:r>
          </w:p>
        </w:tc>
        <w:tc>
          <w:tcPr>
            <w:tcW w:w="1275" w:type="dxa"/>
            <w:tcMar>
              <w:left w:w="57" w:type="dxa"/>
            </w:tcMar>
          </w:tcPr>
          <w:p w:rsidR="000C515D" w:rsidRDefault="000C515D">
            <w:pPr>
              <w:pStyle w:val="af4"/>
              <w:ind w:left="221" w:firstLine="0"/>
              <w:jc w:val="center"/>
              <w:rPr>
                <w:lang w:val="ru-RU"/>
              </w:rPr>
            </w:pPr>
            <w:r>
              <w:rPr>
                <w:lang w:val="ru-RU"/>
              </w:rPr>
              <w:t>118</w:t>
            </w:r>
          </w:p>
        </w:tc>
        <w:tc>
          <w:tcPr>
            <w:tcW w:w="1279" w:type="dxa"/>
            <w:tcMar>
              <w:left w:w="57" w:type="dxa"/>
            </w:tcMar>
          </w:tcPr>
          <w:p w:rsidR="000C515D" w:rsidRDefault="000C515D">
            <w:pPr>
              <w:pStyle w:val="af4"/>
              <w:ind w:left="221" w:firstLine="0"/>
              <w:jc w:val="center"/>
              <w:rPr>
                <w:lang w:val="ru-RU"/>
              </w:rPr>
            </w:pPr>
            <w:r>
              <w:rPr>
                <w:lang w:val="ru-RU"/>
              </w:rPr>
              <w:t>112</w:t>
            </w:r>
          </w:p>
        </w:tc>
      </w:tr>
      <w:tr w:rsidR="000C515D">
        <w:trPr>
          <w:cantSplit/>
        </w:trPr>
        <w:tc>
          <w:tcPr>
            <w:tcW w:w="584" w:type="dxa"/>
            <w:vMerge w:val="restart"/>
            <w:shd w:val="clear" w:color="auto" w:fill="D9D9D9"/>
            <w:tcMar>
              <w:left w:w="57" w:type="dxa"/>
            </w:tcMar>
          </w:tcPr>
          <w:p w:rsidR="000C515D" w:rsidRDefault="000C515D">
            <w:pPr>
              <w:pStyle w:val="af4"/>
              <w:ind w:left="221" w:firstLine="0"/>
              <w:jc w:val="center"/>
              <w:rPr>
                <w:b/>
                <w:i/>
                <w:lang w:val="ru-RU"/>
              </w:rPr>
            </w:pPr>
            <w:r>
              <w:rPr>
                <w:b/>
                <w:i/>
                <w:lang w:val="ru-RU"/>
              </w:rPr>
              <w:t>4.2</w:t>
            </w:r>
          </w:p>
        </w:tc>
        <w:tc>
          <w:tcPr>
            <w:tcW w:w="5284" w:type="dxa"/>
            <w:vMerge w:val="restart"/>
            <w:shd w:val="clear" w:color="auto" w:fill="F2F2F2"/>
            <w:tcMar>
              <w:left w:w="57" w:type="dxa"/>
            </w:tcMar>
          </w:tcPr>
          <w:p w:rsidR="000C515D" w:rsidRDefault="000C515D">
            <w:pPr>
              <w:pStyle w:val="af4"/>
              <w:ind w:left="318" w:firstLine="0"/>
              <w:jc w:val="left"/>
              <w:rPr>
                <w:b/>
                <w:i/>
                <w:lang w:val="ru-RU"/>
              </w:rPr>
            </w:pPr>
            <w:r>
              <w:rPr>
                <w:b/>
                <w:i/>
                <w:lang w:val="ru-RU"/>
              </w:rPr>
              <w:t>сельские библиотеки</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2</w:t>
            </w:r>
          </w:p>
        </w:tc>
        <w:tc>
          <w:tcPr>
            <w:tcW w:w="1279" w:type="dxa"/>
            <w:tcMar>
              <w:left w:w="57" w:type="dxa"/>
            </w:tcMar>
          </w:tcPr>
          <w:p w:rsidR="000C515D" w:rsidRDefault="000C515D">
            <w:pPr>
              <w:pStyle w:val="af4"/>
              <w:ind w:left="221" w:firstLine="0"/>
              <w:jc w:val="center"/>
              <w:rPr>
                <w:lang w:val="ru-RU"/>
              </w:rPr>
            </w:pPr>
            <w:r>
              <w:rPr>
                <w:lang w:val="ru-RU"/>
              </w:rPr>
              <w:t>2</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чит. мест</w:t>
            </w:r>
          </w:p>
        </w:tc>
        <w:tc>
          <w:tcPr>
            <w:tcW w:w="1275" w:type="dxa"/>
            <w:tcMar>
              <w:left w:w="57" w:type="dxa"/>
            </w:tcMar>
          </w:tcPr>
          <w:p w:rsidR="000C515D" w:rsidRDefault="000C515D">
            <w:pPr>
              <w:pStyle w:val="af4"/>
              <w:ind w:left="221" w:firstLine="0"/>
              <w:jc w:val="center"/>
              <w:rPr>
                <w:lang w:val="ru-RU"/>
              </w:rPr>
            </w:pPr>
            <w:r>
              <w:rPr>
                <w:lang w:val="ru-RU"/>
              </w:rPr>
              <w:t>16</w:t>
            </w:r>
          </w:p>
        </w:tc>
        <w:tc>
          <w:tcPr>
            <w:tcW w:w="1279" w:type="dxa"/>
            <w:tcMar>
              <w:left w:w="57" w:type="dxa"/>
            </w:tcMar>
          </w:tcPr>
          <w:p w:rsidR="000C515D" w:rsidRDefault="000C515D">
            <w:pPr>
              <w:pStyle w:val="af4"/>
              <w:ind w:left="221" w:firstLine="0"/>
              <w:jc w:val="center"/>
              <w:rPr>
                <w:lang w:val="ru-RU"/>
              </w:rPr>
            </w:pPr>
            <w:r>
              <w:rPr>
                <w:lang w:val="ru-RU"/>
              </w:rPr>
              <w:t>16</w:t>
            </w:r>
          </w:p>
        </w:tc>
      </w:tr>
      <w:tr w:rsidR="000C515D">
        <w:trPr>
          <w:cantSplit/>
        </w:trPr>
        <w:tc>
          <w:tcPr>
            <w:tcW w:w="584" w:type="dxa"/>
            <w:vMerge/>
            <w:shd w:val="clear" w:color="auto" w:fill="D9D9D9"/>
            <w:tcMar>
              <w:left w:w="57" w:type="dxa"/>
            </w:tcMar>
          </w:tcPr>
          <w:p w:rsidR="000C515D" w:rsidRDefault="000C515D"/>
        </w:tc>
        <w:tc>
          <w:tcPr>
            <w:tcW w:w="5284" w:type="dxa"/>
            <w:vMerge/>
            <w:shd w:val="clear" w:color="auto" w:fill="F2F2F2"/>
            <w:tcMar>
              <w:left w:w="57" w:type="dxa"/>
            </w:tcMar>
          </w:tcPr>
          <w:p w:rsidR="000C515D" w:rsidRDefault="000C515D"/>
        </w:tc>
        <w:tc>
          <w:tcPr>
            <w:tcW w:w="991" w:type="dxa"/>
            <w:tcMar>
              <w:left w:w="57" w:type="dxa"/>
            </w:tcMar>
          </w:tcPr>
          <w:p w:rsidR="000C515D" w:rsidRDefault="000C515D">
            <w:pPr>
              <w:pStyle w:val="af4"/>
              <w:ind w:left="221" w:firstLine="0"/>
              <w:jc w:val="center"/>
              <w:rPr>
                <w:lang w:val="ru-RU"/>
              </w:rPr>
            </w:pPr>
            <w:r>
              <w:rPr>
                <w:lang w:val="ru-RU"/>
              </w:rPr>
              <w:t>чит. мест/ 1000 чел.</w:t>
            </w:r>
          </w:p>
        </w:tc>
        <w:tc>
          <w:tcPr>
            <w:tcW w:w="1275" w:type="dxa"/>
            <w:tcMar>
              <w:left w:w="57" w:type="dxa"/>
            </w:tcMar>
          </w:tcPr>
          <w:p w:rsidR="000C515D" w:rsidRDefault="000C515D">
            <w:pPr>
              <w:pStyle w:val="af4"/>
              <w:ind w:left="221" w:firstLine="0"/>
              <w:jc w:val="center"/>
              <w:rPr>
                <w:lang w:val="ru-RU"/>
              </w:rPr>
            </w:pPr>
            <w:r>
              <w:rPr>
                <w:lang w:val="ru-RU"/>
              </w:rPr>
              <w:t>12</w:t>
            </w:r>
          </w:p>
        </w:tc>
        <w:tc>
          <w:tcPr>
            <w:tcW w:w="1279" w:type="dxa"/>
            <w:tcMar>
              <w:left w:w="57" w:type="dxa"/>
            </w:tcMar>
          </w:tcPr>
          <w:p w:rsidR="000C515D" w:rsidRDefault="000C515D">
            <w:pPr>
              <w:pStyle w:val="af4"/>
              <w:ind w:left="221" w:firstLine="0"/>
              <w:jc w:val="center"/>
              <w:rPr>
                <w:lang w:val="ru-RU"/>
              </w:rPr>
            </w:pPr>
            <w:r>
              <w:rPr>
                <w:lang w:val="ru-RU"/>
              </w:rPr>
              <w:t>11,9</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5</w:t>
            </w:r>
          </w:p>
        </w:tc>
        <w:tc>
          <w:tcPr>
            <w:tcW w:w="8829" w:type="dxa"/>
            <w:gridSpan w:val="4"/>
            <w:shd w:val="clear" w:color="auto" w:fill="F2F2F2"/>
            <w:tcMar>
              <w:left w:w="57" w:type="dxa"/>
            </w:tcMar>
          </w:tcPr>
          <w:p w:rsidR="000C515D" w:rsidRDefault="000C515D">
            <w:pPr>
              <w:pStyle w:val="af4"/>
              <w:ind w:left="47" w:firstLine="0"/>
              <w:jc w:val="left"/>
              <w:rPr>
                <w:b/>
                <w:i/>
                <w:lang w:val="ru-RU"/>
              </w:rPr>
            </w:pPr>
            <w:r>
              <w:rPr>
                <w:b/>
                <w:i/>
                <w:lang w:val="ru-RU"/>
              </w:rPr>
              <w:t>Объекты торгового назначения</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5.1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количество объектов розничной торговли</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5</w:t>
            </w:r>
          </w:p>
        </w:tc>
        <w:tc>
          <w:tcPr>
            <w:tcW w:w="1279" w:type="dxa"/>
            <w:tcMar>
              <w:left w:w="57" w:type="dxa"/>
            </w:tcMar>
          </w:tcPr>
          <w:p w:rsidR="000C515D" w:rsidRDefault="000C515D">
            <w:pPr>
              <w:pStyle w:val="af4"/>
              <w:ind w:left="221" w:firstLine="0"/>
              <w:jc w:val="center"/>
              <w:rPr>
                <w:lang w:val="ru-RU"/>
              </w:rPr>
            </w:pPr>
            <w:r>
              <w:rPr>
                <w:lang w:val="ru-RU"/>
              </w:rPr>
              <w:t>5</w:t>
            </w:r>
          </w:p>
        </w:tc>
      </w:tr>
      <w:tr w:rsidR="000C515D">
        <w:trPr>
          <w:cantSplit/>
          <w:trHeight w:val="247"/>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5.2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общая торговая площадь</w:t>
            </w:r>
          </w:p>
        </w:tc>
        <w:tc>
          <w:tcPr>
            <w:tcW w:w="991" w:type="dxa"/>
            <w:tcMar>
              <w:left w:w="57" w:type="dxa"/>
            </w:tcMar>
          </w:tcPr>
          <w:p w:rsidR="000C515D" w:rsidRDefault="000C515D">
            <w:pPr>
              <w:pStyle w:val="af4"/>
              <w:ind w:left="221" w:firstLine="0"/>
              <w:jc w:val="center"/>
              <w:rPr>
                <w:vertAlign w:val="superscript"/>
                <w:lang w:val="ru-RU"/>
              </w:rPr>
            </w:pPr>
            <w:r>
              <w:rPr>
                <w:lang w:val="ru-RU"/>
              </w:rPr>
              <w:t>м</w:t>
            </w:r>
            <w:r>
              <w:rPr>
                <w:vertAlign w:val="superscript"/>
                <w:lang w:val="ru-RU"/>
              </w:rPr>
              <w:t>2</w:t>
            </w:r>
          </w:p>
        </w:tc>
        <w:tc>
          <w:tcPr>
            <w:tcW w:w="1275" w:type="dxa"/>
            <w:tcMar>
              <w:left w:w="57" w:type="dxa"/>
            </w:tcMar>
          </w:tcPr>
          <w:p w:rsidR="000C515D" w:rsidRDefault="000C515D">
            <w:pPr>
              <w:pStyle w:val="af4"/>
              <w:ind w:left="221" w:firstLine="0"/>
              <w:jc w:val="center"/>
              <w:rPr>
                <w:lang w:val="ru-RU"/>
              </w:rPr>
            </w:pPr>
            <w:r>
              <w:rPr>
                <w:lang w:val="ru-RU"/>
              </w:rPr>
              <w:t>257</w:t>
            </w:r>
          </w:p>
        </w:tc>
        <w:tc>
          <w:tcPr>
            <w:tcW w:w="1279" w:type="dxa"/>
            <w:tcMar>
              <w:left w:w="57" w:type="dxa"/>
            </w:tcMar>
          </w:tcPr>
          <w:p w:rsidR="000C515D" w:rsidRDefault="000C515D">
            <w:pPr>
              <w:pStyle w:val="af4"/>
              <w:ind w:left="221" w:firstLine="0"/>
              <w:jc w:val="center"/>
              <w:rPr>
                <w:lang w:val="ru-RU"/>
              </w:rPr>
            </w:pPr>
            <w:r>
              <w:rPr>
                <w:lang w:val="ru-RU"/>
              </w:rPr>
              <w:t>257</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5.3</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обеспеченность населения торговой площадью</w:t>
            </w:r>
          </w:p>
        </w:tc>
        <w:tc>
          <w:tcPr>
            <w:tcW w:w="991" w:type="dxa"/>
            <w:tcMar>
              <w:left w:w="57" w:type="dxa"/>
            </w:tcMar>
          </w:tcPr>
          <w:p w:rsidR="000C515D" w:rsidRDefault="000C515D">
            <w:pPr>
              <w:pStyle w:val="af4"/>
              <w:ind w:left="221" w:firstLine="0"/>
              <w:jc w:val="center"/>
              <w:rPr>
                <w:lang w:val="ru-RU"/>
              </w:rPr>
            </w:pPr>
            <w:r>
              <w:rPr>
                <w:lang w:val="ru-RU"/>
              </w:rPr>
              <w:t>м</w:t>
            </w:r>
            <w:r>
              <w:rPr>
                <w:vertAlign w:val="superscript"/>
                <w:lang w:val="ru-RU"/>
              </w:rPr>
              <w:t>2</w:t>
            </w:r>
            <w:r>
              <w:rPr>
                <w:lang w:val="ru-RU"/>
              </w:rPr>
              <w:t>/1000 чел.</w:t>
            </w:r>
          </w:p>
        </w:tc>
        <w:tc>
          <w:tcPr>
            <w:tcW w:w="1275" w:type="dxa"/>
            <w:tcMar>
              <w:left w:w="57" w:type="dxa"/>
            </w:tcMar>
          </w:tcPr>
          <w:p w:rsidR="000C515D" w:rsidRDefault="000C515D">
            <w:pPr>
              <w:pStyle w:val="af4"/>
              <w:ind w:left="221" w:firstLine="0"/>
              <w:jc w:val="center"/>
              <w:rPr>
                <w:lang w:val="ru-RU"/>
              </w:rPr>
            </w:pPr>
            <w:r>
              <w:rPr>
                <w:lang w:val="ru-RU"/>
              </w:rPr>
              <w:t>202</w:t>
            </w:r>
          </w:p>
        </w:tc>
        <w:tc>
          <w:tcPr>
            <w:tcW w:w="1279" w:type="dxa"/>
            <w:tcMar>
              <w:left w:w="57" w:type="dxa"/>
            </w:tcMar>
          </w:tcPr>
          <w:p w:rsidR="000C515D" w:rsidRDefault="000C515D">
            <w:pPr>
              <w:pStyle w:val="af4"/>
              <w:ind w:left="221" w:firstLine="0"/>
              <w:jc w:val="center"/>
              <w:rPr>
                <w:lang w:val="ru-RU"/>
              </w:rPr>
            </w:pPr>
            <w:r>
              <w:rPr>
                <w:lang w:val="ru-RU"/>
              </w:rPr>
              <w:t>192</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6</w:t>
            </w:r>
          </w:p>
        </w:tc>
        <w:tc>
          <w:tcPr>
            <w:tcW w:w="8829" w:type="dxa"/>
            <w:gridSpan w:val="4"/>
            <w:shd w:val="clear" w:color="auto" w:fill="F2F2F2"/>
            <w:tcMar>
              <w:left w:w="57" w:type="dxa"/>
            </w:tcMar>
          </w:tcPr>
          <w:p w:rsidR="000C515D" w:rsidRDefault="000C515D">
            <w:pPr>
              <w:pStyle w:val="af4"/>
              <w:ind w:left="221" w:firstLine="0"/>
              <w:jc w:val="left"/>
              <w:rPr>
                <w:b/>
                <w:i/>
                <w:lang w:val="ru-RU"/>
              </w:rPr>
            </w:pPr>
            <w:r>
              <w:rPr>
                <w:b/>
                <w:i/>
                <w:lang w:val="ru-RU"/>
              </w:rPr>
              <w:t>Объекты общественного питания</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6.1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число посадочных мест</w:t>
            </w:r>
          </w:p>
        </w:tc>
        <w:tc>
          <w:tcPr>
            <w:tcW w:w="991" w:type="dxa"/>
            <w:tcMar>
              <w:left w:w="57" w:type="dxa"/>
            </w:tcMar>
          </w:tcPr>
          <w:p w:rsidR="000C515D" w:rsidRDefault="000C515D">
            <w:pPr>
              <w:pStyle w:val="af4"/>
              <w:ind w:left="221" w:firstLine="0"/>
              <w:jc w:val="center"/>
              <w:rPr>
                <w:lang w:val="ru-RU"/>
              </w:rPr>
            </w:pPr>
            <w:r>
              <w:rPr>
                <w:lang w:val="ru-RU"/>
              </w:rPr>
              <w:t>мест</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6.2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обеспеченность населения предприятиями общественного питания</w:t>
            </w:r>
          </w:p>
        </w:tc>
        <w:tc>
          <w:tcPr>
            <w:tcW w:w="991" w:type="dxa"/>
            <w:tcMar>
              <w:left w:w="57" w:type="dxa"/>
            </w:tcMar>
          </w:tcPr>
          <w:p w:rsidR="000C515D" w:rsidRDefault="000C515D">
            <w:pPr>
              <w:pStyle w:val="af4"/>
              <w:ind w:left="221" w:firstLine="0"/>
              <w:jc w:val="center"/>
              <w:rPr>
                <w:lang w:val="ru-RU"/>
              </w:rPr>
            </w:pPr>
            <w:r>
              <w:rPr>
                <w:lang w:val="ru-RU"/>
              </w:rPr>
              <w:t>мест/1000 чел.</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7</w:t>
            </w:r>
          </w:p>
        </w:tc>
        <w:tc>
          <w:tcPr>
            <w:tcW w:w="8829" w:type="dxa"/>
            <w:gridSpan w:val="4"/>
            <w:shd w:val="clear" w:color="auto" w:fill="F2F2F2"/>
            <w:tcMar>
              <w:left w:w="57" w:type="dxa"/>
            </w:tcMar>
          </w:tcPr>
          <w:p w:rsidR="000C515D" w:rsidRDefault="000C515D">
            <w:pPr>
              <w:pStyle w:val="af4"/>
              <w:ind w:left="221" w:firstLine="0"/>
              <w:jc w:val="left"/>
              <w:rPr>
                <w:b/>
                <w:i/>
                <w:lang w:val="ru-RU"/>
              </w:rPr>
            </w:pPr>
            <w:r>
              <w:rPr>
                <w:b/>
                <w:i/>
                <w:lang w:val="ru-RU"/>
              </w:rPr>
              <w:t>Учреждения жилищно-коммунального хозяйства</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7.1</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Пожарное депо</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8</w:t>
            </w:r>
          </w:p>
        </w:tc>
        <w:tc>
          <w:tcPr>
            <w:tcW w:w="8829" w:type="dxa"/>
            <w:gridSpan w:val="4"/>
            <w:shd w:val="clear" w:color="auto" w:fill="F2F2F2"/>
            <w:tcMar>
              <w:left w:w="57" w:type="dxa"/>
            </w:tcMar>
          </w:tcPr>
          <w:p w:rsidR="000C515D" w:rsidRDefault="000C515D">
            <w:pPr>
              <w:pStyle w:val="af4"/>
              <w:ind w:left="221" w:firstLine="0"/>
              <w:jc w:val="center"/>
              <w:rPr>
                <w:b/>
                <w:i/>
                <w:lang w:val="ru-RU"/>
              </w:rPr>
            </w:pPr>
            <w:r>
              <w:rPr>
                <w:b/>
                <w:i/>
                <w:lang w:val="ru-RU"/>
              </w:rPr>
              <w:t>Объекты связи</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8.1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отделения почтовой связи</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2</w:t>
            </w:r>
          </w:p>
        </w:tc>
        <w:tc>
          <w:tcPr>
            <w:tcW w:w="1279" w:type="dxa"/>
            <w:tcMar>
              <w:left w:w="57" w:type="dxa"/>
            </w:tcMar>
          </w:tcPr>
          <w:p w:rsidR="000C515D" w:rsidRDefault="000C515D">
            <w:pPr>
              <w:pStyle w:val="af4"/>
              <w:ind w:left="221" w:firstLine="0"/>
              <w:jc w:val="center"/>
              <w:rPr>
                <w:lang w:val="ru-RU"/>
              </w:rPr>
            </w:pPr>
            <w:r>
              <w:rPr>
                <w:lang w:val="ru-RU"/>
              </w:rPr>
              <w:t>2</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8.2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АТС</w:t>
            </w:r>
          </w:p>
        </w:tc>
        <w:tc>
          <w:tcPr>
            <w:tcW w:w="991" w:type="dxa"/>
            <w:tcMar>
              <w:left w:w="57" w:type="dxa"/>
            </w:tcMar>
          </w:tcPr>
          <w:p w:rsidR="000C515D" w:rsidRDefault="000C515D">
            <w:pPr>
              <w:pStyle w:val="af4"/>
              <w:ind w:left="221" w:firstLine="0"/>
              <w:jc w:val="center"/>
              <w:rPr>
                <w:lang w:val="ru-RU"/>
              </w:rPr>
            </w:pPr>
            <w:r>
              <w:rPr>
                <w:lang w:val="ru-RU"/>
              </w:rPr>
              <w:t>ед.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w:t>
            </w:r>
          </w:p>
        </w:tc>
      </w:tr>
      <w:tr w:rsidR="000C515D">
        <w:trPr>
          <w:cantSplit/>
        </w:trPr>
        <w:tc>
          <w:tcPr>
            <w:tcW w:w="9413" w:type="dxa"/>
            <w:gridSpan w:val="5"/>
            <w:shd w:val="clear" w:color="auto" w:fill="D9D9D9"/>
            <w:tcMar>
              <w:left w:w="57" w:type="dxa"/>
            </w:tcMar>
          </w:tcPr>
          <w:p w:rsidR="000C515D" w:rsidRDefault="000C515D">
            <w:pPr>
              <w:pStyle w:val="af4"/>
              <w:ind w:left="221" w:firstLine="0"/>
              <w:jc w:val="center"/>
              <w:rPr>
                <w:b/>
                <w:i/>
                <w:lang w:val="ru-RU"/>
              </w:rPr>
            </w:pPr>
            <w:r>
              <w:rPr>
                <w:b/>
                <w:i/>
              </w:rPr>
              <w:t>V</w:t>
            </w:r>
            <w:r>
              <w:rPr>
                <w:b/>
                <w:i/>
                <w:lang w:val="ru-RU"/>
              </w:rPr>
              <w:t>. Транспорт</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Протяженность автомобильных дорог, в том числе</w:t>
            </w:r>
          </w:p>
        </w:tc>
        <w:tc>
          <w:tcPr>
            <w:tcW w:w="991" w:type="dxa"/>
            <w:tcMar>
              <w:left w:w="57" w:type="dxa"/>
            </w:tcMar>
          </w:tcPr>
          <w:p w:rsidR="000C515D" w:rsidRDefault="000C515D">
            <w:pPr>
              <w:pStyle w:val="af4"/>
              <w:ind w:left="221" w:firstLine="0"/>
              <w:jc w:val="center"/>
              <w:rPr>
                <w:lang w:val="ru-RU"/>
              </w:rPr>
            </w:pPr>
            <w:r>
              <w:rPr>
                <w:lang w:val="ru-RU"/>
              </w:rPr>
              <w:t>км</w:t>
            </w:r>
          </w:p>
        </w:tc>
        <w:tc>
          <w:tcPr>
            <w:tcW w:w="1275" w:type="dxa"/>
            <w:tcMar>
              <w:left w:w="57" w:type="dxa"/>
            </w:tcMar>
          </w:tcPr>
          <w:p w:rsidR="000C515D" w:rsidRDefault="000C515D">
            <w:pPr>
              <w:pStyle w:val="af4"/>
              <w:ind w:left="221" w:firstLine="0"/>
              <w:jc w:val="center"/>
              <w:rPr>
                <w:lang w:val="ru-RU"/>
              </w:rPr>
            </w:pPr>
            <w:r>
              <w:rPr>
                <w:lang w:val="ru-RU"/>
              </w:rPr>
              <w:t>34,5</w:t>
            </w:r>
          </w:p>
        </w:tc>
        <w:tc>
          <w:tcPr>
            <w:tcW w:w="1279" w:type="dxa"/>
            <w:tcMar>
              <w:left w:w="57" w:type="dxa"/>
            </w:tcMar>
          </w:tcPr>
          <w:p w:rsidR="000C515D" w:rsidRDefault="000C515D">
            <w:pPr>
              <w:pStyle w:val="af4"/>
              <w:ind w:left="221" w:firstLine="0"/>
              <w:jc w:val="center"/>
              <w:rPr>
                <w:lang w:val="ru-RU"/>
              </w:rPr>
            </w:pPr>
            <w:r>
              <w:rPr>
                <w:lang w:val="ru-RU"/>
              </w:rPr>
              <w:t>34,5</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1.1</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регионального значения</w:t>
            </w:r>
          </w:p>
        </w:tc>
        <w:tc>
          <w:tcPr>
            <w:tcW w:w="991" w:type="dxa"/>
            <w:tcMar>
              <w:left w:w="57" w:type="dxa"/>
            </w:tcMar>
          </w:tcPr>
          <w:p w:rsidR="000C515D" w:rsidRDefault="000C515D">
            <w:pPr>
              <w:pStyle w:val="af4"/>
              <w:ind w:left="221" w:firstLine="0"/>
              <w:jc w:val="center"/>
              <w:rPr>
                <w:lang w:val="ru-RU"/>
              </w:rPr>
            </w:pPr>
            <w:r>
              <w:rPr>
                <w:lang w:val="ru-RU"/>
              </w:rPr>
              <w:t>км</w:t>
            </w:r>
          </w:p>
        </w:tc>
        <w:tc>
          <w:tcPr>
            <w:tcW w:w="1275" w:type="dxa"/>
            <w:tcMar>
              <w:left w:w="57" w:type="dxa"/>
            </w:tcMar>
          </w:tcPr>
          <w:p w:rsidR="000C515D" w:rsidRDefault="000C515D">
            <w:pPr>
              <w:pStyle w:val="af4"/>
              <w:ind w:left="221" w:firstLine="0"/>
              <w:jc w:val="center"/>
              <w:rPr>
                <w:lang w:val="ru-RU"/>
              </w:rPr>
            </w:pPr>
            <w:r>
              <w:rPr>
                <w:lang w:val="ru-RU"/>
              </w:rPr>
              <w:t>6,3</w:t>
            </w:r>
          </w:p>
        </w:tc>
        <w:tc>
          <w:tcPr>
            <w:tcW w:w="1279" w:type="dxa"/>
            <w:tcMar>
              <w:left w:w="57" w:type="dxa"/>
            </w:tcMar>
          </w:tcPr>
          <w:p w:rsidR="000C515D" w:rsidRDefault="000C515D">
            <w:pPr>
              <w:pStyle w:val="af4"/>
              <w:ind w:left="221" w:firstLine="0"/>
              <w:jc w:val="center"/>
              <w:rPr>
                <w:lang w:val="ru-RU"/>
              </w:rPr>
            </w:pPr>
            <w:r>
              <w:rPr>
                <w:lang w:val="ru-RU"/>
              </w:rPr>
              <w:t>6,3</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1.2</w:t>
            </w:r>
          </w:p>
        </w:tc>
        <w:tc>
          <w:tcPr>
            <w:tcW w:w="5284" w:type="dxa"/>
            <w:shd w:val="clear" w:color="auto" w:fill="F2F2F2"/>
            <w:tcMar>
              <w:left w:w="57" w:type="dxa"/>
            </w:tcMar>
          </w:tcPr>
          <w:p w:rsidR="000C515D" w:rsidRDefault="000C515D">
            <w:pPr>
              <w:pStyle w:val="af4"/>
              <w:ind w:left="318" w:firstLine="0"/>
              <w:jc w:val="left"/>
              <w:rPr>
                <w:b/>
                <w:i/>
                <w:lang w:val="ru-RU"/>
              </w:rPr>
            </w:pPr>
            <w:r>
              <w:rPr>
                <w:b/>
                <w:i/>
                <w:lang w:val="ru-RU"/>
              </w:rPr>
              <w:t>местного значения</w:t>
            </w:r>
          </w:p>
        </w:tc>
        <w:tc>
          <w:tcPr>
            <w:tcW w:w="991" w:type="dxa"/>
            <w:tcMar>
              <w:left w:w="57" w:type="dxa"/>
            </w:tcMar>
          </w:tcPr>
          <w:p w:rsidR="000C515D" w:rsidRDefault="000C515D">
            <w:pPr>
              <w:pStyle w:val="af4"/>
              <w:ind w:left="221" w:firstLine="0"/>
              <w:jc w:val="center"/>
              <w:rPr>
                <w:lang w:val="ru-RU"/>
              </w:rPr>
            </w:pPr>
            <w:r>
              <w:rPr>
                <w:lang w:val="ru-RU"/>
              </w:rPr>
              <w:t>км</w:t>
            </w:r>
          </w:p>
        </w:tc>
        <w:tc>
          <w:tcPr>
            <w:tcW w:w="1275" w:type="dxa"/>
            <w:tcMar>
              <w:left w:w="57" w:type="dxa"/>
            </w:tcMar>
          </w:tcPr>
          <w:p w:rsidR="000C515D" w:rsidRDefault="000C515D">
            <w:pPr>
              <w:pStyle w:val="af4"/>
              <w:ind w:left="221" w:firstLine="0"/>
              <w:jc w:val="center"/>
              <w:rPr>
                <w:lang w:val="ru-RU"/>
              </w:rPr>
            </w:pPr>
            <w:r>
              <w:rPr>
                <w:lang w:val="ru-RU"/>
              </w:rPr>
              <w:t>28,2</w:t>
            </w:r>
          </w:p>
        </w:tc>
        <w:tc>
          <w:tcPr>
            <w:tcW w:w="1279" w:type="dxa"/>
            <w:tcMar>
              <w:left w:w="57" w:type="dxa"/>
            </w:tcMar>
          </w:tcPr>
          <w:p w:rsidR="000C515D" w:rsidRDefault="000C515D">
            <w:pPr>
              <w:pStyle w:val="af4"/>
              <w:ind w:left="221" w:firstLine="0"/>
              <w:jc w:val="center"/>
              <w:rPr>
                <w:lang w:val="ru-RU"/>
              </w:rPr>
            </w:pPr>
            <w:r>
              <w:rPr>
                <w:lang w:val="ru-RU"/>
              </w:rPr>
              <w:t>28,2</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Плотность транспортной сети</w:t>
            </w:r>
          </w:p>
        </w:tc>
        <w:tc>
          <w:tcPr>
            <w:tcW w:w="991" w:type="dxa"/>
            <w:tcMar>
              <w:left w:w="57" w:type="dxa"/>
            </w:tcMar>
          </w:tcPr>
          <w:p w:rsidR="000C515D" w:rsidRDefault="000C515D">
            <w:pPr>
              <w:pStyle w:val="af4"/>
              <w:ind w:left="221" w:firstLine="0"/>
              <w:jc w:val="center"/>
              <w:rPr>
                <w:vertAlign w:val="superscript"/>
                <w:lang w:val="ru-RU"/>
              </w:rPr>
            </w:pPr>
            <w:r>
              <w:rPr>
                <w:lang w:val="ru-RU"/>
              </w:rPr>
              <w:t>км/1000 км</w:t>
            </w:r>
            <w:r>
              <w:rPr>
                <w:vertAlign w:val="superscript"/>
                <w:lang w:val="ru-RU"/>
              </w:rPr>
              <w:t>2</w:t>
            </w:r>
          </w:p>
        </w:tc>
        <w:tc>
          <w:tcPr>
            <w:tcW w:w="1275" w:type="dxa"/>
            <w:tcMar>
              <w:left w:w="57" w:type="dxa"/>
            </w:tcMar>
          </w:tcPr>
          <w:p w:rsidR="000C515D" w:rsidRDefault="000C515D">
            <w:pPr>
              <w:pStyle w:val="af4"/>
              <w:ind w:left="221" w:firstLine="0"/>
              <w:jc w:val="center"/>
              <w:rPr>
                <w:lang w:val="ru-RU"/>
              </w:rPr>
            </w:pPr>
            <w:r>
              <w:rPr>
                <w:lang w:val="ru-RU"/>
              </w:rPr>
              <w:t>4,4</w:t>
            </w:r>
          </w:p>
        </w:tc>
        <w:tc>
          <w:tcPr>
            <w:tcW w:w="1279" w:type="dxa"/>
            <w:tcMar>
              <w:left w:w="57" w:type="dxa"/>
            </w:tcMar>
          </w:tcPr>
          <w:p w:rsidR="000C515D" w:rsidRDefault="000C515D">
            <w:pPr>
              <w:pStyle w:val="af4"/>
              <w:ind w:left="221" w:firstLine="0"/>
              <w:jc w:val="center"/>
              <w:rPr>
                <w:lang w:val="ru-RU"/>
              </w:rPr>
            </w:pPr>
            <w:r>
              <w:rPr>
                <w:lang w:val="ru-RU"/>
              </w:rPr>
              <w:t>4,4</w:t>
            </w:r>
          </w:p>
        </w:tc>
      </w:tr>
      <w:tr w:rsidR="000C515D">
        <w:trPr>
          <w:cantSplit/>
        </w:trPr>
        <w:tc>
          <w:tcPr>
            <w:tcW w:w="9413" w:type="dxa"/>
            <w:gridSpan w:val="5"/>
            <w:shd w:val="clear" w:color="auto" w:fill="D9D9D9"/>
            <w:tcMar>
              <w:left w:w="57" w:type="dxa"/>
            </w:tcMar>
          </w:tcPr>
          <w:p w:rsidR="000C515D" w:rsidRDefault="000C515D">
            <w:pPr>
              <w:pStyle w:val="af4"/>
              <w:ind w:left="221" w:firstLine="0"/>
              <w:jc w:val="center"/>
              <w:rPr>
                <w:b/>
                <w:i/>
                <w:lang w:val="ru-RU"/>
              </w:rPr>
            </w:pPr>
            <w:r>
              <w:rPr>
                <w:b/>
                <w:i/>
              </w:rPr>
              <w:t>VI</w:t>
            </w:r>
            <w:r>
              <w:rPr>
                <w:b/>
                <w:i/>
                <w:lang w:val="ru-RU"/>
              </w:rPr>
              <w:t>. Инженерная инфраструктура и благоустройство территории</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1</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Водопотребление</w:t>
            </w:r>
          </w:p>
        </w:tc>
        <w:tc>
          <w:tcPr>
            <w:tcW w:w="991" w:type="dxa"/>
            <w:tcMar>
              <w:left w:w="57" w:type="dxa"/>
            </w:tcMar>
          </w:tcPr>
          <w:p w:rsidR="000C515D" w:rsidRDefault="000C515D">
            <w:pPr>
              <w:pStyle w:val="af4"/>
              <w:ind w:left="221" w:firstLine="0"/>
              <w:jc w:val="center"/>
            </w:pPr>
            <w:r>
              <w:t>м</w:t>
            </w:r>
            <w:r>
              <w:rPr>
                <w:vertAlign w:val="superscript"/>
              </w:rPr>
              <w:t>3</w:t>
            </w:r>
            <w:r>
              <w:t>/сут.</w:t>
            </w:r>
          </w:p>
        </w:tc>
        <w:tc>
          <w:tcPr>
            <w:tcW w:w="1275" w:type="dxa"/>
            <w:tcMar>
              <w:left w:w="57" w:type="dxa"/>
            </w:tcMar>
          </w:tcPr>
          <w:p w:rsidR="000C515D" w:rsidRDefault="000C515D">
            <w:pPr>
              <w:pStyle w:val="af4"/>
              <w:ind w:left="221" w:firstLine="0"/>
              <w:jc w:val="center"/>
              <w:rPr>
                <w:lang w:val="ru-RU"/>
              </w:rPr>
            </w:pPr>
            <w:r>
              <w:rPr>
                <w:lang w:val="ru-RU"/>
              </w:rPr>
              <w:t>175</w:t>
            </w:r>
          </w:p>
        </w:tc>
        <w:tc>
          <w:tcPr>
            <w:tcW w:w="1279" w:type="dxa"/>
            <w:tcMar>
              <w:left w:w="57" w:type="dxa"/>
            </w:tcMar>
          </w:tcPr>
          <w:p w:rsidR="000C515D" w:rsidRDefault="000C515D">
            <w:pPr>
              <w:pStyle w:val="af4"/>
              <w:ind w:left="221" w:firstLine="0"/>
              <w:jc w:val="center"/>
              <w:rPr>
                <w:lang w:val="ru-RU"/>
              </w:rPr>
            </w:pPr>
            <w:r>
              <w:rPr>
                <w:lang w:val="ru-RU"/>
              </w:rPr>
              <w:t>194,1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2</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Водоотведение</w:t>
            </w:r>
          </w:p>
        </w:tc>
        <w:tc>
          <w:tcPr>
            <w:tcW w:w="991" w:type="dxa"/>
            <w:tcMar>
              <w:left w:w="57" w:type="dxa"/>
            </w:tcMar>
          </w:tcPr>
          <w:p w:rsidR="000C515D" w:rsidRDefault="000C515D">
            <w:pPr>
              <w:pStyle w:val="af4"/>
              <w:ind w:left="221" w:firstLine="0"/>
              <w:jc w:val="center"/>
            </w:pPr>
            <w:r>
              <w:t>м</w:t>
            </w:r>
            <w:r>
              <w:rPr>
                <w:vertAlign w:val="superscript"/>
              </w:rPr>
              <w:t>3</w:t>
            </w:r>
            <w:r>
              <w:t>/сут.</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182,7</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3</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 xml:space="preserve">Энергопотребление </w:t>
            </w:r>
          </w:p>
        </w:tc>
        <w:tc>
          <w:tcPr>
            <w:tcW w:w="991" w:type="dxa"/>
            <w:tcMar>
              <w:left w:w="57" w:type="dxa"/>
            </w:tcMar>
          </w:tcPr>
          <w:p w:rsidR="000C515D" w:rsidRDefault="000C515D">
            <w:pPr>
              <w:pStyle w:val="af4"/>
              <w:ind w:left="221" w:firstLine="0"/>
              <w:jc w:val="center"/>
              <w:rPr>
                <w:lang w:val="ru-RU"/>
              </w:rPr>
            </w:pPr>
            <w:r>
              <w:rPr>
                <w:lang w:val="ru-RU"/>
              </w:rPr>
              <w:t>тыс. кВт в год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1270,2</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4</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Потребление газа</w:t>
            </w:r>
          </w:p>
        </w:tc>
        <w:tc>
          <w:tcPr>
            <w:tcW w:w="991" w:type="dxa"/>
            <w:tcMar>
              <w:left w:w="57" w:type="dxa"/>
            </w:tcMar>
          </w:tcPr>
          <w:p w:rsidR="000C515D" w:rsidRDefault="000C515D">
            <w:pPr>
              <w:pStyle w:val="af4"/>
              <w:ind w:left="221" w:firstLine="0"/>
              <w:jc w:val="center"/>
              <w:rPr>
                <w:lang w:val="ru-RU"/>
              </w:rPr>
            </w:pPr>
            <w:r>
              <w:rPr>
                <w:lang w:val="ru-RU"/>
              </w:rPr>
              <w:t>тыс. м</w:t>
            </w:r>
            <w:r>
              <w:rPr>
                <w:vertAlign w:val="superscript"/>
                <w:lang w:val="ru-RU"/>
              </w:rPr>
              <w:t>3</w:t>
            </w:r>
            <w:r>
              <w:rPr>
                <w:lang w:val="ru-RU"/>
              </w:rPr>
              <w:t>/ год</w:t>
            </w:r>
          </w:p>
        </w:tc>
        <w:tc>
          <w:tcPr>
            <w:tcW w:w="1275" w:type="dxa"/>
            <w:tcMar>
              <w:left w:w="57" w:type="dxa"/>
            </w:tcMar>
          </w:tcPr>
          <w:p w:rsidR="000C515D" w:rsidRDefault="000C515D">
            <w:pPr>
              <w:pStyle w:val="af4"/>
              <w:ind w:left="221" w:firstLine="0"/>
              <w:jc w:val="center"/>
              <w:rPr>
                <w:lang w:val="ru-RU"/>
              </w:rPr>
            </w:pPr>
            <w:r>
              <w:rPr>
                <w:lang w:val="ru-RU"/>
              </w:rPr>
              <w:t>-</w:t>
            </w:r>
          </w:p>
        </w:tc>
        <w:tc>
          <w:tcPr>
            <w:tcW w:w="1279" w:type="dxa"/>
            <w:tcMar>
              <w:left w:w="57" w:type="dxa"/>
            </w:tcMar>
          </w:tcPr>
          <w:p w:rsidR="000C515D" w:rsidRDefault="000C515D">
            <w:pPr>
              <w:pStyle w:val="af4"/>
              <w:ind w:left="221" w:firstLine="0"/>
              <w:jc w:val="center"/>
              <w:rPr>
                <w:lang w:val="ru-RU"/>
              </w:rPr>
            </w:pPr>
            <w:r>
              <w:rPr>
                <w:lang w:val="ru-RU"/>
              </w:rPr>
              <w:t>401,1</w:t>
            </w:r>
          </w:p>
        </w:tc>
      </w:tr>
      <w:tr w:rsidR="000C515D">
        <w:trPr>
          <w:cantSplit/>
        </w:trPr>
        <w:tc>
          <w:tcPr>
            <w:tcW w:w="584" w:type="dxa"/>
            <w:shd w:val="clear" w:color="auto" w:fill="D9D9D9"/>
            <w:tcMar>
              <w:left w:w="57" w:type="dxa"/>
            </w:tcMar>
          </w:tcPr>
          <w:p w:rsidR="000C515D" w:rsidRDefault="000C515D">
            <w:pPr>
              <w:pStyle w:val="af4"/>
              <w:ind w:left="221" w:firstLine="0"/>
              <w:jc w:val="center"/>
              <w:rPr>
                <w:b/>
                <w:i/>
                <w:lang w:val="ru-RU"/>
              </w:rPr>
            </w:pPr>
            <w:r>
              <w:rPr>
                <w:b/>
                <w:i/>
                <w:lang w:val="ru-RU"/>
              </w:rPr>
              <w:t>5</w:t>
            </w:r>
          </w:p>
        </w:tc>
        <w:tc>
          <w:tcPr>
            <w:tcW w:w="5284" w:type="dxa"/>
            <w:shd w:val="clear" w:color="auto" w:fill="F2F2F2"/>
            <w:tcMar>
              <w:left w:w="57" w:type="dxa"/>
            </w:tcMar>
          </w:tcPr>
          <w:p w:rsidR="000C515D" w:rsidRDefault="000C515D">
            <w:pPr>
              <w:pStyle w:val="af4"/>
              <w:ind w:left="221" w:firstLine="0"/>
              <w:jc w:val="left"/>
              <w:rPr>
                <w:b/>
                <w:i/>
                <w:lang w:val="ru-RU"/>
              </w:rPr>
            </w:pPr>
            <w:r>
              <w:rPr>
                <w:b/>
                <w:i/>
                <w:lang w:val="ru-RU"/>
              </w:rPr>
              <w:t>Санитарная очистка территорий. Количество твердых бытовых отходов</w:t>
            </w:r>
          </w:p>
        </w:tc>
        <w:tc>
          <w:tcPr>
            <w:tcW w:w="991" w:type="dxa"/>
            <w:tcMar>
              <w:left w:w="57" w:type="dxa"/>
            </w:tcMar>
          </w:tcPr>
          <w:p w:rsidR="000C515D" w:rsidRDefault="000C515D">
            <w:pPr>
              <w:pStyle w:val="af4"/>
              <w:ind w:left="221" w:firstLine="0"/>
              <w:jc w:val="center"/>
              <w:rPr>
                <w:lang w:val="ru-RU"/>
              </w:rPr>
            </w:pPr>
            <w:r>
              <w:rPr>
                <w:lang w:val="ru-RU"/>
              </w:rPr>
              <w:t>т/год</w:t>
            </w:r>
          </w:p>
        </w:tc>
        <w:tc>
          <w:tcPr>
            <w:tcW w:w="1275" w:type="dxa"/>
            <w:tcMar>
              <w:left w:w="57" w:type="dxa"/>
            </w:tcMar>
          </w:tcPr>
          <w:p w:rsidR="000C515D" w:rsidRDefault="000C515D">
            <w:pPr>
              <w:pStyle w:val="af4"/>
              <w:ind w:left="221" w:firstLine="0"/>
              <w:jc w:val="center"/>
              <w:rPr>
                <w:lang w:val="ru-RU"/>
              </w:rPr>
            </w:pPr>
            <w:r>
              <w:rPr>
                <w:lang w:val="ru-RU"/>
              </w:rPr>
              <w:t>571,5</w:t>
            </w:r>
          </w:p>
        </w:tc>
        <w:tc>
          <w:tcPr>
            <w:tcW w:w="1279" w:type="dxa"/>
            <w:tcMar>
              <w:left w:w="57" w:type="dxa"/>
            </w:tcMar>
          </w:tcPr>
          <w:p w:rsidR="000C515D" w:rsidRDefault="000C515D">
            <w:pPr>
              <w:pStyle w:val="af4"/>
              <w:ind w:left="221" w:firstLine="0"/>
              <w:jc w:val="center"/>
              <w:rPr>
                <w:lang w:val="ru-RU"/>
              </w:rPr>
            </w:pPr>
            <w:r>
              <w:rPr>
                <w:lang w:val="ru-RU"/>
              </w:rPr>
              <w:t>601,65</w:t>
            </w:r>
          </w:p>
        </w:tc>
      </w:tr>
    </w:tbl>
    <w:p w:rsidR="000C515D" w:rsidRDefault="000C515D">
      <w:bookmarkStart w:id="263" w:name="_Toc403471687"/>
      <w:bookmarkEnd w:id="263"/>
    </w:p>
    <w:sectPr w:rsidR="000C515D" w:rsidSect="007F1B4A">
      <w:headerReference w:type="default" r:id="rId7"/>
      <w:footerReference w:type="default" r:id="rId8"/>
      <w:pgSz w:w="11906" w:h="16838"/>
      <w:pgMar w:top="1936" w:right="1086" w:bottom="1369" w:left="1936" w:header="944" w:footer="944" w:gutter="0"/>
      <w:pgBorders>
        <w:top w:val="thinThickSmallGap" w:sz="18" w:space="8" w:color="00000A"/>
        <w:left w:val="thinThickSmallGap" w:sz="18" w:space="8" w:color="00000A"/>
        <w:bottom w:val="thickThinSmallGap" w:sz="18" w:space="8" w:color="00000A"/>
        <w:right w:val="thickThinSmallGap" w:sz="18" w:space="8" w:color="00000A"/>
      </w:pgBorders>
      <w:pgNumType w:start="6"/>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5D" w:rsidRDefault="000C515D" w:rsidP="007F1B4A">
      <w:r>
        <w:separator/>
      </w:r>
    </w:p>
  </w:endnote>
  <w:endnote w:type="continuationSeparator" w:id="0">
    <w:p w:rsidR="000C515D" w:rsidRDefault="000C515D" w:rsidP="007F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5D" w:rsidRDefault="000C515D">
    <w:pPr>
      <w:pStyle w:val="Footer"/>
      <w:jc w:val="right"/>
    </w:pPr>
    <w:r>
      <w:t>_____________________________________________________________________________________________</w:t>
    </w:r>
  </w:p>
  <w:p w:rsidR="000C515D" w:rsidRDefault="000C515D">
    <w:pPr>
      <w:pStyle w:val="Footer"/>
    </w:pPr>
    <w:r>
      <w:t xml:space="preserve">ООО «САРСТРОЙНИИПРОЕКТ», </w:t>
    </w:r>
    <w:smartTag w:uri="urn:schemas-microsoft-com:office:smarttags" w:element="metricconverter">
      <w:smartTagPr>
        <w:attr w:name="ProductID" w:val="2015 г"/>
      </w:smartTagPr>
      <w:r>
        <w:t>2015 г</w:t>
      </w:r>
    </w:smartTag>
    <w:r>
      <w:t xml:space="preserve">. </w:t>
    </w:r>
    <w:r>
      <w:tab/>
    </w:r>
    <w:r>
      <w:tab/>
    </w:r>
    <w:fldSimple w:instr="PAGE">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5D" w:rsidRDefault="000C515D" w:rsidP="007F1B4A">
      <w:r>
        <w:separator/>
      </w:r>
    </w:p>
  </w:footnote>
  <w:footnote w:type="continuationSeparator" w:id="0">
    <w:p w:rsidR="000C515D" w:rsidRDefault="000C515D" w:rsidP="007F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5D" w:rsidRDefault="000C515D">
    <w:pPr>
      <w:pStyle w:val="Header"/>
      <w:pBdr>
        <w:bottom w:val="thinThickSmallGap" w:sz="12" w:space="1" w:color="00000A"/>
      </w:pBdr>
      <w:spacing w:line="360" w:lineRule="auto"/>
      <w:jc w:val="center"/>
      <w:rPr>
        <w:color w:val="262626"/>
        <w:sz w:val="20"/>
        <w:szCs w:val="20"/>
      </w:rPr>
    </w:pPr>
    <w:r>
      <w:rPr>
        <w:sz w:val="20"/>
        <w:szCs w:val="20"/>
      </w:rPr>
      <w:t xml:space="preserve">Генеральный план </w:t>
    </w:r>
    <w:r>
      <w:rPr>
        <w:color w:val="262626"/>
        <w:sz w:val="20"/>
        <w:szCs w:val="20"/>
      </w:rPr>
      <w:t xml:space="preserve">муниципального образования Ильковский сельсовет </w:t>
    </w:r>
  </w:p>
  <w:p w:rsidR="000C515D" w:rsidRDefault="000C515D">
    <w:pPr>
      <w:pStyle w:val="Header"/>
      <w:pBdr>
        <w:bottom w:val="thinThickSmallGap" w:sz="12" w:space="1" w:color="00000A"/>
      </w:pBdr>
      <w:spacing w:line="360" w:lineRule="auto"/>
      <w:jc w:val="center"/>
      <w:rPr>
        <w:sz w:val="20"/>
        <w:szCs w:val="20"/>
      </w:rPr>
    </w:pPr>
    <w:r>
      <w:rPr>
        <w:color w:val="262626"/>
        <w:sz w:val="20"/>
        <w:szCs w:val="20"/>
      </w:rPr>
      <w:t>Беловского района Курской области</w:t>
    </w:r>
    <w:r>
      <w:rPr>
        <w:sz w:val="20"/>
        <w:szCs w:val="20"/>
      </w:rPr>
      <w:t>. Том 1. Положение о территориальном планировании.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982127A"/>
    <w:lvl w:ilvl="0">
      <w:start w:val="1"/>
      <w:numFmt w:val="bullet"/>
      <w:lvlText w:val=""/>
      <w:lvlJc w:val="left"/>
      <w:pPr>
        <w:tabs>
          <w:tab w:val="num" w:pos="643"/>
        </w:tabs>
        <w:ind w:left="643" w:hanging="360"/>
      </w:pPr>
      <w:rPr>
        <w:rFonts w:ascii="Symbol" w:hAnsi="Symbol" w:hint="default"/>
      </w:rPr>
    </w:lvl>
  </w:abstractNum>
  <w:abstractNum w:abstractNumId="1">
    <w:nsid w:val="012E63C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3C328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B154AC"/>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116E4C9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2104A3"/>
    <w:multiLevelType w:val="multilevel"/>
    <w:tmpl w:val="FFFFFFFF"/>
    <w:lvl w:ilvl="0">
      <w:start w:val="1"/>
      <w:numFmt w:val="bullet"/>
      <w:lvlText w:val="−"/>
      <w:lvlJc w:val="left"/>
      <w:pPr>
        <w:tabs>
          <w:tab w:val="num" w:pos="1353"/>
        </w:tabs>
        <w:ind w:left="1353" w:hanging="360"/>
      </w:pPr>
      <w:rPr>
        <w:rFonts w:ascii="Times New Roman" w:hAnsi="Times New Roman" w:hint="default"/>
      </w:rPr>
    </w:lvl>
    <w:lvl w:ilvl="1">
      <w:start w:val="1"/>
      <w:numFmt w:val="bullet"/>
      <w:lvlText w:val="o"/>
      <w:lvlJc w:val="left"/>
      <w:pPr>
        <w:ind w:left="-436" w:hanging="360"/>
      </w:pPr>
      <w:rPr>
        <w:rFonts w:ascii="Courier New" w:hAnsi="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6">
    <w:nsid w:val="23052D5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C7127A"/>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nsid w:val="33587575"/>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984316C"/>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DFA553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EAC0FB7"/>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13846D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8C44D90"/>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5EE5E3B"/>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19C387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3EB4FA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6"/>
  </w:num>
  <w:num w:numId="8">
    <w:abstractNumId w:val="2"/>
  </w:num>
  <w:num w:numId="9">
    <w:abstractNumId w:val="6"/>
  </w:num>
  <w:num w:numId="10">
    <w:abstractNumId w:val="10"/>
  </w:num>
  <w:num w:numId="11">
    <w:abstractNumId w:val="1"/>
  </w:num>
  <w:num w:numId="12">
    <w:abstractNumId w:val="15"/>
  </w:num>
  <w:num w:numId="13">
    <w:abstractNumId w:val="9"/>
  </w:num>
  <w:num w:numId="14">
    <w:abstractNumId w:val="8"/>
  </w:num>
  <w:num w:numId="15">
    <w:abstractNumId w:val="13"/>
  </w:num>
  <w:num w:numId="16">
    <w:abstractNumId w:val="14"/>
  </w:num>
  <w:num w:numId="17">
    <w:abstractNumId w:val="11"/>
  </w:num>
  <w:num w:numId="18">
    <w:abstractNumId w:val="5"/>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B4A"/>
    <w:rsid w:val="000C515D"/>
    <w:rsid w:val="001D42EF"/>
    <w:rsid w:val="005D488A"/>
    <w:rsid w:val="00756B41"/>
    <w:rsid w:val="007A0A8C"/>
    <w:rsid w:val="007F1B4A"/>
    <w:rsid w:val="008278E1"/>
    <w:rsid w:val="00963FFD"/>
    <w:rsid w:val="00E01335"/>
    <w:rsid w:val="00F23D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ahoma"/>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F1B4A"/>
    <w:pPr>
      <w:suppressAutoHyphens/>
      <w:textAlignment w:val="baseline"/>
    </w:pPr>
    <w:rPr>
      <w:rFonts w:ascii="Times New Roman" w:hAnsi="Times New Roman" w:cs="Times New Roman"/>
      <w:sz w:val="24"/>
      <w:szCs w:val="24"/>
      <w:lang w:eastAsia="ar-SA"/>
    </w:rPr>
  </w:style>
  <w:style w:type="paragraph" w:styleId="Heading1">
    <w:name w:val="heading 1"/>
    <w:basedOn w:val="Normal"/>
    <w:link w:val="Heading1Char"/>
    <w:uiPriority w:val="99"/>
    <w:qFormat/>
    <w:rsid w:val="007F1B4A"/>
    <w:pPr>
      <w:keepNext/>
      <w:keepLines/>
      <w:spacing w:before="240" w:after="240" w:line="360" w:lineRule="auto"/>
      <w:jc w:val="center"/>
      <w:outlineLvl w:val="0"/>
    </w:pPr>
    <w:rPr>
      <w:rFonts w:cs="Tahoma"/>
      <w:b/>
      <w:bCs/>
      <w:caps/>
      <w:sz w:val="28"/>
      <w:szCs w:val="28"/>
    </w:rPr>
  </w:style>
  <w:style w:type="paragraph" w:styleId="Heading2">
    <w:name w:val="heading 2"/>
    <w:basedOn w:val="Normal"/>
    <w:link w:val="Heading2Char"/>
    <w:uiPriority w:val="99"/>
    <w:qFormat/>
    <w:rsid w:val="007F1B4A"/>
    <w:pPr>
      <w:keepNext/>
      <w:spacing w:before="240" w:after="240"/>
      <w:jc w:val="center"/>
      <w:outlineLvl w:val="1"/>
    </w:pPr>
    <w:rPr>
      <w:rFonts w:cs="Arial"/>
      <w:b/>
      <w:bCs/>
      <w:i/>
      <w:iCs/>
      <w:sz w:val="28"/>
      <w:szCs w:val="28"/>
    </w:rPr>
  </w:style>
  <w:style w:type="paragraph" w:styleId="Heading3">
    <w:name w:val="heading 3"/>
    <w:basedOn w:val="Normal"/>
    <w:link w:val="Heading3Char"/>
    <w:uiPriority w:val="99"/>
    <w:qFormat/>
    <w:rsid w:val="007F1B4A"/>
    <w:pPr>
      <w:keepNext/>
      <w:spacing w:before="240" w:after="240"/>
      <w:jc w:val="center"/>
      <w:outlineLvl w:val="2"/>
    </w:pPr>
    <w:rPr>
      <w:rFonts w:cs="Arial"/>
      <w:bCs/>
      <w:i/>
      <w:szCs w:val="26"/>
    </w:rPr>
  </w:style>
  <w:style w:type="paragraph" w:styleId="Heading4">
    <w:name w:val="heading 4"/>
    <w:basedOn w:val="Normal"/>
    <w:link w:val="Heading4Char"/>
    <w:uiPriority w:val="99"/>
    <w:qFormat/>
    <w:rsid w:val="007F1B4A"/>
    <w:pPr>
      <w:keepNext/>
      <w:spacing w:before="240" w:after="240"/>
      <w:jc w:val="center"/>
      <w:outlineLvl w:val="3"/>
    </w:pPr>
    <w:rPr>
      <w:bCs/>
      <w:szCs w:val="28"/>
      <w:u w:val="single"/>
    </w:rPr>
  </w:style>
  <w:style w:type="paragraph" w:styleId="Heading5">
    <w:name w:val="heading 5"/>
    <w:basedOn w:val="Normal"/>
    <w:link w:val="Heading5Char"/>
    <w:uiPriority w:val="99"/>
    <w:qFormat/>
    <w:rsid w:val="007F1B4A"/>
    <w:pPr>
      <w:spacing w:before="240" w:after="60"/>
      <w:outlineLvl w:val="4"/>
    </w:pPr>
    <w:rPr>
      <w:rFonts w:ascii="Calibri" w:hAnsi="Calibri"/>
      <w:b/>
      <w:bCs/>
      <w:i/>
      <w:iCs/>
      <w:sz w:val="26"/>
      <w:szCs w:val="26"/>
      <w:lang w:eastAsia="en-US"/>
    </w:rPr>
  </w:style>
  <w:style w:type="paragraph" w:styleId="Heading6">
    <w:name w:val="heading 6"/>
    <w:basedOn w:val="Normal"/>
    <w:link w:val="Heading6Char"/>
    <w:uiPriority w:val="99"/>
    <w:qFormat/>
    <w:rsid w:val="007F1B4A"/>
    <w:pPr>
      <w:keepNext/>
      <w:keepLines/>
      <w:spacing w:before="200"/>
      <w:outlineLvl w:val="5"/>
    </w:pPr>
    <w:rPr>
      <w:rFonts w:ascii="Cambria" w:hAnsi="Cambria" w:cs="Cambria"/>
      <w:i/>
      <w:iCs/>
      <w:color w:val="243F60"/>
      <w:lang w:val="en-US" w:eastAsia="en-US"/>
    </w:rPr>
  </w:style>
  <w:style w:type="paragraph" w:styleId="Heading7">
    <w:name w:val="heading 7"/>
    <w:basedOn w:val="Normal"/>
    <w:link w:val="Heading7Char"/>
    <w:uiPriority w:val="99"/>
    <w:qFormat/>
    <w:rsid w:val="007F1B4A"/>
    <w:pPr>
      <w:spacing w:before="240" w:after="60"/>
      <w:outlineLvl w:val="6"/>
    </w:pPr>
    <w:rPr>
      <w:rFonts w:ascii="Calibri" w:hAnsi="Calibri"/>
      <w:lang w:eastAsia="en-US"/>
    </w:rPr>
  </w:style>
  <w:style w:type="paragraph" w:styleId="Heading8">
    <w:name w:val="heading 8"/>
    <w:basedOn w:val="Normal"/>
    <w:link w:val="Heading8Char"/>
    <w:uiPriority w:val="99"/>
    <w:qFormat/>
    <w:rsid w:val="007F1B4A"/>
    <w:pPr>
      <w:keepNext/>
      <w:keepLines/>
      <w:spacing w:before="200"/>
      <w:outlineLvl w:val="7"/>
    </w:pPr>
    <w:rPr>
      <w:rFonts w:ascii="Cambria" w:hAnsi="Cambria" w:cs="Cambria"/>
      <w:color w:val="4F81BD"/>
      <w:sz w:val="20"/>
      <w:szCs w:val="20"/>
      <w:lang w:val="en-US" w:eastAsia="en-US"/>
    </w:rPr>
  </w:style>
  <w:style w:type="paragraph" w:styleId="Heading9">
    <w:name w:val="heading 9"/>
    <w:basedOn w:val="Normal"/>
    <w:link w:val="Heading9Char"/>
    <w:uiPriority w:val="99"/>
    <w:qFormat/>
    <w:rsid w:val="007F1B4A"/>
    <w:pPr>
      <w:keepNext/>
      <w:keepLines/>
      <w:spacing w:before="200"/>
      <w:outlineLvl w:val="8"/>
    </w:pPr>
    <w:rPr>
      <w:rFonts w:ascii="Cambria" w:hAnsi="Cambria" w:cs="Cambria"/>
      <w:i/>
      <w:iCs/>
      <w:color w:val="40404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Pr>
      <w:rFonts w:ascii="Cambria" w:hAnsi="Cambria" w:cs="Times New Roman"/>
      <w:lang w:eastAsia="ar-SA" w:bidi="ar-SA"/>
    </w:rPr>
  </w:style>
  <w:style w:type="character" w:customStyle="1" w:styleId="1">
    <w:name w:val="Заголовок 1 Знак"/>
    <w:basedOn w:val="DefaultParagraphFont"/>
    <w:uiPriority w:val="99"/>
    <w:rsid w:val="007F1B4A"/>
    <w:rPr>
      <w:rFonts w:ascii="Times New Roman" w:hAnsi="Times New Roman" w:cs="Tahoma"/>
      <w:b/>
      <w:bCs/>
      <w:caps/>
      <w:sz w:val="28"/>
      <w:szCs w:val="28"/>
    </w:rPr>
  </w:style>
  <w:style w:type="character" w:customStyle="1" w:styleId="2">
    <w:name w:val="Заголовок 2 Знак"/>
    <w:basedOn w:val="DefaultParagraphFont"/>
    <w:uiPriority w:val="99"/>
    <w:rsid w:val="007F1B4A"/>
    <w:rPr>
      <w:rFonts w:ascii="Times New Roman" w:hAnsi="Times New Roman" w:cs="Arial"/>
      <w:b/>
      <w:bCs/>
      <w:i/>
      <w:iCs/>
      <w:sz w:val="28"/>
      <w:szCs w:val="28"/>
    </w:rPr>
  </w:style>
  <w:style w:type="character" w:customStyle="1" w:styleId="3">
    <w:name w:val="Заголовок 3 Знак"/>
    <w:basedOn w:val="DefaultParagraphFont"/>
    <w:uiPriority w:val="99"/>
    <w:rsid w:val="007F1B4A"/>
    <w:rPr>
      <w:rFonts w:ascii="Times New Roman" w:hAnsi="Times New Roman" w:cs="Arial"/>
      <w:bCs/>
      <w:i/>
      <w:sz w:val="26"/>
      <w:szCs w:val="26"/>
    </w:rPr>
  </w:style>
  <w:style w:type="character" w:customStyle="1" w:styleId="4">
    <w:name w:val="Заголовок 4 Знак"/>
    <w:basedOn w:val="DefaultParagraphFont"/>
    <w:uiPriority w:val="99"/>
    <w:rsid w:val="007F1B4A"/>
    <w:rPr>
      <w:rFonts w:ascii="Times New Roman" w:hAnsi="Times New Roman" w:cs="Times New Roman"/>
      <w:bCs/>
      <w:sz w:val="28"/>
      <w:szCs w:val="28"/>
      <w:u w:val="single"/>
    </w:rPr>
  </w:style>
  <w:style w:type="character" w:customStyle="1" w:styleId="5">
    <w:name w:val="Заголовок 5 Знак"/>
    <w:basedOn w:val="DefaultParagraphFont"/>
    <w:uiPriority w:val="99"/>
    <w:rsid w:val="007F1B4A"/>
    <w:rPr>
      <w:rFonts w:ascii="Calibri" w:hAnsi="Calibri" w:cs="Times New Roman"/>
      <w:b/>
      <w:bCs/>
      <w:i/>
      <w:iCs/>
      <w:sz w:val="26"/>
      <w:szCs w:val="26"/>
      <w:lang w:eastAsia="en-US"/>
    </w:rPr>
  </w:style>
  <w:style w:type="character" w:customStyle="1" w:styleId="7">
    <w:name w:val="Заголовок 7 Знак"/>
    <w:basedOn w:val="DefaultParagraphFont"/>
    <w:uiPriority w:val="99"/>
    <w:rsid w:val="007F1B4A"/>
    <w:rPr>
      <w:rFonts w:ascii="Calibri" w:hAnsi="Calibri" w:cs="Times New Roman"/>
      <w:sz w:val="24"/>
      <w:szCs w:val="24"/>
      <w:lang w:eastAsia="en-US"/>
    </w:rPr>
  </w:style>
  <w:style w:type="character" w:customStyle="1" w:styleId="-">
    <w:name w:val="Интернет-ссылка"/>
    <w:basedOn w:val="DefaultParagraphFont"/>
    <w:uiPriority w:val="99"/>
    <w:rsid w:val="007F1B4A"/>
    <w:rPr>
      <w:rFonts w:cs="Times New Roman"/>
      <w:color w:val="0000FF"/>
      <w:u w:val="single"/>
    </w:rPr>
  </w:style>
  <w:style w:type="character" w:customStyle="1" w:styleId="10">
    <w:name w:val="Егор1 Знак"/>
    <w:basedOn w:val="DefaultParagraphFont"/>
    <w:uiPriority w:val="99"/>
    <w:rsid w:val="007F1B4A"/>
    <w:rPr>
      <w:rFonts w:ascii="Times New Roman" w:hAnsi="Times New Roman" w:cs="Times New Roman"/>
      <w:b/>
      <w:i/>
      <w:sz w:val="26"/>
      <w:szCs w:val="26"/>
    </w:rPr>
  </w:style>
  <w:style w:type="character" w:customStyle="1" w:styleId="a">
    <w:name w:val="Без интервала Знак"/>
    <w:basedOn w:val="DefaultParagraphFont"/>
    <w:uiPriority w:val="99"/>
    <w:rsid w:val="007F1B4A"/>
    <w:rPr>
      <w:rFonts w:ascii="Times New Roman" w:hAnsi="Times New Roman" w:cs="Times New Roman"/>
      <w:lang w:eastAsia="en-US"/>
    </w:rPr>
  </w:style>
  <w:style w:type="character" w:customStyle="1" w:styleId="a0">
    <w:name w:val="Текст выноски Знак"/>
    <w:basedOn w:val="DefaultParagraphFont"/>
    <w:uiPriority w:val="99"/>
    <w:rsid w:val="007F1B4A"/>
    <w:rPr>
      <w:rFonts w:ascii="Tahoma" w:hAnsi="Tahoma" w:cs="Tahoma"/>
      <w:sz w:val="16"/>
      <w:szCs w:val="16"/>
    </w:rPr>
  </w:style>
  <w:style w:type="character" w:customStyle="1" w:styleId="a1">
    <w:name w:val="Красная строка Знак"/>
    <w:basedOn w:val="DefaultParagraphFont"/>
    <w:uiPriority w:val="99"/>
    <w:rsid w:val="007F1B4A"/>
    <w:rPr>
      <w:rFonts w:ascii="Calibri" w:hAnsi="Calibri" w:cs="Times New Roman"/>
      <w:lang w:eastAsia="en-US"/>
    </w:rPr>
  </w:style>
  <w:style w:type="character" w:customStyle="1" w:styleId="a2">
    <w:name w:val="Текст Знак"/>
    <w:basedOn w:val="DefaultParagraphFont"/>
    <w:uiPriority w:val="99"/>
    <w:rsid w:val="007F1B4A"/>
    <w:rPr>
      <w:rFonts w:ascii="Courier New" w:hAnsi="Courier New" w:cs="Times New Roman"/>
      <w:sz w:val="20"/>
      <w:szCs w:val="20"/>
    </w:rPr>
  </w:style>
  <w:style w:type="character" w:customStyle="1" w:styleId="a3">
    <w:name w:val="Верхний колонтитул Знак"/>
    <w:basedOn w:val="DefaultParagraphFont"/>
    <w:uiPriority w:val="99"/>
    <w:rsid w:val="007F1B4A"/>
    <w:rPr>
      <w:rFonts w:cs="Times New Roman"/>
    </w:rPr>
  </w:style>
  <w:style w:type="character" w:customStyle="1" w:styleId="a4">
    <w:name w:val="Нижний колонтитул Знак"/>
    <w:basedOn w:val="DefaultParagraphFont"/>
    <w:uiPriority w:val="99"/>
    <w:rsid w:val="007F1B4A"/>
    <w:rPr>
      <w:rFonts w:ascii="Times New Roman" w:hAnsi="Times New Roman" w:cs="Times New Roman"/>
      <w:sz w:val="20"/>
    </w:rPr>
  </w:style>
  <w:style w:type="character" w:customStyle="1" w:styleId="a5">
    <w:name w:val="Схема документа Знак"/>
    <w:uiPriority w:val="99"/>
    <w:rsid w:val="007F1B4A"/>
    <w:rPr>
      <w:rFonts w:ascii="Tahoma" w:hAnsi="Tahoma"/>
      <w:sz w:val="20"/>
      <w:shd w:val="clear" w:color="auto" w:fill="000080"/>
      <w:lang w:eastAsia="en-US"/>
    </w:rPr>
  </w:style>
  <w:style w:type="character" w:customStyle="1" w:styleId="11">
    <w:name w:val="Схема документа Знак1"/>
    <w:basedOn w:val="DefaultParagraphFont"/>
    <w:uiPriority w:val="99"/>
    <w:rsid w:val="007F1B4A"/>
    <w:rPr>
      <w:rFonts w:ascii="Tahoma" w:hAnsi="Tahoma" w:cs="Tahoma"/>
      <w:sz w:val="16"/>
      <w:szCs w:val="16"/>
    </w:rPr>
  </w:style>
  <w:style w:type="character" w:customStyle="1" w:styleId="20">
    <w:name w:val="Цитата 2 Знак"/>
    <w:basedOn w:val="DefaultParagraphFont"/>
    <w:uiPriority w:val="99"/>
    <w:rsid w:val="007F1B4A"/>
    <w:rPr>
      <w:rFonts w:ascii="Calibri" w:hAnsi="Calibri" w:cs="Times New Roman"/>
      <w:i/>
      <w:iCs/>
      <w:color w:val="000000"/>
      <w:lang w:eastAsia="en-US"/>
    </w:rPr>
  </w:style>
  <w:style w:type="character" w:styleId="PageNumber">
    <w:name w:val="page number"/>
    <w:basedOn w:val="DefaultParagraphFont"/>
    <w:uiPriority w:val="99"/>
    <w:rsid w:val="007F1B4A"/>
    <w:rPr>
      <w:rFonts w:cs="Times New Roman"/>
    </w:rPr>
  </w:style>
  <w:style w:type="character" w:customStyle="1" w:styleId="a6">
    <w:name w:val="Текст концевой сноски Знак"/>
    <w:uiPriority w:val="99"/>
    <w:rsid w:val="007F1B4A"/>
    <w:rPr>
      <w:rFonts w:ascii="Calibri" w:hAnsi="Calibri"/>
      <w:sz w:val="20"/>
      <w:lang w:eastAsia="en-US"/>
    </w:rPr>
  </w:style>
  <w:style w:type="character" w:customStyle="1" w:styleId="12">
    <w:name w:val="Текст концевой сноски Знак1"/>
    <w:basedOn w:val="DefaultParagraphFont"/>
    <w:uiPriority w:val="99"/>
    <w:rsid w:val="007F1B4A"/>
    <w:rPr>
      <w:rFonts w:cs="Times New Roman"/>
      <w:sz w:val="20"/>
      <w:szCs w:val="20"/>
    </w:rPr>
  </w:style>
  <w:style w:type="character" w:customStyle="1" w:styleId="a7">
    <w:name w:val="Текст сноски Знак"/>
    <w:basedOn w:val="DefaultParagraphFont"/>
    <w:uiPriority w:val="99"/>
    <w:rsid w:val="007F1B4A"/>
    <w:rPr>
      <w:rFonts w:ascii="Calibri" w:hAnsi="Calibri" w:cs="Times New Roman"/>
      <w:sz w:val="20"/>
      <w:szCs w:val="20"/>
      <w:lang w:eastAsia="en-US"/>
    </w:rPr>
  </w:style>
  <w:style w:type="character" w:customStyle="1" w:styleId="21">
    <w:name w:val="Егор2 Знак"/>
    <w:uiPriority w:val="99"/>
    <w:rsid w:val="007F1B4A"/>
    <w:rPr>
      <w:rFonts w:ascii="Times New Roman" w:hAnsi="Times New Roman"/>
      <w:i/>
      <w:sz w:val="26"/>
      <w:lang w:eastAsia="en-US"/>
    </w:rPr>
  </w:style>
  <w:style w:type="character" w:customStyle="1" w:styleId="a8">
    <w:name w:val="Название Знак"/>
    <w:basedOn w:val="DefaultParagraphFont"/>
    <w:uiPriority w:val="99"/>
    <w:rsid w:val="007F1B4A"/>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7F1B4A"/>
    <w:rPr>
      <w:rFonts w:ascii="Times New Roman" w:hAnsi="Times New Roman" w:cs="Times New Roman"/>
      <w:color w:val="FF0000"/>
      <w:sz w:val="26"/>
      <w:szCs w:val="26"/>
    </w:rPr>
  </w:style>
  <w:style w:type="character" w:customStyle="1" w:styleId="Tabn2">
    <w:name w:val="Tab_n Знак2"/>
    <w:uiPriority w:val="99"/>
    <w:rsid w:val="007F1B4A"/>
    <w:rPr>
      <w:rFonts w:ascii="Trebuchet MS" w:hAnsi="Trebuchet MS"/>
      <w:i/>
      <w:w w:val="103"/>
      <w:sz w:val="24"/>
      <w:lang w:eastAsia="en-US"/>
    </w:rPr>
  </w:style>
  <w:style w:type="character" w:customStyle="1" w:styleId="FontStyle80">
    <w:name w:val="Font Style80"/>
    <w:uiPriority w:val="99"/>
    <w:rsid w:val="007F1B4A"/>
    <w:rPr>
      <w:rFonts w:ascii="Times New Roman" w:hAnsi="Times New Roman"/>
      <w:b/>
      <w:sz w:val="26"/>
    </w:rPr>
  </w:style>
  <w:style w:type="character" w:styleId="FootnoteReference">
    <w:name w:val="footnote reference"/>
    <w:basedOn w:val="DefaultParagraphFont"/>
    <w:uiPriority w:val="99"/>
    <w:rsid w:val="007F1B4A"/>
    <w:rPr>
      <w:rFonts w:cs="Times New Roman"/>
      <w:vertAlign w:val="superscript"/>
    </w:rPr>
  </w:style>
  <w:style w:type="character" w:customStyle="1" w:styleId="FontStyle33">
    <w:name w:val="Font Style33"/>
    <w:basedOn w:val="DefaultParagraphFont"/>
    <w:uiPriority w:val="99"/>
    <w:rsid w:val="007F1B4A"/>
    <w:rPr>
      <w:rFonts w:ascii="Times New Roman" w:hAnsi="Times New Roman" w:cs="Times New Roman"/>
      <w:sz w:val="26"/>
      <w:szCs w:val="26"/>
    </w:rPr>
  </w:style>
  <w:style w:type="character" w:styleId="SubtleEmphasis">
    <w:name w:val="Subtle Emphasis"/>
    <w:basedOn w:val="DefaultParagraphFont"/>
    <w:uiPriority w:val="99"/>
    <w:qFormat/>
    <w:rsid w:val="007F1B4A"/>
    <w:rPr>
      <w:rFonts w:cs="Times New Roman"/>
      <w:i/>
      <w:iCs/>
      <w:color w:val="808080"/>
    </w:rPr>
  </w:style>
  <w:style w:type="character" w:styleId="BookTitle">
    <w:name w:val="Book Title"/>
    <w:basedOn w:val="DefaultParagraphFont"/>
    <w:uiPriority w:val="99"/>
    <w:qFormat/>
    <w:rsid w:val="007F1B4A"/>
    <w:rPr>
      <w:rFonts w:ascii="Cambria" w:hAnsi="Cambria" w:cs="Times New Roman"/>
      <w:b/>
      <w:i/>
      <w:smallCaps/>
      <w:color w:val="943634"/>
      <w:u w:val="single"/>
    </w:rPr>
  </w:style>
  <w:style w:type="character" w:customStyle="1" w:styleId="FontStyle22">
    <w:name w:val="Font Style22"/>
    <w:basedOn w:val="DefaultParagraphFont"/>
    <w:uiPriority w:val="99"/>
    <w:rsid w:val="007F1B4A"/>
    <w:rPr>
      <w:rFonts w:ascii="Trebuchet MS" w:hAnsi="Trebuchet MS" w:cs="Trebuchet MS"/>
      <w:b/>
      <w:bCs/>
      <w:sz w:val="22"/>
      <w:szCs w:val="22"/>
    </w:rPr>
  </w:style>
  <w:style w:type="character" w:customStyle="1" w:styleId="S0">
    <w:name w:val="S_Обычный Знак"/>
    <w:basedOn w:val="DefaultParagraphFont"/>
    <w:uiPriority w:val="99"/>
    <w:rsid w:val="007F1B4A"/>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7F1B4A"/>
    <w:rPr>
      <w:rFonts w:cs="Times New Roman"/>
    </w:rPr>
  </w:style>
  <w:style w:type="character" w:customStyle="1" w:styleId="QuoteChar">
    <w:name w:val="Quote Char"/>
    <w:basedOn w:val="DefaultParagraphFont"/>
    <w:uiPriority w:val="99"/>
    <w:rsid w:val="007F1B4A"/>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rsid w:val="007F1B4A"/>
    <w:rPr>
      <w:rFonts w:cs="Times New Roman"/>
    </w:rPr>
  </w:style>
  <w:style w:type="character" w:customStyle="1" w:styleId="6">
    <w:name w:val="Заголовок 6 Знак"/>
    <w:basedOn w:val="DefaultParagraphFont"/>
    <w:uiPriority w:val="99"/>
    <w:rsid w:val="007F1B4A"/>
    <w:rPr>
      <w:rFonts w:ascii="Cambria" w:hAnsi="Cambria" w:cs="Cambria"/>
      <w:i/>
      <w:iCs/>
      <w:color w:val="243F60"/>
      <w:lang w:val="en-US" w:eastAsia="en-US"/>
    </w:rPr>
  </w:style>
  <w:style w:type="character" w:customStyle="1" w:styleId="8">
    <w:name w:val="Заголовок 8 Знак"/>
    <w:basedOn w:val="DefaultParagraphFont"/>
    <w:uiPriority w:val="99"/>
    <w:rsid w:val="007F1B4A"/>
    <w:rPr>
      <w:rFonts w:ascii="Cambria" w:hAnsi="Cambria" w:cs="Cambria"/>
      <w:color w:val="4F81BD"/>
      <w:sz w:val="20"/>
      <w:szCs w:val="20"/>
      <w:lang w:val="en-US" w:eastAsia="en-US"/>
    </w:rPr>
  </w:style>
  <w:style w:type="character" w:customStyle="1" w:styleId="9">
    <w:name w:val="Заголовок 9 Знак"/>
    <w:basedOn w:val="DefaultParagraphFont"/>
    <w:uiPriority w:val="99"/>
    <w:rsid w:val="007F1B4A"/>
    <w:rPr>
      <w:rFonts w:ascii="Cambria" w:hAnsi="Cambria" w:cs="Cambria"/>
      <w:i/>
      <w:iCs/>
      <w:color w:val="404040"/>
      <w:sz w:val="20"/>
      <w:szCs w:val="20"/>
      <w:lang w:val="en-US" w:eastAsia="en-US"/>
    </w:rPr>
  </w:style>
  <w:style w:type="character" w:customStyle="1" w:styleId="-0">
    <w:name w:val="диссер-текст Знак"/>
    <w:basedOn w:val="DefaultParagraphFont"/>
    <w:uiPriority w:val="99"/>
    <w:rsid w:val="007F1B4A"/>
    <w:rPr>
      <w:rFonts w:ascii="Times New Roman" w:hAnsi="Times New Roman" w:cs="Times New Roman"/>
      <w:sz w:val="28"/>
      <w:lang w:val="en-US"/>
    </w:rPr>
  </w:style>
  <w:style w:type="character" w:customStyle="1" w:styleId="30">
    <w:name w:val="Основной текст с отступом 3 Знак"/>
    <w:basedOn w:val="DefaultParagraphFont"/>
    <w:uiPriority w:val="99"/>
    <w:rsid w:val="007F1B4A"/>
    <w:rPr>
      <w:rFonts w:ascii="Times New Roman" w:hAnsi="Times New Roman" w:cs="Times New Roman"/>
      <w:sz w:val="16"/>
      <w:szCs w:val="16"/>
    </w:rPr>
  </w:style>
  <w:style w:type="character" w:customStyle="1" w:styleId="31">
    <w:name w:val="Основной текст с отступом 3 Знак1"/>
    <w:basedOn w:val="DefaultParagraphFont"/>
    <w:uiPriority w:val="99"/>
    <w:rsid w:val="007F1B4A"/>
    <w:rPr>
      <w:rFonts w:cs="Times New Roman"/>
      <w:sz w:val="16"/>
      <w:szCs w:val="16"/>
    </w:rPr>
  </w:style>
  <w:style w:type="character" w:customStyle="1" w:styleId="z-">
    <w:name w:val="z-Конец формы Знак"/>
    <w:basedOn w:val="DefaultParagraphFont"/>
    <w:uiPriority w:val="99"/>
    <w:rsid w:val="007F1B4A"/>
    <w:rPr>
      <w:rFonts w:ascii="Arial" w:hAnsi="Arial" w:cs="Arial"/>
      <w:vanish/>
      <w:color w:val="FFFFFF"/>
      <w:sz w:val="16"/>
      <w:szCs w:val="16"/>
    </w:rPr>
  </w:style>
  <w:style w:type="character" w:customStyle="1" w:styleId="HTML">
    <w:name w:val="Стандартный HTML Знак"/>
    <w:basedOn w:val="DefaultParagraphFont"/>
    <w:uiPriority w:val="99"/>
    <w:rsid w:val="007F1B4A"/>
    <w:rPr>
      <w:rFonts w:ascii="Courier New" w:hAnsi="Courier New" w:cs="Courier New"/>
      <w:sz w:val="20"/>
      <w:szCs w:val="20"/>
    </w:rPr>
  </w:style>
  <w:style w:type="character" w:customStyle="1" w:styleId="HTML1">
    <w:name w:val="Стандартный HTML Знак1"/>
    <w:basedOn w:val="DefaultParagraphFont"/>
    <w:uiPriority w:val="99"/>
    <w:rsid w:val="007F1B4A"/>
    <w:rPr>
      <w:rFonts w:ascii="Consolas" w:hAnsi="Consolas" w:cs="Consolas"/>
      <w:sz w:val="20"/>
      <w:szCs w:val="20"/>
    </w:rPr>
  </w:style>
  <w:style w:type="character" w:customStyle="1" w:styleId="23">
    <w:name w:val="Основной текст 2 Знак"/>
    <w:basedOn w:val="DefaultParagraphFont"/>
    <w:uiPriority w:val="99"/>
    <w:rsid w:val="007F1B4A"/>
    <w:rPr>
      <w:rFonts w:ascii="Times New Roman" w:hAnsi="Times New Roman" w:cs="Times New Roman"/>
      <w:sz w:val="20"/>
      <w:szCs w:val="20"/>
    </w:rPr>
  </w:style>
  <w:style w:type="character" w:customStyle="1" w:styleId="210">
    <w:name w:val="Основной текст 2 Знак1"/>
    <w:basedOn w:val="DefaultParagraphFont"/>
    <w:uiPriority w:val="99"/>
    <w:rsid w:val="007F1B4A"/>
    <w:rPr>
      <w:rFonts w:cs="Times New Roman"/>
    </w:rPr>
  </w:style>
  <w:style w:type="character" w:customStyle="1" w:styleId="a9">
    <w:name w:val="Основной текст с отступом Знак"/>
    <w:basedOn w:val="DefaultParagraphFont"/>
    <w:uiPriority w:val="99"/>
    <w:rsid w:val="007F1B4A"/>
    <w:rPr>
      <w:rFonts w:ascii="Calibri" w:hAnsi="Calibri" w:cs="Calibri"/>
      <w:lang w:val="en-US" w:eastAsia="en-US"/>
    </w:rPr>
  </w:style>
  <w:style w:type="character" w:customStyle="1" w:styleId="13">
    <w:name w:val="Основной текст с отступом Знак1"/>
    <w:basedOn w:val="DefaultParagraphFont"/>
    <w:uiPriority w:val="99"/>
    <w:rsid w:val="007F1B4A"/>
    <w:rPr>
      <w:rFonts w:cs="Times New Roman"/>
    </w:rPr>
  </w:style>
  <w:style w:type="character" w:customStyle="1" w:styleId="aa">
    <w:name w:val="Основной текст Знак"/>
    <w:basedOn w:val="DefaultParagraphFont"/>
    <w:uiPriority w:val="99"/>
    <w:rsid w:val="007F1B4A"/>
    <w:rPr>
      <w:rFonts w:ascii="Calibri" w:hAnsi="Calibri" w:cs="Calibri"/>
      <w:lang w:val="en-US" w:eastAsia="en-US"/>
    </w:rPr>
  </w:style>
  <w:style w:type="character" w:customStyle="1" w:styleId="14">
    <w:name w:val="Основной текст Знак1"/>
    <w:basedOn w:val="DefaultParagraphFont"/>
    <w:uiPriority w:val="99"/>
    <w:rsid w:val="007F1B4A"/>
    <w:rPr>
      <w:rFonts w:cs="Times New Roman"/>
    </w:rPr>
  </w:style>
  <w:style w:type="character" w:customStyle="1" w:styleId="ab">
    <w:name w:val="Подзаголовок Знак"/>
    <w:basedOn w:val="DefaultParagraphFont"/>
    <w:uiPriority w:val="99"/>
    <w:rsid w:val="007F1B4A"/>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7F1B4A"/>
    <w:rPr>
      <w:rFonts w:cs="Times New Roman"/>
      <w:b/>
      <w:bCs/>
    </w:rPr>
  </w:style>
  <w:style w:type="character" w:styleId="Emphasis">
    <w:name w:val="Emphasis"/>
    <w:basedOn w:val="DefaultParagraphFont"/>
    <w:uiPriority w:val="99"/>
    <w:qFormat/>
    <w:rsid w:val="007F1B4A"/>
    <w:rPr>
      <w:rFonts w:cs="Times New Roman"/>
      <w:i/>
      <w:iCs/>
    </w:rPr>
  </w:style>
  <w:style w:type="character" w:customStyle="1" w:styleId="IntenseQuoteChar">
    <w:name w:val="Intense Quote Char"/>
    <w:basedOn w:val="DefaultParagraphFont"/>
    <w:uiPriority w:val="99"/>
    <w:rsid w:val="007F1B4A"/>
    <w:rPr>
      <w:rFonts w:ascii="Calibri" w:hAnsi="Calibri" w:cs="Calibri"/>
      <w:b/>
      <w:bCs/>
      <w:i/>
      <w:iCs/>
      <w:color w:val="4F81BD"/>
      <w:lang w:val="en-US" w:eastAsia="en-US"/>
    </w:rPr>
  </w:style>
  <w:style w:type="character" w:customStyle="1" w:styleId="ac">
    <w:name w:val="Ч_текст Знак"/>
    <w:basedOn w:val="DefaultParagraphFont"/>
    <w:uiPriority w:val="99"/>
    <w:rsid w:val="007F1B4A"/>
    <w:rPr>
      <w:rFonts w:ascii="Times New Roman" w:hAnsi="Times New Roman" w:cs="Times New Roman"/>
      <w:b/>
      <w:sz w:val="28"/>
      <w:szCs w:val="28"/>
    </w:rPr>
  </w:style>
  <w:style w:type="character" w:customStyle="1" w:styleId="ad">
    <w:name w:val="Обычный (ПЗ) Знак"/>
    <w:basedOn w:val="DefaultParagraphFont"/>
    <w:uiPriority w:val="99"/>
    <w:rsid w:val="007F1B4A"/>
    <w:rPr>
      <w:rFonts w:ascii="Times New Roman" w:hAnsi="Times New Roman" w:cs="Times New Roman"/>
      <w:sz w:val="24"/>
      <w:szCs w:val="24"/>
    </w:rPr>
  </w:style>
  <w:style w:type="character" w:customStyle="1" w:styleId="Normal0">
    <w:name w:val="Normal Знак"/>
    <w:basedOn w:val="DefaultParagraphFont"/>
    <w:uiPriority w:val="99"/>
    <w:rsid w:val="007F1B4A"/>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7F1B4A"/>
    <w:rPr>
      <w:rFonts w:ascii="Times New Roman" w:hAnsi="Times New Roman" w:cs="Times New Roman"/>
      <w:b/>
      <w:bCs/>
      <w:sz w:val="20"/>
      <w:szCs w:val="20"/>
    </w:rPr>
  </w:style>
  <w:style w:type="character" w:customStyle="1" w:styleId="ListLabel1">
    <w:name w:val="ListLabel 1"/>
    <w:uiPriority w:val="99"/>
    <w:rsid w:val="007F1B4A"/>
  </w:style>
  <w:style w:type="character" w:customStyle="1" w:styleId="ListLabel2">
    <w:name w:val="ListLabel 2"/>
    <w:uiPriority w:val="99"/>
    <w:rsid w:val="007F1B4A"/>
    <w:rPr>
      <w:rFonts w:eastAsia="Times New Roman"/>
    </w:rPr>
  </w:style>
  <w:style w:type="character" w:customStyle="1" w:styleId="ListLabel3">
    <w:name w:val="ListLabel 3"/>
    <w:uiPriority w:val="99"/>
    <w:rsid w:val="007F1B4A"/>
  </w:style>
  <w:style w:type="paragraph" w:customStyle="1" w:styleId="ae">
    <w:name w:val="Заголовок"/>
    <w:basedOn w:val="Normal"/>
    <w:next w:val="BodyText"/>
    <w:uiPriority w:val="99"/>
    <w:rsid w:val="007F1B4A"/>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7F1B4A"/>
    <w:pPr>
      <w:spacing w:after="120" w:line="288" w:lineRule="auto"/>
    </w:pPr>
    <w:rPr>
      <w:rFonts w:ascii="Calibri" w:hAnsi="Calibri" w:cs="Calibri"/>
      <w:lang w:val="en-US" w:eastAsia="en-U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eastAsia="ar-SA" w:bidi="ar-SA"/>
    </w:rPr>
  </w:style>
  <w:style w:type="paragraph" w:styleId="List">
    <w:name w:val="List"/>
    <w:basedOn w:val="BodyText"/>
    <w:uiPriority w:val="99"/>
    <w:rsid w:val="007F1B4A"/>
    <w:rPr>
      <w:rFonts w:cs="Mangal"/>
    </w:rPr>
  </w:style>
  <w:style w:type="paragraph" w:styleId="Title">
    <w:name w:val="Title"/>
    <w:basedOn w:val="Normal"/>
    <w:link w:val="TitleChar"/>
    <w:uiPriority w:val="99"/>
    <w:qFormat/>
    <w:rsid w:val="007F1B4A"/>
    <w:pPr>
      <w:suppressLineNumbers/>
      <w:spacing w:before="120" w:after="120"/>
    </w:pPr>
    <w:rPr>
      <w:rFonts w:cs="Mangal"/>
      <w:i/>
      <w:iCs/>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paragraph" w:styleId="Index1">
    <w:name w:val="index 1"/>
    <w:basedOn w:val="Normal"/>
    <w:next w:val="Normal"/>
    <w:autoRedefine/>
    <w:uiPriority w:val="99"/>
    <w:semiHidden/>
    <w:rsid w:val="00756B41"/>
    <w:pPr>
      <w:ind w:left="240" w:hanging="240"/>
    </w:pPr>
  </w:style>
  <w:style w:type="paragraph" w:styleId="IndexHeading">
    <w:name w:val="index heading"/>
    <w:basedOn w:val="Normal"/>
    <w:uiPriority w:val="99"/>
    <w:rsid w:val="007F1B4A"/>
    <w:pPr>
      <w:suppressLineNumbers/>
    </w:pPr>
    <w:rPr>
      <w:rFonts w:cs="Mangal"/>
    </w:rPr>
  </w:style>
  <w:style w:type="paragraph" w:customStyle="1" w:styleId="af">
    <w:name w:val="Егор"/>
    <w:basedOn w:val="Heading1"/>
    <w:uiPriority w:val="99"/>
    <w:rsid w:val="007F1B4A"/>
    <w:pPr>
      <w:keepLines w:val="0"/>
      <w:pageBreakBefore/>
      <w:spacing w:before="120" w:after="120" w:line="240" w:lineRule="auto"/>
    </w:pPr>
    <w:rPr>
      <w:rFonts w:cs="Times New Roman"/>
      <w:sz w:val="32"/>
      <w:szCs w:val="32"/>
    </w:rPr>
  </w:style>
  <w:style w:type="paragraph" w:customStyle="1" w:styleId="af0">
    <w:name w:val="Егор+"/>
    <w:basedOn w:val="Normal"/>
    <w:uiPriority w:val="99"/>
    <w:rsid w:val="007F1B4A"/>
    <w:pPr>
      <w:spacing w:before="120" w:after="120"/>
      <w:ind w:firstLine="709"/>
      <w:jc w:val="center"/>
    </w:pPr>
    <w:rPr>
      <w:b/>
      <w:sz w:val="32"/>
      <w:szCs w:val="28"/>
      <w:lang w:eastAsia="en-US"/>
    </w:rPr>
  </w:style>
  <w:style w:type="paragraph" w:customStyle="1" w:styleId="15">
    <w:name w:val="Егор1+"/>
    <w:basedOn w:val="af0"/>
    <w:uiPriority w:val="99"/>
    <w:rsid w:val="007F1B4A"/>
  </w:style>
  <w:style w:type="paragraph" w:customStyle="1" w:styleId="16">
    <w:name w:val="Егор1"/>
    <w:basedOn w:val="Normal"/>
    <w:uiPriority w:val="99"/>
    <w:rsid w:val="007F1B4A"/>
    <w:pPr>
      <w:spacing w:before="120" w:after="120"/>
      <w:ind w:firstLine="709"/>
      <w:jc w:val="center"/>
    </w:pPr>
    <w:rPr>
      <w:b/>
      <w:i/>
      <w:sz w:val="28"/>
      <w:szCs w:val="26"/>
    </w:rPr>
  </w:style>
  <w:style w:type="paragraph" w:styleId="NoSpacing">
    <w:name w:val="No Spacing"/>
    <w:basedOn w:val="Normal"/>
    <w:uiPriority w:val="99"/>
    <w:qFormat/>
    <w:rsid w:val="007F1B4A"/>
    <w:rPr>
      <w:lang w:eastAsia="en-US"/>
    </w:rPr>
  </w:style>
  <w:style w:type="paragraph" w:styleId="BalloonText">
    <w:name w:val="Balloon Text"/>
    <w:basedOn w:val="Normal"/>
    <w:link w:val="BalloonTextChar"/>
    <w:uiPriority w:val="99"/>
    <w:rsid w:val="007F1B4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ar-SA" w:bidi="ar-SA"/>
    </w:rPr>
  </w:style>
  <w:style w:type="paragraph" w:styleId="NormalWeb">
    <w:name w:val="Normal (Web)"/>
    <w:basedOn w:val="Normal"/>
    <w:uiPriority w:val="99"/>
    <w:rsid w:val="007F1B4A"/>
    <w:pPr>
      <w:spacing w:before="120" w:after="120"/>
    </w:pPr>
  </w:style>
  <w:style w:type="paragraph" w:styleId="TOC1">
    <w:name w:val="toc 1"/>
    <w:basedOn w:val="Normal"/>
    <w:autoRedefine/>
    <w:uiPriority w:val="99"/>
    <w:rsid w:val="007F1B4A"/>
    <w:pPr>
      <w:spacing w:before="120" w:after="120"/>
      <w:ind w:left="221"/>
    </w:pPr>
    <w:rPr>
      <w:b/>
      <w:bCs/>
      <w:caps/>
      <w:szCs w:val="32"/>
      <w:lang w:eastAsia="en-US"/>
    </w:rPr>
  </w:style>
  <w:style w:type="paragraph" w:customStyle="1" w:styleId="af1">
    <w:name w:val="Заголовок оглавления"/>
    <w:basedOn w:val="Heading1"/>
    <w:uiPriority w:val="99"/>
    <w:rsid w:val="007F1B4A"/>
    <w:rPr>
      <w:rFonts w:ascii="Cambria" w:hAnsi="Cambria" w:cs="Times New Roman"/>
      <w:color w:val="365F91"/>
      <w:lang w:eastAsia="en-US"/>
    </w:rPr>
  </w:style>
  <w:style w:type="paragraph" w:styleId="TOC2">
    <w:name w:val="toc 2"/>
    <w:basedOn w:val="Normal"/>
    <w:autoRedefine/>
    <w:uiPriority w:val="99"/>
    <w:rsid w:val="007F1B4A"/>
    <w:pPr>
      <w:tabs>
        <w:tab w:val="right" w:leader="dot" w:pos="9344"/>
      </w:tabs>
      <w:spacing w:before="120" w:after="120"/>
      <w:ind w:left="442"/>
    </w:pPr>
    <w:rPr>
      <w:iCs/>
      <w:szCs w:val="20"/>
      <w:lang w:eastAsia="en-US"/>
    </w:rPr>
  </w:style>
  <w:style w:type="paragraph" w:styleId="TOC3">
    <w:name w:val="toc 3"/>
    <w:basedOn w:val="Normal"/>
    <w:autoRedefine/>
    <w:uiPriority w:val="99"/>
    <w:rsid w:val="007F1B4A"/>
    <w:pPr>
      <w:tabs>
        <w:tab w:val="right" w:leader="dot" w:pos="9344"/>
      </w:tabs>
      <w:spacing w:before="120"/>
      <w:ind w:left="663"/>
    </w:pPr>
    <w:rPr>
      <w:szCs w:val="20"/>
      <w:lang w:eastAsia="en-US"/>
    </w:rPr>
  </w:style>
  <w:style w:type="paragraph" w:styleId="BodyTextIndent">
    <w:name w:val="Body Text Indent"/>
    <w:basedOn w:val="Normal"/>
    <w:link w:val="BodyTextIndentChar"/>
    <w:uiPriority w:val="99"/>
    <w:rsid w:val="007F1B4A"/>
    <w:pPr>
      <w:spacing w:after="120"/>
      <w:ind w:left="283"/>
    </w:pPr>
    <w:rPr>
      <w:rFonts w:ascii="Calibri" w:hAnsi="Calibri" w:cs="Calibri"/>
      <w:lang w:val="en-US" w:eastAsia="en-US"/>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eastAsia="ar-SA" w:bidi="ar-SA"/>
    </w:rPr>
  </w:style>
  <w:style w:type="paragraph" w:customStyle="1" w:styleId="32">
    <w:name w:val="Егор3"/>
    <w:basedOn w:val="af"/>
    <w:uiPriority w:val="99"/>
    <w:rsid w:val="007F1B4A"/>
    <w:pPr>
      <w:spacing w:before="0" w:after="200" w:line="276" w:lineRule="auto"/>
      <w:ind w:firstLine="851"/>
    </w:pPr>
    <w:rPr>
      <w:b w:val="0"/>
      <w:bCs w:val="0"/>
      <w:i/>
      <w:sz w:val="26"/>
      <w:szCs w:val="22"/>
      <w:lang w:eastAsia="en-US"/>
    </w:rPr>
  </w:style>
  <w:style w:type="paragraph" w:styleId="PlainText">
    <w:name w:val="Plain Text"/>
    <w:basedOn w:val="Normal"/>
    <w:link w:val="PlainTextChar"/>
    <w:uiPriority w:val="99"/>
    <w:rsid w:val="007F1B4A"/>
    <w:rPr>
      <w:rFonts w:ascii="Courier New"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Header">
    <w:name w:val="header"/>
    <w:basedOn w:val="Normal"/>
    <w:link w:val="HeaderChar"/>
    <w:uiPriority w:val="99"/>
    <w:rsid w:val="007F1B4A"/>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eastAsia="ar-SA" w:bidi="ar-SA"/>
    </w:rPr>
  </w:style>
  <w:style w:type="paragraph" w:styleId="Footer">
    <w:name w:val="footer"/>
    <w:basedOn w:val="Normal"/>
    <w:link w:val="FooterChar"/>
    <w:uiPriority w:val="99"/>
    <w:rsid w:val="007F1B4A"/>
    <w:pPr>
      <w:tabs>
        <w:tab w:val="center" w:pos="4677"/>
        <w:tab w:val="right" w:pos="9355"/>
      </w:tabs>
    </w:pPr>
    <w:rPr>
      <w:sz w:val="20"/>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eastAsia="ar-SA" w:bidi="ar-SA"/>
    </w:rPr>
  </w:style>
  <w:style w:type="paragraph" w:styleId="Caption">
    <w:name w:val="caption"/>
    <w:basedOn w:val="Normal"/>
    <w:uiPriority w:val="99"/>
    <w:qFormat/>
    <w:rsid w:val="007F1B4A"/>
    <w:pPr>
      <w:spacing w:before="120" w:after="120"/>
      <w:ind w:left="709"/>
      <w:jc w:val="center"/>
    </w:pPr>
    <w:rPr>
      <w:rFonts w:ascii="Calibri" w:hAnsi="Calibri"/>
      <w:b/>
      <w:bCs/>
      <w:sz w:val="20"/>
      <w:szCs w:val="20"/>
      <w:lang w:eastAsia="en-US"/>
    </w:rPr>
  </w:style>
  <w:style w:type="paragraph" w:styleId="DocumentMap">
    <w:name w:val="Document Map"/>
    <w:basedOn w:val="Normal"/>
    <w:link w:val="DocumentMapChar"/>
    <w:uiPriority w:val="99"/>
    <w:rsid w:val="007F1B4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ar-SA" w:bidi="ar-SA"/>
    </w:rPr>
  </w:style>
  <w:style w:type="paragraph" w:styleId="Quote">
    <w:name w:val="Quote"/>
    <w:basedOn w:val="Normal"/>
    <w:link w:val="QuoteChar1"/>
    <w:uiPriority w:val="99"/>
    <w:qFormat/>
    <w:rsid w:val="007F1B4A"/>
    <w:rPr>
      <w:rFonts w:ascii="Calibri" w:hAnsi="Calibri"/>
      <w:i/>
      <w:iCs/>
      <w:color w:val="000000"/>
      <w:lang w:eastAsia="en-US"/>
    </w:rPr>
  </w:style>
  <w:style w:type="character" w:customStyle="1" w:styleId="QuoteChar1">
    <w:name w:val="Quote Char1"/>
    <w:basedOn w:val="DefaultParagraphFont"/>
    <w:link w:val="Quote"/>
    <w:uiPriority w:val="99"/>
    <w:locked/>
    <w:rPr>
      <w:rFonts w:ascii="Times New Roman" w:hAnsi="Times New Roman" w:cs="Times New Roman"/>
      <w:i/>
      <w:iCs/>
      <w:color w:val="000000"/>
      <w:sz w:val="24"/>
      <w:szCs w:val="24"/>
      <w:lang w:eastAsia="ar-SA" w:bidi="ar-SA"/>
    </w:rPr>
  </w:style>
  <w:style w:type="paragraph" w:customStyle="1" w:styleId="af2">
    <w:name w:val="ПодзаголовокКАТЯ"/>
    <w:basedOn w:val="Normal"/>
    <w:uiPriority w:val="99"/>
    <w:rsid w:val="007F1B4A"/>
    <w:pPr>
      <w:spacing w:after="60"/>
      <w:jc w:val="center"/>
      <w:outlineLvl w:val="1"/>
    </w:pPr>
    <w:rPr>
      <w:i/>
      <w:sz w:val="26"/>
      <w:szCs w:val="26"/>
      <w:lang w:eastAsia="en-US"/>
    </w:rPr>
  </w:style>
  <w:style w:type="paragraph" w:styleId="TOC4">
    <w:name w:val="toc 4"/>
    <w:basedOn w:val="Normal"/>
    <w:autoRedefine/>
    <w:uiPriority w:val="99"/>
    <w:rsid w:val="007F1B4A"/>
    <w:pPr>
      <w:ind w:left="660"/>
    </w:pPr>
    <w:rPr>
      <w:rFonts w:ascii="Calibri" w:hAnsi="Calibri"/>
      <w:sz w:val="20"/>
      <w:szCs w:val="20"/>
      <w:lang w:eastAsia="en-US"/>
    </w:rPr>
  </w:style>
  <w:style w:type="paragraph" w:styleId="TOC5">
    <w:name w:val="toc 5"/>
    <w:basedOn w:val="Normal"/>
    <w:autoRedefine/>
    <w:uiPriority w:val="99"/>
    <w:rsid w:val="007F1B4A"/>
    <w:pPr>
      <w:ind w:left="880"/>
    </w:pPr>
    <w:rPr>
      <w:rFonts w:ascii="Calibri" w:hAnsi="Calibri"/>
      <w:sz w:val="20"/>
      <w:szCs w:val="20"/>
      <w:lang w:eastAsia="en-US"/>
    </w:rPr>
  </w:style>
  <w:style w:type="paragraph" w:styleId="TOC6">
    <w:name w:val="toc 6"/>
    <w:basedOn w:val="Normal"/>
    <w:autoRedefine/>
    <w:uiPriority w:val="99"/>
    <w:rsid w:val="007F1B4A"/>
    <w:pPr>
      <w:ind w:left="1100"/>
    </w:pPr>
    <w:rPr>
      <w:rFonts w:ascii="Calibri" w:hAnsi="Calibri"/>
      <w:sz w:val="20"/>
      <w:szCs w:val="20"/>
      <w:lang w:eastAsia="en-US"/>
    </w:rPr>
  </w:style>
  <w:style w:type="paragraph" w:styleId="TOC7">
    <w:name w:val="toc 7"/>
    <w:basedOn w:val="Normal"/>
    <w:autoRedefine/>
    <w:uiPriority w:val="99"/>
    <w:rsid w:val="007F1B4A"/>
    <w:pPr>
      <w:ind w:left="1320"/>
    </w:pPr>
    <w:rPr>
      <w:rFonts w:ascii="Calibri" w:hAnsi="Calibri"/>
      <w:sz w:val="20"/>
      <w:szCs w:val="20"/>
      <w:lang w:eastAsia="en-US"/>
    </w:rPr>
  </w:style>
  <w:style w:type="paragraph" w:styleId="TOC8">
    <w:name w:val="toc 8"/>
    <w:basedOn w:val="Normal"/>
    <w:autoRedefine/>
    <w:uiPriority w:val="99"/>
    <w:rsid w:val="007F1B4A"/>
    <w:pPr>
      <w:ind w:left="1540"/>
    </w:pPr>
    <w:rPr>
      <w:rFonts w:ascii="Calibri" w:hAnsi="Calibri"/>
      <w:sz w:val="20"/>
      <w:szCs w:val="20"/>
      <w:lang w:eastAsia="en-US"/>
    </w:rPr>
  </w:style>
  <w:style w:type="paragraph" w:styleId="TOC9">
    <w:name w:val="toc 9"/>
    <w:basedOn w:val="Normal"/>
    <w:autoRedefine/>
    <w:uiPriority w:val="99"/>
    <w:rsid w:val="007F1B4A"/>
    <w:pPr>
      <w:ind w:left="1760"/>
    </w:pPr>
    <w:rPr>
      <w:rFonts w:ascii="Calibri" w:hAnsi="Calibri"/>
      <w:sz w:val="20"/>
      <w:szCs w:val="20"/>
      <w:lang w:eastAsia="en-US"/>
    </w:rPr>
  </w:style>
  <w:style w:type="paragraph" w:styleId="EndnoteText">
    <w:name w:val="endnote text"/>
    <w:basedOn w:val="Normal"/>
    <w:link w:val="EndnoteTextChar"/>
    <w:uiPriority w:val="99"/>
    <w:rsid w:val="007F1B4A"/>
    <w:rPr>
      <w:rFonts w:ascii="Calibri" w:hAnsi="Calibri"/>
      <w:sz w:val="20"/>
      <w:szCs w:val="20"/>
      <w:lang w:eastAsia="en-US"/>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eastAsia="ar-SA" w:bidi="ar-SA"/>
    </w:rPr>
  </w:style>
  <w:style w:type="paragraph" w:styleId="FootnoteText">
    <w:name w:val="footnote text"/>
    <w:basedOn w:val="Normal"/>
    <w:link w:val="FootnoteTextChar"/>
    <w:uiPriority w:val="99"/>
    <w:rsid w:val="007F1B4A"/>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eastAsia="ar-SA" w:bidi="ar-SA"/>
    </w:rPr>
  </w:style>
  <w:style w:type="paragraph" w:customStyle="1" w:styleId="17">
    <w:name w:val="Подзаголовок1катя"/>
    <w:basedOn w:val="Normal"/>
    <w:uiPriority w:val="99"/>
    <w:rsid w:val="007F1B4A"/>
    <w:pPr>
      <w:spacing w:before="120" w:after="120"/>
      <w:ind w:firstLine="709"/>
      <w:jc w:val="center"/>
      <w:outlineLvl w:val="1"/>
    </w:pPr>
    <w:rPr>
      <w:sz w:val="26"/>
      <w:szCs w:val="26"/>
      <w:u w:val="single"/>
    </w:rPr>
  </w:style>
  <w:style w:type="paragraph" w:customStyle="1" w:styleId="24">
    <w:name w:val="Егор2"/>
    <w:basedOn w:val="Heading3"/>
    <w:uiPriority w:val="99"/>
    <w:rsid w:val="007F1B4A"/>
    <w:pPr>
      <w:keepLines/>
      <w:spacing w:before="120" w:after="120"/>
      <w:ind w:left="1430" w:hanging="720"/>
    </w:pPr>
    <w:rPr>
      <w:rFonts w:cs="Times New Roman"/>
      <w:lang w:eastAsia="en-US"/>
    </w:rPr>
  </w:style>
  <w:style w:type="paragraph" w:customStyle="1" w:styleId="af3">
    <w:name w:val="Заглавие"/>
    <w:basedOn w:val="Normal"/>
    <w:uiPriority w:val="99"/>
    <w:rsid w:val="007F1B4A"/>
    <w:pPr>
      <w:spacing w:before="240" w:after="60"/>
      <w:jc w:val="center"/>
      <w:outlineLvl w:val="0"/>
    </w:pPr>
    <w:rPr>
      <w:rFonts w:ascii="Cambria" w:hAnsi="Cambria"/>
      <w:b/>
      <w:bCs/>
      <w:sz w:val="32"/>
      <w:szCs w:val="32"/>
      <w:lang w:eastAsia="en-US"/>
    </w:rPr>
  </w:style>
  <w:style w:type="paragraph" w:customStyle="1" w:styleId="S1">
    <w:name w:val="S_Маркированный"/>
    <w:basedOn w:val="Normal"/>
    <w:autoRedefine/>
    <w:uiPriority w:val="99"/>
    <w:rsid w:val="007F1B4A"/>
    <w:pPr>
      <w:ind w:left="1429" w:hanging="360"/>
      <w:jc w:val="both"/>
    </w:pPr>
    <w:rPr>
      <w:color w:val="FF0000"/>
      <w:sz w:val="26"/>
      <w:szCs w:val="26"/>
    </w:rPr>
  </w:style>
  <w:style w:type="paragraph" w:customStyle="1" w:styleId="18">
    <w:name w:val="Абзац списка1"/>
    <w:basedOn w:val="Normal"/>
    <w:uiPriority w:val="99"/>
    <w:rsid w:val="007F1B4A"/>
    <w:pPr>
      <w:spacing w:after="280"/>
      <w:ind w:firstLine="709"/>
      <w:contextualSpacing/>
      <w:jc w:val="both"/>
    </w:pPr>
    <w:rPr>
      <w:rFonts w:ascii="Arial Narrow" w:hAnsi="Arial Narrow"/>
      <w:sz w:val="28"/>
      <w:lang w:eastAsia="en-US"/>
    </w:rPr>
  </w:style>
  <w:style w:type="paragraph" w:customStyle="1" w:styleId="Tabl">
    <w:name w:val="Tabl"/>
    <w:basedOn w:val="Normal"/>
    <w:uiPriority w:val="99"/>
    <w:rsid w:val="007F1B4A"/>
    <w:pPr>
      <w:keepNext/>
      <w:spacing w:before="120"/>
      <w:jc w:val="right"/>
    </w:pPr>
    <w:rPr>
      <w:rFonts w:ascii="Trebuchet MS" w:hAnsi="Trebuchet MS"/>
      <w:i/>
    </w:rPr>
  </w:style>
  <w:style w:type="paragraph" w:customStyle="1" w:styleId="Tabn">
    <w:name w:val="Tab_n"/>
    <w:basedOn w:val="Normal"/>
    <w:autoRedefine/>
    <w:uiPriority w:val="99"/>
    <w:rsid w:val="007F1B4A"/>
    <w:pPr>
      <w:keepNext/>
      <w:jc w:val="center"/>
    </w:pPr>
    <w:rPr>
      <w:rFonts w:ascii="Trebuchet MS" w:hAnsi="Trebuchet MS"/>
      <w:i/>
      <w:w w:val="103"/>
      <w:lang w:eastAsia="en-US"/>
    </w:rPr>
  </w:style>
  <w:style w:type="paragraph" w:customStyle="1" w:styleId="oblasttxt">
    <w:name w:val="oblasttxt"/>
    <w:basedOn w:val="Normal"/>
    <w:uiPriority w:val="99"/>
    <w:rsid w:val="007F1B4A"/>
    <w:pPr>
      <w:spacing w:after="280"/>
    </w:pPr>
  </w:style>
  <w:style w:type="paragraph" w:customStyle="1" w:styleId="af4">
    <w:name w:val="Обычный текст"/>
    <w:basedOn w:val="Normal"/>
    <w:uiPriority w:val="99"/>
    <w:rsid w:val="007F1B4A"/>
    <w:pPr>
      <w:ind w:firstLine="709"/>
      <w:jc w:val="both"/>
    </w:pPr>
    <w:rPr>
      <w:lang w:val="en-US"/>
    </w:rPr>
  </w:style>
  <w:style w:type="paragraph" w:customStyle="1" w:styleId="Style4">
    <w:name w:val="Style4"/>
    <w:basedOn w:val="Normal"/>
    <w:uiPriority w:val="99"/>
    <w:rsid w:val="007F1B4A"/>
    <w:pPr>
      <w:widowControl w:val="0"/>
      <w:spacing w:line="334" w:lineRule="exact"/>
      <w:ind w:firstLine="746"/>
    </w:pPr>
  </w:style>
  <w:style w:type="paragraph" w:customStyle="1" w:styleId="Style14">
    <w:name w:val="Style14"/>
    <w:basedOn w:val="Normal"/>
    <w:uiPriority w:val="99"/>
    <w:rsid w:val="007F1B4A"/>
    <w:pPr>
      <w:widowControl w:val="0"/>
      <w:spacing w:line="331" w:lineRule="exact"/>
      <w:jc w:val="both"/>
    </w:pPr>
  </w:style>
  <w:style w:type="paragraph" w:customStyle="1" w:styleId="Normal1">
    <w:name w:val="Normal Знак Знак"/>
    <w:uiPriority w:val="99"/>
    <w:rsid w:val="007F1B4A"/>
    <w:pPr>
      <w:suppressAutoHyphens/>
      <w:spacing w:before="100" w:after="100"/>
      <w:jc w:val="both"/>
    </w:pPr>
    <w:rPr>
      <w:rFonts w:ascii="Times New Roman" w:hAnsi="Times New Roman" w:cs="Times New Roman"/>
      <w:sz w:val="24"/>
      <w:szCs w:val="20"/>
      <w:lang w:eastAsia="ar-SA"/>
    </w:rPr>
  </w:style>
  <w:style w:type="paragraph" w:customStyle="1" w:styleId="af5">
    <w:name w:val="Знак"/>
    <w:basedOn w:val="Normal"/>
    <w:uiPriority w:val="99"/>
    <w:rsid w:val="007F1B4A"/>
    <w:rPr>
      <w:rFonts w:ascii="Verdana" w:hAnsi="Verdana" w:cs="Verdana"/>
      <w:sz w:val="20"/>
      <w:szCs w:val="20"/>
      <w:lang w:val="en-US" w:eastAsia="en-US"/>
    </w:rPr>
  </w:style>
  <w:style w:type="paragraph" w:customStyle="1" w:styleId="25">
    <w:name w:val="Текст2"/>
    <w:basedOn w:val="Normal"/>
    <w:uiPriority w:val="99"/>
    <w:rsid w:val="007F1B4A"/>
    <w:rPr>
      <w:rFonts w:ascii="Courier New" w:hAnsi="Courier New"/>
      <w:sz w:val="20"/>
      <w:szCs w:val="20"/>
    </w:rPr>
  </w:style>
  <w:style w:type="paragraph" w:customStyle="1" w:styleId="S2">
    <w:name w:val="S_Таблица"/>
    <w:basedOn w:val="Normal"/>
    <w:uiPriority w:val="99"/>
    <w:rsid w:val="007F1B4A"/>
    <w:pPr>
      <w:tabs>
        <w:tab w:val="left" w:pos="720"/>
      </w:tabs>
      <w:spacing w:line="360" w:lineRule="auto"/>
      <w:jc w:val="right"/>
    </w:pPr>
    <w:rPr>
      <w:rFonts w:cs="Calibri"/>
    </w:rPr>
  </w:style>
  <w:style w:type="paragraph" w:styleId="ListParagraph">
    <w:name w:val="List Paragraph"/>
    <w:basedOn w:val="Normal"/>
    <w:uiPriority w:val="99"/>
    <w:qFormat/>
    <w:rsid w:val="007F1B4A"/>
    <w:pPr>
      <w:spacing w:after="200"/>
      <w:ind w:left="720"/>
      <w:contextualSpacing/>
    </w:pPr>
  </w:style>
  <w:style w:type="paragraph" w:customStyle="1" w:styleId="s16">
    <w:name w:val="s_16"/>
    <w:basedOn w:val="Normal"/>
    <w:uiPriority w:val="99"/>
    <w:rsid w:val="007F1B4A"/>
    <w:pPr>
      <w:spacing w:after="280"/>
    </w:pPr>
  </w:style>
  <w:style w:type="paragraph" w:customStyle="1" w:styleId="S3">
    <w:name w:val="S_Обычный"/>
    <w:basedOn w:val="Normal"/>
    <w:uiPriority w:val="99"/>
    <w:rsid w:val="007F1B4A"/>
    <w:pPr>
      <w:tabs>
        <w:tab w:val="left" w:pos="1080"/>
      </w:tabs>
      <w:spacing w:line="360" w:lineRule="auto"/>
      <w:ind w:firstLine="720"/>
      <w:jc w:val="both"/>
    </w:pPr>
    <w:rPr>
      <w:w w:val="109"/>
    </w:rPr>
  </w:style>
  <w:style w:type="paragraph" w:customStyle="1" w:styleId="af6">
    <w:name w:val="Мария"/>
    <w:basedOn w:val="Normal"/>
    <w:uiPriority w:val="99"/>
    <w:rsid w:val="007F1B4A"/>
    <w:pPr>
      <w:spacing w:before="240" w:after="120"/>
      <w:ind w:firstLine="709"/>
      <w:jc w:val="both"/>
    </w:pPr>
    <w:rPr>
      <w:sz w:val="26"/>
      <w:szCs w:val="26"/>
    </w:rPr>
  </w:style>
  <w:style w:type="paragraph" w:customStyle="1" w:styleId="211">
    <w:name w:val="Цитата 21"/>
    <w:basedOn w:val="Normal"/>
    <w:uiPriority w:val="99"/>
    <w:rsid w:val="007F1B4A"/>
    <w:rPr>
      <w:rFonts w:ascii="Calibri" w:hAnsi="Calibri"/>
      <w:i/>
      <w:iCs/>
      <w:color w:val="000000"/>
      <w:lang w:eastAsia="en-US"/>
    </w:rPr>
  </w:style>
  <w:style w:type="paragraph" w:styleId="BodyTextIndent2">
    <w:name w:val="Body Text Indent 2"/>
    <w:basedOn w:val="Normal"/>
    <w:link w:val="BodyTextIndent2Char"/>
    <w:uiPriority w:val="99"/>
    <w:rsid w:val="007F1B4A"/>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eastAsia="ar-SA" w:bidi="ar-SA"/>
    </w:rPr>
  </w:style>
  <w:style w:type="paragraph" w:customStyle="1" w:styleId="-1">
    <w:name w:val="диссер-текст"/>
    <w:basedOn w:val="Normal"/>
    <w:uiPriority w:val="99"/>
    <w:rsid w:val="007F1B4A"/>
    <w:pPr>
      <w:spacing w:line="237" w:lineRule="auto"/>
      <w:ind w:firstLine="567"/>
      <w:jc w:val="both"/>
    </w:pPr>
    <w:rPr>
      <w:sz w:val="28"/>
      <w:lang w:val="en-US"/>
    </w:rPr>
  </w:style>
  <w:style w:type="paragraph" w:styleId="BodyTextIndent3">
    <w:name w:val="Body Text Indent 3"/>
    <w:basedOn w:val="Normal"/>
    <w:link w:val="BodyTextIndent3Char"/>
    <w:uiPriority w:val="99"/>
    <w:rsid w:val="007F1B4A"/>
    <w:pPr>
      <w:widowControl w:val="0"/>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eastAsia="ar-SA" w:bidi="ar-SA"/>
    </w:rPr>
  </w:style>
  <w:style w:type="paragraph" w:styleId="z-BottomofForm">
    <w:name w:val="HTML Bottom of Form"/>
    <w:basedOn w:val="Normal"/>
    <w:link w:val="z-BottomofFormChar"/>
    <w:uiPriority w:val="99"/>
    <w:rsid w:val="007F1B4A"/>
    <w:pPr>
      <w:pBdr>
        <w:top w:val="single" w:sz="6" w:space="1" w:color="00000A"/>
      </w:pBdr>
      <w:jc w:val="center"/>
    </w:pPr>
    <w:rPr>
      <w:rFonts w:ascii="Arial" w:hAnsi="Arial" w:cs="Arial"/>
      <w:vanish/>
      <w:color w:val="FFFFFF"/>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eastAsia="ar-SA" w:bidi="ar-SA"/>
    </w:rPr>
  </w:style>
  <w:style w:type="paragraph" w:styleId="HTMLPreformatted">
    <w:name w:val="HTML Preformatted"/>
    <w:basedOn w:val="Normal"/>
    <w:link w:val="HTMLPreformattedChar"/>
    <w:uiPriority w:val="99"/>
    <w:rsid w:val="007F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ar-SA" w:bidi="ar-SA"/>
    </w:rPr>
  </w:style>
  <w:style w:type="paragraph" w:styleId="BodyText2">
    <w:name w:val="Body Text 2"/>
    <w:basedOn w:val="Normal"/>
    <w:link w:val="BodyText2Char"/>
    <w:uiPriority w:val="99"/>
    <w:rsid w:val="007F1B4A"/>
    <w:pPr>
      <w:widowControl w:val="0"/>
      <w:spacing w:after="120" w:line="480" w:lineRule="auto"/>
    </w:pPr>
    <w:rPr>
      <w:sz w:val="20"/>
      <w:szCs w:val="20"/>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eastAsia="ar-SA" w:bidi="ar-SA"/>
    </w:rPr>
  </w:style>
  <w:style w:type="paragraph" w:styleId="Subtitle">
    <w:name w:val="Subtitle"/>
    <w:basedOn w:val="Normal"/>
    <w:link w:val="SubtitleChar"/>
    <w:uiPriority w:val="99"/>
    <w:qFormat/>
    <w:rsid w:val="007F1B4A"/>
    <w:rPr>
      <w:rFonts w:ascii="Cambria" w:hAnsi="Cambria" w:cs="Cambria"/>
      <w:i/>
      <w:iCs/>
      <w:color w:val="4F81BD"/>
      <w:spacing w:val="15"/>
      <w:lang w:val="en-US" w:eastAsia="en-US"/>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19">
    <w:name w:val="Выделенная цитата1"/>
    <w:basedOn w:val="Normal"/>
    <w:uiPriority w:val="99"/>
    <w:rsid w:val="007F1B4A"/>
    <w:pPr>
      <w:pBdr>
        <w:bottom w:val="single" w:sz="4" w:space="4" w:color="4F81BD"/>
      </w:pBdr>
      <w:spacing w:before="200" w:after="280"/>
      <w:ind w:left="936" w:right="936"/>
    </w:pPr>
    <w:rPr>
      <w:rFonts w:ascii="Calibri" w:hAnsi="Calibri" w:cs="Calibri"/>
      <w:b/>
      <w:bCs/>
      <w:i/>
      <w:iCs/>
      <w:color w:val="4F81BD"/>
      <w:lang w:val="en-US" w:eastAsia="en-US"/>
    </w:rPr>
  </w:style>
  <w:style w:type="paragraph" w:styleId="ListBullet2">
    <w:name w:val="List Bullet 2"/>
    <w:basedOn w:val="Normal"/>
    <w:uiPriority w:val="99"/>
    <w:rsid w:val="007F1B4A"/>
    <w:pPr>
      <w:widowControl w:val="0"/>
      <w:numPr>
        <w:numId w:val="14"/>
      </w:numPr>
      <w:tabs>
        <w:tab w:val="left" w:pos="360"/>
        <w:tab w:val="num" w:pos="1353"/>
      </w:tabs>
    </w:pPr>
    <w:rPr>
      <w:sz w:val="20"/>
      <w:szCs w:val="20"/>
    </w:rPr>
  </w:style>
  <w:style w:type="paragraph" w:customStyle="1" w:styleId="af7">
    <w:name w:val="Ч_текст"/>
    <w:basedOn w:val="Normal"/>
    <w:autoRedefine/>
    <w:uiPriority w:val="99"/>
    <w:rsid w:val="007F1B4A"/>
    <w:pPr>
      <w:widowControl w:val="0"/>
      <w:spacing w:line="360" w:lineRule="auto"/>
      <w:ind w:firstLine="709"/>
      <w:jc w:val="center"/>
    </w:pPr>
    <w:rPr>
      <w:b/>
      <w:sz w:val="28"/>
      <w:szCs w:val="28"/>
    </w:rPr>
  </w:style>
  <w:style w:type="paragraph" w:customStyle="1" w:styleId="af8">
    <w:name w:val="Обычный (ПЗ)"/>
    <w:basedOn w:val="Normal"/>
    <w:uiPriority w:val="99"/>
    <w:rsid w:val="007F1B4A"/>
    <w:pPr>
      <w:ind w:firstLine="720"/>
      <w:jc w:val="both"/>
    </w:pPr>
  </w:style>
  <w:style w:type="paragraph" w:customStyle="1" w:styleId="af9">
    <w:name w:val="Основной стиль записки"/>
    <w:basedOn w:val="Normal"/>
    <w:uiPriority w:val="99"/>
    <w:rsid w:val="007F1B4A"/>
    <w:pPr>
      <w:ind w:firstLine="709"/>
      <w:jc w:val="both"/>
    </w:pPr>
  </w:style>
  <w:style w:type="paragraph" w:customStyle="1" w:styleId="afa">
    <w:name w:val="Знак Знак Знак Знак Знак Знак Знак Знак Знак Знак"/>
    <w:basedOn w:val="Normal"/>
    <w:uiPriority w:val="99"/>
    <w:rsid w:val="007F1B4A"/>
    <w:rPr>
      <w:rFonts w:ascii="Verdana" w:hAnsi="Verdana" w:cs="Verdana"/>
      <w:sz w:val="20"/>
      <w:szCs w:val="20"/>
      <w:lang w:val="en-US" w:eastAsia="en-US"/>
    </w:rPr>
  </w:style>
  <w:style w:type="paragraph" w:customStyle="1" w:styleId="1a">
    <w:name w:val="Обычный1"/>
    <w:uiPriority w:val="99"/>
    <w:rsid w:val="007F1B4A"/>
    <w:pPr>
      <w:suppressAutoHyphens/>
    </w:pPr>
    <w:rPr>
      <w:rFonts w:ascii="Times New Roman" w:hAnsi="Times New Roman" w:cs="Times New Roman"/>
      <w:szCs w:val="20"/>
    </w:rPr>
  </w:style>
  <w:style w:type="paragraph" w:customStyle="1" w:styleId="Normal10-020">
    <w:name w:val="Normal + 10 пт полужирный По центру Слева:  -02 см Справ..."/>
    <w:basedOn w:val="Normal"/>
    <w:uiPriority w:val="99"/>
    <w:rsid w:val="007F1B4A"/>
    <w:pPr>
      <w:ind w:left="-113" w:right="-113"/>
      <w:jc w:val="center"/>
    </w:pPr>
    <w:rPr>
      <w:b/>
      <w:bCs/>
      <w:sz w:val="20"/>
      <w:szCs w:val="20"/>
    </w:rPr>
  </w:style>
  <w:style w:type="paragraph" w:customStyle="1" w:styleId="CharChar">
    <w:name w:val="Char Char"/>
    <w:basedOn w:val="Normal"/>
    <w:uiPriority w:val="99"/>
    <w:rsid w:val="007F1B4A"/>
    <w:pPr>
      <w:spacing w:after="160" w:line="240" w:lineRule="exact"/>
    </w:pPr>
    <w:rPr>
      <w:rFonts w:ascii="Verdana" w:hAnsi="Verdana"/>
      <w:sz w:val="20"/>
      <w:szCs w:val="20"/>
      <w:lang w:val="en-US" w:eastAsia="en-US"/>
    </w:rPr>
  </w:style>
  <w:style w:type="paragraph" w:customStyle="1" w:styleId="afb">
    <w:name w:val="Содержимое таблицы"/>
    <w:basedOn w:val="Normal"/>
    <w:uiPriority w:val="99"/>
    <w:rsid w:val="007F1B4A"/>
  </w:style>
  <w:style w:type="character" w:styleId="Hyperlink">
    <w:name w:val="Hyperlink"/>
    <w:basedOn w:val="DefaultParagraphFont"/>
    <w:uiPriority w:val="99"/>
    <w:rsid w:val="008278E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434</TotalTime>
  <Pages>45</Pages>
  <Words>14378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59</cp:revision>
  <cp:lastPrinted>2015-07-09T14:37:00Z</cp:lastPrinted>
  <dcterms:created xsi:type="dcterms:W3CDTF">2015-07-09T15:11:00Z</dcterms:created>
  <dcterms:modified xsi:type="dcterms:W3CDTF">2016-04-11T06:46:00Z</dcterms:modified>
</cp:coreProperties>
</file>