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83" w:rsidRPr="00BD31D1" w:rsidRDefault="00B20883" w:rsidP="007766F0">
      <w:pPr>
        <w:pStyle w:val="a0"/>
        <w:jc w:val="center"/>
        <w:rPr>
          <w:b/>
        </w:rPr>
      </w:pPr>
      <w:bookmarkStart w:id="0" w:name="_Toc312530870"/>
      <w:bookmarkStart w:id="1" w:name="_Toc273558607"/>
      <w:bookmarkStart w:id="2" w:name="_Toc273554828"/>
      <w:r w:rsidRPr="007766F0">
        <w:rPr>
          <w:b/>
          <w:lang w:val="ru-RU"/>
        </w:rPr>
        <w:t>ОГЛАВЛЕНИЕ</w:t>
      </w:r>
    </w:p>
    <w:p w:rsidR="00F83B14" w:rsidRDefault="00A370CC">
      <w:pPr>
        <w:pStyle w:val="11"/>
        <w:tabs>
          <w:tab w:val="right" w:leader="dot" w:pos="9344"/>
        </w:tabs>
        <w:rPr>
          <w:rFonts w:asciiTheme="minorHAnsi" w:eastAsiaTheme="minorEastAsia" w:hAnsiTheme="minorHAnsi" w:cstheme="minorBidi"/>
          <w:b w:val="0"/>
          <w:bCs w:val="0"/>
          <w:cap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433882231" w:history="1">
        <w:r w:rsidR="00F83B14" w:rsidRPr="00464A64">
          <w:rPr>
            <w:rStyle w:val="a4"/>
            <w:noProof/>
          </w:rPr>
          <w:t>Введение</w:t>
        </w:r>
        <w:r w:rsidR="00F83B14">
          <w:rPr>
            <w:noProof/>
            <w:webHidden/>
          </w:rPr>
          <w:tab/>
        </w:r>
        <w:r w:rsidR="00F83B14">
          <w:rPr>
            <w:noProof/>
            <w:webHidden/>
          </w:rPr>
          <w:fldChar w:fldCharType="begin"/>
        </w:r>
        <w:r w:rsidR="00F83B14">
          <w:rPr>
            <w:noProof/>
            <w:webHidden/>
          </w:rPr>
          <w:instrText xml:space="preserve"> PAGEREF _Toc433882231 \h </w:instrText>
        </w:r>
        <w:r w:rsidR="00F83B14">
          <w:rPr>
            <w:noProof/>
            <w:webHidden/>
          </w:rPr>
        </w:r>
        <w:r w:rsidR="00F83B14">
          <w:rPr>
            <w:noProof/>
            <w:webHidden/>
          </w:rPr>
          <w:fldChar w:fldCharType="separate"/>
        </w:r>
        <w:r w:rsidR="00F83B14">
          <w:rPr>
            <w:noProof/>
            <w:webHidden/>
          </w:rPr>
          <w:t>9</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32" w:history="1">
        <w:r w:rsidR="00F83B14" w:rsidRPr="00464A64">
          <w:rPr>
            <w:rStyle w:val="a4"/>
            <w:noProof/>
          </w:rPr>
          <w:t>1. Общие положения</w:t>
        </w:r>
        <w:r w:rsidR="00F83B14">
          <w:rPr>
            <w:noProof/>
            <w:webHidden/>
          </w:rPr>
          <w:tab/>
        </w:r>
        <w:r w:rsidR="00F83B14">
          <w:rPr>
            <w:noProof/>
            <w:webHidden/>
          </w:rPr>
          <w:fldChar w:fldCharType="begin"/>
        </w:r>
        <w:r w:rsidR="00F83B14">
          <w:rPr>
            <w:noProof/>
            <w:webHidden/>
          </w:rPr>
          <w:instrText xml:space="preserve"> PAGEREF _Toc433882232 \h </w:instrText>
        </w:r>
        <w:r w:rsidR="00F83B14">
          <w:rPr>
            <w:noProof/>
            <w:webHidden/>
          </w:rPr>
        </w:r>
        <w:r w:rsidR="00F83B14">
          <w:rPr>
            <w:noProof/>
            <w:webHidden/>
          </w:rPr>
          <w:fldChar w:fldCharType="separate"/>
        </w:r>
        <w:r w:rsidR="00F83B14">
          <w:rPr>
            <w:noProof/>
            <w:webHidden/>
          </w:rPr>
          <w:t>15</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3" w:history="1">
        <w:r w:rsidR="00F83B14" w:rsidRPr="00464A64">
          <w:rPr>
            <w:rStyle w:val="a4"/>
            <w:noProof/>
          </w:rPr>
          <w:t>1.1 Положение МО Ильковский сельсовет в системе расселения Беловского района Курской области</w:t>
        </w:r>
        <w:r w:rsidR="00F83B14">
          <w:rPr>
            <w:noProof/>
            <w:webHidden/>
          </w:rPr>
          <w:tab/>
        </w:r>
        <w:r w:rsidR="00F83B14">
          <w:rPr>
            <w:noProof/>
            <w:webHidden/>
          </w:rPr>
          <w:fldChar w:fldCharType="begin"/>
        </w:r>
        <w:r w:rsidR="00F83B14">
          <w:rPr>
            <w:noProof/>
            <w:webHidden/>
          </w:rPr>
          <w:instrText xml:space="preserve"> PAGEREF _Toc433882233 \h </w:instrText>
        </w:r>
        <w:r w:rsidR="00F83B14">
          <w:rPr>
            <w:noProof/>
            <w:webHidden/>
          </w:rPr>
        </w:r>
        <w:r w:rsidR="00F83B14">
          <w:rPr>
            <w:noProof/>
            <w:webHidden/>
          </w:rPr>
          <w:fldChar w:fldCharType="separate"/>
        </w:r>
        <w:r w:rsidR="00F83B14">
          <w:rPr>
            <w:noProof/>
            <w:webHidden/>
          </w:rPr>
          <w:t>15</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4" w:history="1">
        <w:r w:rsidR="00F83B14" w:rsidRPr="00464A64">
          <w:rPr>
            <w:rStyle w:val="a4"/>
            <w:noProof/>
          </w:rPr>
          <w:t>1.2 Административно-территориальное устройство МО Ильковский сельсовет</w:t>
        </w:r>
        <w:r w:rsidR="00F83B14">
          <w:rPr>
            <w:noProof/>
            <w:webHidden/>
          </w:rPr>
          <w:tab/>
        </w:r>
        <w:r w:rsidR="00F83B14">
          <w:rPr>
            <w:noProof/>
            <w:webHidden/>
          </w:rPr>
          <w:fldChar w:fldCharType="begin"/>
        </w:r>
        <w:r w:rsidR="00F83B14">
          <w:rPr>
            <w:noProof/>
            <w:webHidden/>
          </w:rPr>
          <w:instrText xml:space="preserve"> PAGEREF _Toc433882234 \h </w:instrText>
        </w:r>
        <w:r w:rsidR="00F83B14">
          <w:rPr>
            <w:noProof/>
            <w:webHidden/>
          </w:rPr>
        </w:r>
        <w:r w:rsidR="00F83B14">
          <w:rPr>
            <w:noProof/>
            <w:webHidden/>
          </w:rPr>
          <w:fldChar w:fldCharType="separate"/>
        </w:r>
        <w:r w:rsidR="00F83B14">
          <w:rPr>
            <w:noProof/>
            <w:webHidden/>
          </w:rPr>
          <w:t>16</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5" w:history="1">
        <w:r w:rsidR="00F83B14" w:rsidRPr="00464A64">
          <w:rPr>
            <w:rStyle w:val="a4"/>
            <w:noProof/>
          </w:rPr>
          <w:t>1.3 Историко-градостроительная справка</w:t>
        </w:r>
        <w:r w:rsidR="00F83B14">
          <w:rPr>
            <w:noProof/>
            <w:webHidden/>
          </w:rPr>
          <w:tab/>
        </w:r>
        <w:r w:rsidR="00F83B14">
          <w:rPr>
            <w:noProof/>
            <w:webHidden/>
          </w:rPr>
          <w:fldChar w:fldCharType="begin"/>
        </w:r>
        <w:r w:rsidR="00F83B14">
          <w:rPr>
            <w:noProof/>
            <w:webHidden/>
          </w:rPr>
          <w:instrText xml:space="preserve"> PAGEREF _Toc433882235 \h </w:instrText>
        </w:r>
        <w:r w:rsidR="00F83B14">
          <w:rPr>
            <w:noProof/>
            <w:webHidden/>
          </w:rPr>
        </w:r>
        <w:r w:rsidR="00F83B14">
          <w:rPr>
            <w:noProof/>
            <w:webHidden/>
          </w:rPr>
          <w:fldChar w:fldCharType="separate"/>
        </w:r>
        <w:r w:rsidR="00F83B14">
          <w:rPr>
            <w:noProof/>
            <w:webHidden/>
          </w:rPr>
          <w:t>17</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36" w:history="1">
        <w:r w:rsidR="00F83B14" w:rsidRPr="00464A64">
          <w:rPr>
            <w:rStyle w:val="a4"/>
            <w:noProof/>
          </w:rPr>
          <w:t>2. Природно-ресурсный потенциал территории</w:t>
        </w:r>
        <w:r w:rsidR="00F83B14">
          <w:rPr>
            <w:noProof/>
            <w:webHidden/>
          </w:rPr>
          <w:tab/>
        </w:r>
        <w:r w:rsidR="00F83B14">
          <w:rPr>
            <w:noProof/>
            <w:webHidden/>
          </w:rPr>
          <w:fldChar w:fldCharType="begin"/>
        </w:r>
        <w:r w:rsidR="00F83B14">
          <w:rPr>
            <w:noProof/>
            <w:webHidden/>
          </w:rPr>
          <w:instrText xml:space="preserve"> PAGEREF _Toc433882236 \h </w:instrText>
        </w:r>
        <w:r w:rsidR="00F83B14">
          <w:rPr>
            <w:noProof/>
            <w:webHidden/>
          </w:rPr>
        </w:r>
        <w:r w:rsidR="00F83B14">
          <w:rPr>
            <w:noProof/>
            <w:webHidden/>
          </w:rPr>
          <w:fldChar w:fldCharType="separate"/>
        </w:r>
        <w:r w:rsidR="00F83B14">
          <w:rPr>
            <w:noProof/>
            <w:webHidden/>
          </w:rPr>
          <w:t>19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7" w:history="1">
        <w:r w:rsidR="00F83B14" w:rsidRPr="00464A64">
          <w:rPr>
            <w:rStyle w:val="a4"/>
            <w:noProof/>
          </w:rPr>
          <w:t>2.1 Климат</w:t>
        </w:r>
        <w:r w:rsidR="00F83B14">
          <w:rPr>
            <w:noProof/>
            <w:webHidden/>
          </w:rPr>
          <w:tab/>
        </w:r>
        <w:r w:rsidR="00F83B14">
          <w:rPr>
            <w:noProof/>
            <w:webHidden/>
          </w:rPr>
          <w:fldChar w:fldCharType="begin"/>
        </w:r>
        <w:r w:rsidR="00F83B14">
          <w:rPr>
            <w:noProof/>
            <w:webHidden/>
          </w:rPr>
          <w:instrText xml:space="preserve"> PAGEREF _Toc433882237 \h </w:instrText>
        </w:r>
        <w:r w:rsidR="00F83B14">
          <w:rPr>
            <w:noProof/>
            <w:webHidden/>
          </w:rPr>
        </w:r>
        <w:r w:rsidR="00F83B14">
          <w:rPr>
            <w:noProof/>
            <w:webHidden/>
          </w:rPr>
          <w:fldChar w:fldCharType="separate"/>
        </w:r>
        <w:r w:rsidR="00F83B14">
          <w:rPr>
            <w:noProof/>
            <w:webHidden/>
          </w:rPr>
          <w:t>19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8" w:history="1">
        <w:r w:rsidR="00F83B14" w:rsidRPr="00464A64">
          <w:rPr>
            <w:rStyle w:val="a4"/>
            <w:noProof/>
          </w:rPr>
          <w:t>2.2 Геологическое строение</w:t>
        </w:r>
        <w:r w:rsidR="00F83B14">
          <w:rPr>
            <w:noProof/>
            <w:webHidden/>
          </w:rPr>
          <w:tab/>
        </w:r>
        <w:r w:rsidR="00F83B14">
          <w:rPr>
            <w:noProof/>
            <w:webHidden/>
          </w:rPr>
          <w:fldChar w:fldCharType="begin"/>
        </w:r>
        <w:r w:rsidR="00F83B14">
          <w:rPr>
            <w:noProof/>
            <w:webHidden/>
          </w:rPr>
          <w:instrText xml:space="preserve"> PAGEREF _Toc433882238 \h </w:instrText>
        </w:r>
        <w:r w:rsidR="00F83B14">
          <w:rPr>
            <w:noProof/>
            <w:webHidden/>
          </w:rPr>
        </w:r>
        <w:r w:rsidR="00F83B14">
          <w:rPr>
            <w:noProof/>
            <w:webHidden/>
          </w:rPr>
          <w:fldChar w:fldCharType="separate"/>
        </w:r>
        <w:r w:rsidR="00F83B14">
          <w:rPr>
            <w:noProof/>
            <w:webHidden/>
          </w:rPr>
          <w:t>20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39" w:history="1">
        <w:r w:rsidR="00F83B14" w:rsidRPr="00464A64">
          <w:rPr>
            <w:rStyle w:val="a4"/>
            <w:noProof/>
          </w:rPr>
          <w:t>2.3 Рельеф</w:t>
        </w:r>
        <w:r w:rsidR="00F83B14">
          <w:rPr>
            <w:noProof/>
            <w:webHidden/>
          </w:rPr>
          <w:tab/>
        </w:r>
        <w:r w:rsidR="00F83B14">
          <w:rPr>
            <w:noProof/>
            <w:webHidden/>
          </w:rPr>
          <w:fldChar w:fldCharType="begin"/>
        </w:r>
        <w:r w:rsidR="00F83B14">
          <w:rPr>
            <w:noProof/>
            <w:webHidden/>
          </w:rPr>
          <w:instrText xml:space="preserve"> PAGEREF _Toc433882239 \h </w:instrText>
        </w:r>
        <w:r w:rsidR="00F83B14">
          <w:rPr>
            <w:noProof/>
            <w:webHidden/>
          </w:rPr>
        </w:r>
        <w:r w:rsidR="00F83B14">
          <w:rPr>
            <w:noProof/>
            <w:webHidden/>
          </w:rPr>
          <w:fldChar w:fldCharType="separate"/>
        </w:r>
        <w:r w:rsidR="00F83B14">
          <w:rPr>
            <w:noProof/>
            <w:webHidden/>
          </w:rPr>
          <w:t>21</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0" w:history="1">
        <w:r w:rsidR="00F83B14" w:rsidRPr="00464A64">
          <w:rPr>
            <w:rStyle w:val="a4"/>
            <w:noProof/>
          </w:rPr>
          <w:t>2.4 Почвенный покров и растительность</w:t>
        </w:r>
        <w:r w:rsidR="00F83B14">
          <w:rPr>
            <w:noProof/>
            <w:webHidden/>
          </w:rPr>
          <w:tab/>
        </w:r>
        <w:r w:rsidR="00F83B14">
          <w:rPr>
            <w:noProof/>
            <w:webHidden/>
          </w:rPr>
          <w:fldChar w:fldCharType="begin"/>
        </w:r>
        <w:r w:rsidR="00F83B14">
          <w:rPr>
            <w:noProof/>
            <w:webHidden/>
          </w:rPr>
          <w:instrText xml:space="preserve"> PAGEREF _Toc433882240 \h </w:instrText>
        </w:r>
        <w:r w:rsidR="00F83B14">
          <w:rPr>
            <w:noProof/>
            <w:webHidden/>
          </w:rPr>
        </w:r>
        <w:r w:rsidR="00F83B14">
          <w:rPr>
            <w:noProof/>
            <w:webHidden/>
          </w:rPr>
          <w:fldChar w:fldCharType="separate"/>
        </w:r>
        <w:r w:rsidR="00F83B14">
          <w:rPr>
            <w:noProof/>
            <w:webHidden/>
          </w:rPr>
          <w:t>21</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1" w:history="1">
        <w:r w:rsidR="00F83B14" w:rsidRPr="00464A64">
          <w:rPr>
            <w:rStyle w:val="a4"/>
            <w:noProof/>
          </w:rPr>
          <w:t>2.5 Гидрография и гидрогеология</w:t>
        </w:r>
        <w:r w:rsidR="00F83B14">
          <w:rPr>
            <w:noProof/>
            <w:webHidden/>
          </w:rPr>
          <w:tab/>
        </w:r>
        <w:r w:rsidR="00F83B14">
          <w:rPr>
            <w:noProof/>
            <w:webHidden/>
          </w:rPr>
          <w:fldChar w:fldCharType="begin"/>
        </w:r>
        <w:r w:rsidR="00F83B14">
          <w:rPr>
            <w:noProof/>
            <w:webHidden/>
          </w:rPr>
          <w:instrText xml:space="preserve"> PAGEREF _Toc433882241 \h </w:instrText>
        </w:r>
        <w:r w:rsidR="00F83B14">
          <w:rPr>
            <w:noProof/>
            <w:webHidden/>
          </w:rPr>
        </w:r>
        <w:r w:rsidR="00F83B14">
          <w:rPr>
            <w:noProof/>
            <w:webHidden/>
          </w:rPr>
          <w:fldChar w:fldCharType="separate"/>
        </w:r>
        <w:r w:rsidR="00F83B14">
          <w:rPr>
            <w:noProof/>
            <w:webHidden/>
          </w:rPr>
          <w:t>22</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2" w:history="1">
        <w:r w:rsidR="00F83B14" w:rsidRPr="00464A64">
          <w:rPr>
            <w:rStyle w:val="a4"/>
            <w:noProof/>
          </w:rPr>
          <w:t>2.6 Полезные ископаемые</w:t>
        </w:r>
        <w:r w:rsidR="00F83B14">
          <w:rPr>
            <w:noProof/>
            <w:webHidden/>
          </w:rPr>
          <w:tab/>
        </w:r>
        <w:r w:rsidR="00F83B14">
          <w:rPr>
            <w:noProof/>
            <w:webHidden/>
          </w:rPr>
          <w:fldChar w:fldCharType="begin"/>
        </w:r>
        <w:r w:rsidR="00F83B14">
          <w:rPr>
            <w:noProof/>
            <w:webHidden/>
          </w:rPr>
          <w:instrText xml:space="preserve"> PAGEREF _Toc433882242 \h </w:instrText>
        </w:r>
        <w:r w:rsidR="00F83B14">
          <w:rPr>
            <w:noProof/>
            <w:webHidden/>
          </w:rPr>
        </w:r>
        <w:r w:rsidR="00F83B14">
          <w:rPr>
            <w:noProof/>
            <w:webHidden/>
          </w:rPr>
          <w:fldChar w:fldCharType="separate"/>
        </w:r>
        <w:r w:rsidR="00F83B14">
          <w:rPr>
            <w:noProof/>
            <w:webHidden/>
          </w:rPr>
          <w:t>23</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43" w:history="1">
        <w:r w:rsidR="00F83B14" w:rsidRPr="00464A64">
          <w:rPr>
            <w:rStyle w:val="a4"/>
            <w:noProof/>
          </w:rPr>
          <w:t>3. Население, демография и трудовые ресурсы</w:t>
        </w:r>
        <w:r w:rsidR="00F83B14">
          <w:rPr>
            <w:noProof/>
            <w:webHidden/>
          </w:rPr>
          <w:tab/>
        </w:r>
        <w:r w:rsidR="00F83B14">
          <w:rPr>
            <w:noProof/>
            <w:webHidden/>
          </w:rPr>
          <w:fldChar w:fldCharType="begin"/>
        </w:r>
        <w:r w:rsidR="00F83B14">
          <w:rPr>
            <w:noProof/>
            <w:webHidden/>
          </w:rPr>
          <w:instrText xml:space="preserve"> PAGEREF _Toc433882243 \h </w:instrText>
        </w:r>
        <w:r w:rsidR="00F83B14">
          <w:rPr>
            <w:noProof/>
            <w:webHidden/>
          </w:rPr>
        </w:r>
        <w:r w:rsidR="00F83B14">
          <w:rPr>
            <w:noProof/>
            <w:webHidden/>
          </w:rPr>
          <w:fldChar w:fldCharType="separate"/>
        </w:r>
        <w:r w:rsidR="00F83B14">
          <w:rPr>
            <w:noProof/>
            <w:webHidden/>
          </w:rPr>
          <w:t>24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4" w:history="1">
        <w:r w:rsidR="00F83B14" w:rsidRPr="00464A64">
          <w:rPr>
            <w:rStyle w:val="a4"/>
            <w:noProof/>
          </w:rPr>
          <w:t>3.1 Современная система расселения МО Ильковский сельсовет</w:t>
        </w:r>
        <w:r w:rsidR="00F83B14">
          <w:rPr>
            <w:noProof/>
            <w:webHidden/>
          </w:rPr>
          <w:tab/>
        </w:r>
        <w:r w:rsidR="00F83B14">
          <w:rPr>
            <w:noProof/>
            <w:webHidden/>
          </w:rPr>
          <w:fldChar w:fldCharType="begin"/>
        </w:r>
        <w:r w:rsidR="00F83B14">
          <w:rPr>
            <w:noProof/>
            <w:webHidden/>
          </w:rPr>
          <w:instrText xml:space="preserve"> PAGEREF _Toc433882244 \h </w:instrText>
        </w:r>
        <w:r w:rsidR="00F83B14">
          <w:rPr>
            <w:noProof/>
            <w:webHidden/>
          </w:rPr>
        </w:r>
        <w:r w:rsidR="00F83B14">
          <w:rPr>
            <w:noProof/>
            <w:webHidden/>
          </w:rPr>
          <w:fldChar w:fldCharType="separate"/>
        </w:r>
        <w:r w:rsidR="00F83B14">
          <w:rPr>
            <w:noProof/>
            <w:webHidden/>
          </w:rPr>
          <w:t>24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5" w:history="1">
        <w:r w:rsidR="00F83B14" w:rsidRPr="00464A64">
          <w:rPr>
            <w:rStyle w:val="a4"/>
            <w:noProof/>
          </w:rPr>
          <w:t>3.2 Демографическая ситуация</w:t>
        </w:r>
        <w:r w:rsidR="00F83B14">
          <w:rPr>
            <w:noProof/>
            <w:webHidden/>
          </w:rPr>
          <w:tab/>
        </w:r>
        <w:r w:rsidR="00F83B14">
          <w:rPr>
            <w:noProof/>
            <w:webHidden/>
          </w:rPr>
          <w:fldChar w:fldCharType="begin"/>
        </w:r>
        <w:r w:rsidR="00F83B14">
          <w:rPr>
            <w:noProof/>
            <w:webHidden/>
          </w:rPr>
          <w:instrText xml:space="preserve"> PAGEREF _Toc433882245 \h </w:instrText>
        </w:r>
        <w:r w:rsidR="00F83B14">
          <w:rPr>
            <w:noProof/>
            <w:webHidden/>
          </w:rPr>
        </w:r>
        <w:r w:rsidR="00F83B14">
          <w:rPr>
            <w:noProof/>
            <w:webHidden/>
          </w:rPr>
          <w:fldChar w:fldCharType="separate"/>
        </w:r>
        <w:r w:rsidR="00F83B14">
          <w:rPr>
            <w:noProof/>
            <w:webHidden/>
          </w:rPr>
          <w:t>24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6" w:history="1">
        <w:r w:rsidR="00F83B14" w:rsidRPr="00464A64">
          <w:rPr>
            <w:rStyle w:val="a4"/>
            <w:noProof/>
          </w:rPr>
          <w:t>3.3 Трудовые ресурсы и занятость населения</w:t>
        </w:r>
        <w:r w:rsidR="00F83B14">
          <w:rPr>
            <w:noProof/>
            <w:webHidden/>
          </w:rPr>
          <w:tab/>
        </w:r>
        <w:r w:rsidR="00F83B14">
          <w:rPr>
            <w:noProof/>
            <w:webHidden/>
          </w:rPr>
          <w:fldChar w:fldCharType="begin"/>
        </w:r>
        <w:r w:rsidR="00F83B14">
          <w:rPr>
            <w:noProof/>
            <w:webHidden/>
          </w:rPr>
          <w:instrText xml:space="preserve"> PAGEREF _Toc433882246 \h </w:instrText>
        </w:r>
        <w:r w:rsidR="00F83B14">
          <w:rPr>
            <w:noProof/>
            <w:webHidden/>
          </w:rPr>
        </w:r>
        <w:r w:rsidR="00F83B14">
          <w:rPr>
            <w:noProof/>
            <w:webHidden/>
          </w:rPr>
          <w:fldChar w:fldCharType="separate"/>
        </w:r>
        <w:r w:rsidR="00F83B14">
          <w:rPr>
            <w:noProof/>
            <w:webHidden/>
          </w:rPr>
          <w:t>28</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47" w:history="1">
        <w:r w:rsidR="00F83B14" w:rsidRPr="00464A64">
          <w:rPr>
            <w:rStyle w:val="a4"/>
            <w:noProof/>
          </w:rPr>
          <w:t>4. Экономический потенциал территории</w:t>
        </w:r>
        <w:r w:rsidR="00F83B14">
          <w:rPr>
            <w:noProof/>
            <w:webHidden/>
          </w:rPr>
          <w:tab/>
        </w:r>
        <w:r w:rsidR="00F83B14">
          <w:rPr>
            <w:noProof/>
            <w:webHidden/>
          </w:rPr>
          <w:fldChar w:fldCharType="begin"/>
        </w:r>
        <w:r w:rsidR="00F83B14">
          <w:rPr>
            <w:noProof/>
            <w:webHidden/>
          </w:rPr>
          <w:instrText xml:space="preserve"> PAGEREF _Toc433882247 \h </w:instrText>
        </w:r>
        <w:r w:rsidR="00F83B14">
          <w:rPr>
            <w:noProof/>
            <w:webHidden/>
          </w:rPr>
        </w:r>
        <w:r w:rsidR="00F83B14">
          <w:rPr>
            <w:noProof/>
            <w:webHidden/>
          </w:rPr>
          <w:fldChar w:fldCharType="separate"/>
        </w:r>
        <w:r w:rsidR="00F83B14">
          <w:rPr>
            <w:noProof/>
            <w:webHidden/>
          </w:rPr>
          <w:t>30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8" w:history="1">
        <w:r w:rsidR="00F83B14" w:rsidRPr="00464A64">
          <w:rPr>
            <w:rStyle w:val="a4"/>
            <w:noProof/>
          </w:rPr>
          <w:t>4.1 Сельское хозяйство</w:t>
        </w:r>
        <w:r w:rsidR="00F83B14">
          <w:rPr>
            <w:noProof/>
            <w:webHidden/>
          </w:rPr>
          <w:tab/>
        </w:r>
        <w:r w:rsidR="00F83B14">
          <w:rPr>
            <w:noProof/>
            <w:webHidden/>
          </w:rPr>
          <w:fldChar w:fldCharType="begin"/>
        </w:r>
        <w:r w:rsidR="00F83B14">
          <w:rPr>
            <w:noProof/>
            <w:webHidden/>
          </w:rPr>
          <w:instrText xml:space="preserve"> PAGEREF _Toc433882248 \h </w:instrText>
        </w:r>
        <w:r w:rsidR="00F83B14">
          <w:rPr>
            <w:noProof/>
            <w:webHidden/>
          </w:rPr>
        </w:r>
        <w:r w:rsidR="00F83B14">
          <w:rPr>
            <w:noProof/>
            <w:webHidden/>
          </w:rPr>
          <w:fldChar w:fldCharType="separate"/>
        </w:r>
        <w:r w:rsidR="00F83B14">
          <w:rPr>
            <w:noProof/>
            <w:webHidden/>
          </w:rPr>
          <w:t>30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49" w:history="1">
        <w:r w:rsidR="00F83B14" w:rsidRPr="00464A64">
          <w:rPr>
            <w:rStyle w:val="a4"/>
            <w:noProof/>
          </w:rPr>
          <w:t>4.2 Непроизводственная сфера</w:t>
        </w:r>
        <w:r w:rsidR="00F83B14">
          <w:rPr>
            <w:noProof/>
            <w:webHidden/>
          </w:rPr>
          <w:tab/>
        </w:r>
        <w:r w:rsidR="00F83B14">
          <w:rPr>
            <w:noProof/>
            <w:webHidden/>
          </w:rPr>
          <w:fldChar w:fldCharType="begin"/>
        </w:r>
        <w:r w:rsidR="00F83B14">
          <w:rPr>
            <w:noProof/>
            <w:webHidden/>
          </w:rPr>
          <w:instrText xml:space="preserve"> PAGEREF _Toc433882249 \h </w:instrText>
        </w:r>
        <w:r w:rsidR="00F83B14">
          <w:rPr>
            <w:noProof/>
            <w:webHidden/>
          </w:rPr>
        </w:r>
        <w:r w:rsidR="00F83B14">
          <w:rPr>
            <w:noProof/>
            <w:webHidden/>
          </w:rPr>
          <w:fldChar w:fldCharType="separate"/>
        </w:r>
        <w:r w:rsidR="00F83B14">
          <w:rPr>
            <w:noProof/>
            <w:webHidden/>
          </w:rPr>
          <w:t>31</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50" w:history="1">
        <w:r w:rsidR="00F83B14" w:rsidRPr="00464A64">
          <w:rPr>
            <w:rStyle w:val="a4"/>
            <w:noProof/>
          </w:rPr>
          <w:t>5. Социально-экономическое положение</w:t>
        </w:r>
        <w:r w:rsidR="00F83B14">
          <w:rPr>
            <w:noProof/>
            <w:webHidden/>
          </w:rPr>
          <w:tab/>
        </w:r>
        <w:r w:rsidR="00F83B14">
          <w:rPr>
            <w:noProof/>
            <w:webHidden/>
          </w:rPr>
          <w:fldChar w:fldCharType="begin"/>
        </w:r>
        <w:r w:rsidR="00F83B14">
          <w:rPr>
            <w:noProof/>
            <w:webHidden/>
          </w:rPr>
          <w:instrText xml:space="preserve"> PAGEREF _Toc433882250 \h </w:instrText>
        </w:r>
        <w:r w:rsidR="00F83B14">
          <w:rPr>
            <w:noProof/>
            <w:webHidden/>
          </w:rPr>
        </w:r>
        <w:r w:rsidR="00F83B14">
          <w:rPr>
            <w:noProof/>
            <w:webHidden/>
          </w:rPr>
          <w:fldChar w:fldCharType="separate"/>
        </w:r>
        <w:r w:rsidR="00F83B14">
          <w:rPr>
            <w:noProof/>
            <w:webHidden/>
          </w:rPr>
          <w:t>33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1" w:history="1">
        <w:r w:rsidR="00F83B14" w:rsidRPr="00464A64">
          <w:rPr>
            <w:rStyle w:val="a4"/>
            <w:noProof/>
          </w:rPr>
          <w:t>5.1 Уровень и качество жизни</w:t>
        </w:r>
        <w:r w:rsidR="00F83B14">
          <w:rPr>
            <w:noProof/>
            <w:webHidden/>
          </w:rPr>
          <w:tab/>
        </w:r>
        <w:r w:rsidR="00F83B14">
          <w:rPr>
            <w:noProof/>
            <w:webHidden/>
          </w:rPr>
          <w:fldChar w:fldCharType="begin"/>
        </w:r>
        <w:r w:rsidR="00F83B14">
          <w:rPr>
            <w:noProof/>
            <w:webHidden/>
          </w:rPr>
          <w:instrText xml:space="preserve"> PAGEREF _Toc433882251 \h </w:instrText>
        </w:r>
        <w:r w:rsidR="00F83B14">
          <w:rPr>
            <w:noProof/>
            <w:webHidden/>
          </w:rPr>
        </w:r>
        <w:r w:rsidR="00F83B14">
          <w:rPr>
            <w:noProof/>
            <w:webHidden/>
          </w:rPr>
          <w:fldChar w:fldCharType="separate"/>
        </w:r>
        <w:r w:rsidR="00F83B14">
          <w:rPr>
            <w:noProof/>
            <w:webHidden/>
          </w:rPr>
          <w:t>33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2" w:history="1">
        <w:r w:rsidR="00F83B14" w:rsidRPr="00464A64">
          <w:rPr>
            <w:rStyle w:val="a4"/>
            <w:noProof/>
          </w:rPr>
          <w:t>5.2 Бюджет</w:t>
        </w:r>
        <w:r w:rsidR="00F83B14">
          <w:rPr>
            <w:noProof/>
            <w:webHidden/>
          </w:rPr>
          <w:tab/>
        </w:r>
        <w:r w:rsidR="00F83B14">
          <w:rPr>
            <w:noProof/>
            <w:webHidden/>
          </w:rPr>
          <w:fldChar w:fldCharType="begin"/>
        </w:r>
        <w:r w:rsidR="00F83B14">
          <w:rPr>
            <w:noProof/>
            <w:webHidden/>
          </w:rPr>
          <w:instrText xml:space="preserve"> PAGEREF _Toc433882252 \h </w:instrText>
        </w:r>
        <w:r w:rsidR="00F83B14">
          <w:rPr>
            <w:noProof/>
            <w:webHidden/>
          </w:rPr>
        </w:r>
        <w:r w:rsidR="00F83B14">
          <w:rPr>
            <w:noProof/>
            <w:webHidden/>
          </w:rPr>
          <w:fldChar w:fldCharType="separate"/>
        </w:r>
        <w:r w:rsidR="00F83B14">
          <w:rPr>
            <w:noProof/>
            <w:webHidden/>
          </w:rPr>
          <w:t>33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3" w:history="1">
        <w:r w:rsidR="00F83B14" w:rsidRPr="00464A64">
          <w:rPr>
            <w:rStyle w:val="a4"/>
            <w:noProof/>
          </w:rPr>
          <w:t>5.3 Социальные процессы и явления</w:t>
        </w:r>
        <w:r w:rsidR="00F83B14">
          <w:rPr>
            <w:noProof/>
            <w:webHidden/>
          </w:rPr>
          <w:tab/>
        </w:r>
        <w:r w:rsidR="00F83B14">
          <w:rPr>
            <w:noProof/>
            <w:webHidden/>
          </w:rPr>
          <w:fldChar w:fldCharType="begin"/>
        </w:r>
        <w:r w:rsidR="00F83B14">
          <w:rPr>
            <w:noProof/>
            <w:webHidden/>
          </w:rPr>
          <w:instrText xml:space="preserve"> PAGEREF _Toc433882253 \h </w:instrText>
        </w:r>
        <w:r w:rsidR="00F83B14">
          <w:rPr>
            <w:noProof/>
            <w:webHidden/>
          </w:rPr>
        </w:r>
        <w:r w:rsidR="00F83B14">
          <w:rPr>
            <w:noProof/>
            <w:webHidden/>
          </w:rPr>
          <w:fldChar w:fldCharType="separate"/>
        </w:r>
        <w:r w:rsidR="00F83B14">
          <w:rPr>
            <w:noProof/>
            <w:webHidden/>
          </w:rPr>
          <w:t>36</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4" w:history="1">
        <w:r w:rsidR="00F83B14" w:rsidRPr="00464A64">
          <w:rPr>
            <w:rStyle w:val="a4"/>
            <w:noProof/>
          </w:rPr>
          <w:t>5.4 Молодёжная политика</w:t>
        </w:r>
        <w:r w:rsidR="00F83B14">
          <w:rPr>
            <w:noProof/>
            <w:webHidden/>
          </w:rPr>
          <w:tab/>
        </w:r>
        <w:r w:rsidR="00F83B14">
          <w:rPr>
            <w:noProof/>
            <w:webHidden/>
          </w:rPr>
          <w:fldChar w:fldCharType="begin"/>
        </w:r>
        <w:r w:rsidR="00F83B14">
          <w:rPr>
            <w:noProof/>
            <w:webHidden/>
          </w:rPr>
          <w:instrText xml:space="preserve"> PAGEREF _Toc433882254 \h </w:instrText>
        </w:r>
        <w:r w:rsidR="00F83B14">
          <w:rPr>
            <w:noProof/>
            <w:webHidden/>
          </w:rPr>
        </w:r>
        <w:r w:rsidR="00F83B14">
          <w:rPr>
            <w:noProof/>
            <w:webHidden/>
          </w:rPr>
          <w:fldChar w:fldCharType="separate"/>
        </w:r>
        <w:r w:rsidR="00F83B14">
          <w:rPr>
            <w:noProof/>
            <w:webHidden/>
          </w:rPr>
          <w:t>37</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55" w:history="1">
        <w:r w:rsidR="00F83B14" w:rsidRPr="00464A64">
          <w:rPr>
            <w:rStyle w:val="a4"/>
            <w:noProof/>
          </w:rPr>
          <w:t>6. Сведения о планах и программах комплексного социально-экономического развития муниципального образования</w:t>
        </w:r>
        <w:r w:rsidR="00F83B14">
          <w:rPr>
            <w:noProof/>
            <w:webHidden/>
          </w:rPr>
          <w:tab/>
        </w:r>
        <w:r w:rsidR="00F83B14">
          <w:rPr>
            <w:noProof/>
            <w:webHidden/>
          </w:rPr>
          <w:fldChar w:fldCharType="begin"/>
        </w:r>
        <w:r w:rsidR="00F83B14">
          <w:rPr>
            <w:noProof/>
            <w:webHidden/>
          </w:rPr>
          <w:instrText xml:space="preserve"> PAGEREF _Toc433882255 \h </w:instrText>
        </w:r>
        <w:r w:rsidR="00F83B14">
          <w:rPr>
            <w:noProof/>
            <w:webHidden/>
          </w:rPr>
        </w:r>
        <w:r w:rsidR="00F83B14">
          <w:rPr>
            <w:noProof/>
            <w:webHidden/>
          </w:rPr>
          <w:fldChar w:fldCharType="separate"/>
        </w:r>
        <w:r w:rsidR="00F83B14">
          <w:rPr>
            <w:noProof/>
            <w:webHidden/>
          </w:rPr>
          <w:t>39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6" w:history="1">
        <w:r w:rsidR="00F83B14" w:rsidRPr="00464A64">
          <w:rPr>
            <w:rStyle w:val="a4"/>
            <w:noProof/>
          </w:rPr>
          <w:t>6.1 Государственные программы Курской области</w:t>
        </w:r>
        <w:r w:rsidR="00F83B14">
          <w:rPr>
            <w:noProof/>
            <w:webHidden/>
          </w:rPr>
          <w:tab/>
        </w:r>
        <w:r w:rsidR="00F83B14">
          <w:rPr>
            <w:noProof/>
            <w:webHidden/>
          </w:rPr>
          <w:fldChar w:fldCharType="begin"/>
        </w:r>
        <w:r w:rsidR="00F83B14">
          <w:rPr>
            <w:noProof/>
            <w:webHidden/>
          </w:rPr>
          <w:instrText xml:space="preserve"> PAGEREF _Toc433882256 \h </w:instrText>
        </w:r>
        <w:r w:rsidR="00F83B14">
          <w:rPr>
            <w:noProof/>
            <w:webHidden/>
          </w:rPr>
        </w:r>
        <w:r w:rsidR="00F83B14">
          <w:rPr>
            <w:noProof/>
            <w:webHidden/>
          </w:rPr>
          <w:fldChar w:fldCharType="separate"/>
        </w:r>
        <w:r w:rsidR="00F83B14">
          <w:rPr>
            <w:noProof/>
            <w:webHidden/>
          </w:rPr>
          <w:t>39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7" w:history="1">
        <w:r w:rsidR="00F83B14" w:rsidRPr="00464A64">
          <w:rPr>
            <w:rStyle w:val="a4"/>
            <w:noProof/>
          </w:rPr>
          <w:t>6.2 Муниципальные целевые программы Беловского района Курской области</w:t>
        </w:r>
        <w:r w:rsidR="00F83B14">
          <w:rPr>
            <w:noProof/>
            <w:webHidden/>
          </w:rPr>
          <w:tab/>
        </w:r>
        <w:r w:rsidR="00F83B14">
          <w:rPr>
            <w:noProof/>
            <w:webHidden/>
          </w:rPr>
          <w:fldChar w:fldCharType="begin"/>
        </w:r>
        <w:r w:rsidR="00F83B14">
          <w:rPr>
            <w:noProof/>
            <w:webHidden/>
          </w:rPr>
          <w:instrText xml:space="preserve"> PAGEREF _Toc433882257 \h </w:instrText>
        </w:r>
        <w:r w:rsidR="00F83B14">
          <w:rPr>
            <w:noProof/>
            <w:webHidden/>
          </w:rPr>
        </w:r>
        <w:r w:rsidR="00F83B14">
          <w:rPr>
            <w:noProof/>
            <w:webHidden/>
          </w:rPr>
          <w:fldChar w:fldCharType="separate"/>
        </w:r>
        <w:r w:rsidR="00F83B14">
          <w:rPr>
            <w:noProof/>
            <w:webHidden/>
          </w:rPr>
          <w:t>43</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58" w:history="1">
        <w:r w:rsidR="00F83B14" w:rsidRPr="00464A64">
          <w:rPr>
            <w:rStyle w:val="a4"/>
            <w:noProof/>
          </w:rPr>
          <w:t>7. Комплексная оценка территории и её пространственная организация</w:t>
        </w:r>
        <w:r w:rsidR="00F83B14">
          <w:rPr>
            <w:noProof/>
            <w:webHidden/>
          </w:rPr>
          <w:tab/>
        </w:r>
        <w:r w:rsidR="00F83B14">
          <w:rPr>
            <w:noProof/>
            <w:webHidden/>
          </w:rPr>
          <w:fldChar w:fldCharType="begin"/>
        </w:r>
        <w:r w:rsidR="00F83B14">
          <w:rPr>
            <w:noProof/>
            <w:webHidden/>
          </w:rPr>
          <w:instrText xml:space="preserve"> PAGEREF _Toc433882258 \h </w:instrText>
        </w:r>
        <w:r w:rsidR="00F83B14">
          <w:rPr>
            <w:noProof/>
            <w:webHidden/>
          </w:rPr>
        </w:r>
        <w:r w:rsidR="00F83B14">
          <w:rPr>
            <w:noProof/>
            <w:webHidden/>
          </w:rPr>
          <w:fldChar w:fldCharType="separate"/>
        </w:r>
        <w:r w:rsidR="00F83B14">
          <w:rPr>
            <w:noProof/>
            <w:webHidden/>
          </w:rPr>
          <w:t>44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59" w:history="1">
        <w:r w:rsidR="00F83B14" w:rsidRPr="00464A64">
          <w:rPr>
            <w:rStyle w:val="a4"/>
            <w:noProof/>
          </w:rPr>
          <w:t>7.1 Планировочная организация МО Ильковский сельсовет, природные элементы планировочного каркаса</w:t>
        </w:r>
        <w:r w:rsidR="00F83B14">
          <w:rPr>
            <w:noProof/>
            <w:webHidden/>
          </w:rPr>
          <w:tab/>
        </w:r>
        <w:r w:rsidR="00F83B14">
          <w:rPr>
            <w:noProof/>
            <w:webHidden/>
          </w:rPr>
          <w:fldChar w:fldCharType="begin"/>
        </w:r>
        <w:r w:rsidR="00F83B14">
          <w:rPr>
            <w:noProof/>
            <w:webHidden/>
          </w:rPr>
          <w:instrText xml:space="preserve"> PAGEREF _Toc433882259 \h </w:instrText>
        </w:r>
        <w:r w:rsidR="00F83B14">
          <w:rPr>
            <w:noProof/>
            <w:webHidden/>
          </w:rPr>
        </w:r>
        <w:r w:rsidR="00F83B14">
          <w:rPr>
            <w:noProof/>
            <w:webHidden/>
          </w:rPr>
          <w:fldChar w:fldCharType="separate"/>
        </w:r>
        <w:r w:rsidR="00F83B14">
          <w:rPr>
            <w:noProof/>
            <w:webHidden/>
          </w:rPr>
          <w:t>44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60" w:history="1">
        <w:r w:rsidR="00F83B14" w:rsidRPr="00464A64">
          <w:rPr>
            <w:rStyle w:val="a4"/>
            <w:noProof/>
          </w:rPr>
          <w:t>7.2 Функциональное зонирование</w:t>
        </w:r>
        <w:r w:rsidR="00F83B14">
          <w:rPr>
            <w:noProof/>
            <w:webHidden/>
          </w:rPr>
          <w:tab/>
        </w:r>
        <w:r w:rsidR="00F83B14">
          <w:rPr>
            <w:noProof/>
            <w:webHidden/>
          </w:rPr>
          <w:fldChar w:fldCharType="begin"/>
        </w:r>
        <w:r w:rsidR="00F83B14">
          <w:rPr>
            <w:noProof/>
            <w:webHidden/>
          </w:rPr>
          <w:instrText xml:space="preserve"> PAGEREF _Toc433882260 \h </w:instrText>
        </w:r>
        <w:r w:rsidR="00F83B14">
          <w:rPr>
            <w:noProof/>
            <w:webHidden/>
          </w:rPr>
        </w:r>
        <w:r w:rsidR="00F83B14">
          <w:rPr>
            <w:noProof/>
            <w:webHidden/>
          </w:rPr>
          <w:fldChar w:fldCharType="separate"/>
        </w:r>
        <w:r w:rsidR="00F83B14">
          <w:rPr>
            <w:noProof/>
            <w:webHidden/>
          </w:rPr>
          <w:t>44</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1" w:history="1">
        <w:r w:rsidR="00F83B14" w:rsidRPr="00464A64">
          <w:rPr>
            <w:rStyle w:val="a4"/>
            <w:noProof/>
          </w:rPr>
          <w:t>7.2.1 Жилые зоны</w:t>
        </w:r>
        <w:r w:rsidR="00F83B14">
          <w:rPr>
            <w:noProof/>
            <w:webHidden/>
          </w:rPr>
          <w:tab/>
        </w:r>
        <w:r w:rsidR="00F83B14">
          <w:rPr>
            <w:noProof/>
            <w:webHidden/>
          </w:rPr>
          <w:fldChar w:fldCharType="begin"/>
        </w:r>
        <w:r w:rsidR="00F83B14">
          <w:rPr>
            <w:noProof/>
            <w:webHidden/>
          </w:rPr>
          <w:instrText xml:space="preserve"> PAGEREF _Toc433882261 \h </w:instrText>
        </w:r>
        <w:r w:rsidR="00F83B14">
          <w:rPr>
            <w:noProof/>
            <w:webHidden/>
          </w:rPr>
        </w:r>
        <w:r w:rsidR="00F83B14">
          <w:rPr>
            <w:noProof/>
            <w:webHidden/>
          </w:rPr>
          <w:fldChar w:fldCharType="separate"/>
        </w:r>
        <w:r w:rsidR="00F83B14">
          <w:rPr>
            <w:noProof/>
            <w:webHidden/>
          </w:rPr>
          <w:t>45</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2" w:history="1">
        <w:r w:rsidR="00F83B14" w:rsidRPr="00464A64">
          <w:rPr>
            <w:rStyle w:val="a4"/>
            <w:noProof/>
          </w:rPr>
          <w:t>7.2.2 Общественно-деловые зоны</w:t>
        </w:r>
        <w:r w:rsidR="00F83B14">
          <w:rPr>
            <w:noProof/>
            <w:webHidden/>
          </w:rPr>
          <w:tab/>
        </w:r>
        <w:r w:rsidR="00F83B14">
          <w:rPr>
            <w:noProof/>
            <w:webHidden/>
          </w:rPr>
          <w:fldChar w:fldCharType="begin"/>
        </w:r>
        <w:r w:rsidR="00F83B14">
          <w:rPr>
            <w:noProof/>
            <w:webHidden/>
          </w:rPr>
          <w:instrText xml:space="preserve"> PAGEREF _Toc433882262 \h </w:instrText>
        </w:r>
        <w:r w:rsidR="00F83B14">
          <w:rPr>
            <w:noProof/>
            <w:webHidden/>
          </w:rPr>
        </w:r>
        <w:r w:rsidR="00F83B14">
          <w:rPr>
            <w:noProof/>
            <w:webHidden/>
          </w:rPr>
          <w:fldChar w:fldCharType="separate"/>
        </w:r>
        <w:r w:rsidR="00F83B14">
          <w:rPr>
            <w:noProof/>
            <w:webHidden/>
          </w:rPr>
          <w:t>46</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3" w:history="1">
        <w:r w:rsidR="00F83B14" w:rsidRPr="00464A64">
          <w:rPr>
            <w:rStyle w:val="a4"/>
            <w:noProof/>
          </w:rPr>
          <w:t>7.2.3 Производственные зоны</w:t>
        </w:r>
        <w:r w:rsidR="00F83B14">
          <w:rPr>
            <w:noProof/>
            <w:webHidden/>
          </w:rPr>
          <w:tab/>
        </w:r>
        <w:r w:rsidR="00F83B14">
          <w:rPr>
            <w:noProof/>
            <w:webHidden/>
          </w:rPr>
          <w:fldChar w:fldCharType="begin"/>
        </w:r>
        <w:r w:rsidR="00F83B14">
          <w:rPr>
            <w:noProof/>
            <w:webHidden/>
          </w:rPr>
          <w:instrText xml:space="preserve"> PAGEREF _Toc433882263 \h </w:instrText>
        </w:r>
        <w:r w:rsidR="00F83B14">
          <w:rPr>
            <w:noProof/>
            <w:webHidden/>
          </w:rPr>
        </w:r>
        <w:r w:rsidR="00F83B14">
          <w:rPr>
            <w:noProof/>
            <w:webHidden/>
          </w:rPr>
          <w:fldChar w:fldCharType="separate"/>
        </w:r>
        <w:r w:rsidR="00F83B14">
          <w:rPr>
            <w:noProof/>
            <w:webHidden/>
          </w:rPr>
          <w:t>46</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4" w:history="1">
        <w:r w:rsidR="00F83B14" w:rsidRPr="00464A64">
          <w:rPr>
            <w:rStyle w:val="a4"/>
            <w:noProof/>
          </w:rPr>
          <w:t>7.2.4 Зоны инженерной и транспортной инфраструктуры</w:t>
        </w:r>
        <w:r w:rsidR="00F83B14">
          <w:rPr>
            <w:noProof/>
            <w:webHidden/>
          </w:rPr>
          <w:tab/>
        </w:r>
        <w:r w:rsidR="00F83B14">
          <w:rPr>
            <w:noProof/>
            <w:webHidden/>
          </w:rPr>
          <w:fldChar w:fldCharType="begin"/>
        </w:r>
        <w:r w:rsidR="00F83B14">
          <w:rPr>
            <w:noProof/>
            <w:webHidden/>
          </w:rPr>
          <w:instrText xml:space="preserve"> PAGEREF _Toc433882264 \h </w:instrText>
        </w:r>
        <w:r w:rsidR="00F83B14">
          <w:rPr>
            <w:noProof/>
            <w:webHidden/>
          </w:rPr>
        </w:r>
        <w:r w:rsidR="00F83B14">
          <w:rPr>
            <w:noProof/>
            <w:webHidden/>
          </w:rPr>
          <w:fldChar w:fldCharType="separate"/>
        </w:r>
        <w:r w:rsidR="00F83B14">
          <w:rPr>
            <w:noProof/>
            <w:webHidden/>
          </w:rPr>
          <w:t>46</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5" w:history="1">
        <w:r w:rsidR="00F83B14" w:rsidRPr="00464A64">
          <w:rPr>
            <w:rStyle w:val="a4"/>
            <w:noProof/>
          </w:rPr>
          <w:t>7.2.5 Зоны сельскохозяйственного использования</w:t>
        </w:r>
        <w:r w:rsidR="00F83B14">
          <w:rPr>
            <w:noProof/>
            <w:webHidden/>
          </w:rPr>
          <w:tab/>
        </w:r>
        <w:r w:rsidR="00F83B14">
          <w:rPr>
            <w:noProof/>
            <w:webHidden/>
          </w:rPr>
          <w:fldChar w:fldCharType="begin"/>
        </w:r>
        <w:r w:rsidR="00F83B14">
          <w:rPr>
            <w:noProof/>
            <w:webHidden/>
          </w:rPr>
          <w:instrText xml:space="preserve"> PAGEREF _Toc433882265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6" w:history="1">
        <w:r w:rsidR="00F83B14" w:rsidRPr="00464A64">
          <w:rPr>
            <w:rStyle w:val="a4"/>
            <w:noProof/>
          </w:rPr>
          <w:t>7.2.6 Зоны рекреационного назначения</w:t>
        </w:r>
        <w:r w:rsidR="00F83B14">
          <w:rPr>
            <w:noProof/>
            <w:webHidden/>
          </w:rPr>
          <w:tab/>
        </w:r>
        <w:r w:rsidR="00F83B14">
          <w:rPr>
            <w:noProof/>
            <w:webHidden/>
          </w:rPr>
          <w:fldChar w:fldCharType="begin"/>
        </w:r>
        <w:r w:rsidR="00F83B14">
          <w:rPr>
            <w:noProof/>
            <w:webHidden/>
          </w:rPr>
          <w:instrText xml:space="preserve"> PAGEREF _Toc433882266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7" w:history="1">
        <w:r w:rsidR="00F83B14" w:rsidRPr="00464A64">
          <w:rPr>
            <w:rStyle w:val="a4"/>
            <w:noProof/>
          </w:rPr>
          <w:t>7.2.7 Зоны специального назначения</w:t>
        </w:r>
        <w:r w:rsidR="00F83B14">
          <w:rPr>
            <w:noProof/>
            <w:webHidden/>
          </w:rPr>
          <w:tab/>
        </w:r>
        <w:r w:rsidR="00F83B14">
          <w:rPr>
            <w:noProof/>
            <w:webHidden/>
          </w:rPr>
          <w:fldChar w:fldCharType="begin"/>
        </w:r>
        <w:r w:rsidR="00F83B14">
          <w:rPr>
            <w:noProof/>
            <w:webHidden/>
          </w:rPr>
          <w:instrText xml:space="preserve"> PAGEREF _Toc433882267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8" w:history="1">
        <w:r w:rsidR="00F83B14" w:rsidRPr="00464A64">
          <w:rPr>
            <w:rStyle w:val="a4"/>
            <w:noProof/>
          </w:rPr>
          <w:t>7.2.8 Зоны лесного фонда</w:t>
        </w:r>
        <w:r w:rsidR="00F83B14">
          <w:rPr>
            <w:noProof/>
            <w:webHidden/>
          </w:rPr>
          <w:tab/>
        </w:r>
        <w:r w:rsidR="00F83B14">
          <w:rPr>
            <w:noProof/>
            <w:webHidden/>
          </w:rPr>
          <w:fldChar w:fldCharType="begin"/>
        </w:r>
        <w:r w:rsidR="00F83B14">
          <w:rPr>
            <w:noProof/>
            <w:webHidden/>
          </w:rPr>
          <w:instrText xml:space="preserve"> PAGEREF _Toc433882268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69" w:history="1">
        <w:r w:rsidR="00F83B14" w:rsidRPr="00464A64">
          <w:rPr>
            <w:rStyle w:val="a4"/>
            <w:noProof/>
          </w:rPr>
          <w:t>7.2.9 Зоны водного фонда</w:t>
        </w:r>
        <w:r w:rsidR="00F83B14">
          <w:rPr>
            <w:noProof/>
            <w:webHidden/>
          </w:rPr>
          <w:tab/>
        </w:r>
        <w:r w:rsidR="00F83B14">
          <w:rPr>
            <w:noProof/>
            <w:webHidden/>
          </w:rPr>
          <w:fldChar w:fldCharType="begin"/>
        </w:r>
        <w:r w:rsidR="00F83B14">
          <w:rPr>
            <w:noProof/>
            <w:webHidden/>
          </w:rPr>
          <w:instrText xml:space="preserve"> PAGEREF _Toc433882269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0" w:history="1">
        <w:r w:rsidR="00F83B14" w:rsidRPr="00464A64">
          <w:rPr>
            <w:rStyle w:val="a4"/>
            <w:noProof/>
          </w:rPr>
          <w:t>7.3 Земельный фонд муниципального образования и категории земель</w:t>
        </w:r>
        <w:r w:rsidR="00F83B14">
          <w:rPr>
            <w:noProof/>
            <w:webHidden/>
          </w:rPr>
          <w:tab/>
        </w:r>
        <w:r w:rsidR="00F83B14">
          <w:rPr>
            <w:noProof/>
            <w:webHidden/>
          </w:rPr>
          <w:fldChar w:fldCharType="begin"/>
        </w:r>
        <w:r w:rsidR="00F83B14">
          <w:rPr>
            <w:noProof/>
            <w:webHidden/>
          </w:rPr>
          <w:instrText xml:space="preserve"> PAGEREF _Toc433882270 \h </w:instrText>
        </w:r>
        <w:r w:rsidR="00F83B14">
          <w:rPr>
            <w:noProof/>
            <w:webHidden/>
          </w:rPr>
        </w:r>
        <w:r w:rsidR="00F83B14">
          <w:rPr>
            <w:noProof/>
            <w:webHidden/>
          </w:rPr>
          <w:fldChar w:fldCharType="separate"/>
        </w:r>
        <w:r w:rsidR="00F83B14">
          <w:rPr>
            <w:noProof/>
            <w:webHidden/>
          </w:rPr>
          <w:t>47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1" w:history="1">
        <w:r w:rsidR="00F83B14" w:rsidRPr="00464A64">
          <w:rPr>
            <w:rStyle w:val="a4"/>
            <w:noProof/>
          </w:rPr>
          <w:t>7.4 Жилищный фонд</w:t>
        </w:r>
        <w:r w:rsidR="00F83B14">
          <w:rPr>
            <w:noProof/>
            <w:webHidden/>
          </w:rPr>
          <w:tab/>
        </w:r>
        <w:r w:rsidR="00F83B14">
          <w:rPr>
            <w:noProof/>
            <w:webHidden/>
          </w:rPr>
          <w:fldChar w:fldCharType="begin"/>
        </w:r>
        <w:r w:rsidR="00F83B14">
          <w:rPr>
            <w:noProof/>
            <w:webHidden/>
          </w:rPr>
          <w:instrText xml:space="preserve"> PAGEREF _Toc433882271 \h </w:instrText>
        </w:r>
        <w:r w:rsidR="00F83B14">
          <w:rPr>
            <w:noProof/>
            <w:webHidden/>
          </w:rPr>
        </w:r>
        <w:r w:rsidR="00F83B14">
          <w:rPr>
            <w:noProof/>
            <w:webHidden/>
          </w:rPr>
          <w:fldChar w:fldCharType="separate"/>
        </w:r>
        <w:r w:rsidR="00F83B14">
          <w:rPr>
            <w:noProof/>
            <w:webHidden/>
          </w:rPr>
          <w:t>49</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72" w:history="1">
        <w:r w:rsidR="00F83B14" w:rsidRPr="00464A64">
          <w:rPr>
            <w:rStyle w:val="a4"/>
            <w:noProof/>
          </w:rPr>
          <w:t>8. Ограничения использования территории</w:t>
        </w:r>
        <w:r w:rsidR="00F83B14">
          <w:rPr>
            <w:noProof/>
            <w:webHidden/>
          </w:rPr>
          <w:tab/>
        </w:r>
        <w:r w:rsidR="00F83B14">
          <w:rPr>
            <w:noProof/>
            <w:webHidden/>
          </w:rPr>
          <w:fldChar w:fldCharType="begin"/>
        </w:r>
        <w:r w:rsidR="00F83B14">
          <w:rPr>
            <w:noProof/>
            <w:webHidden/>
          </w:rPr>
          <w:instrText xml:space="preserve"> PAGEREF _Toc433882272 \h </w:instrText>
        </w:r>
        <w:r w:rsidR="00F83B14">
          <w:rPr>
            <w:noProof/>
            <w:webHidden/>
          </w:rPr>
        </w:r>
        <w:r w:rsidR="00F83B14">
          <w:rPr>
            <w:noProof/>
            <w:webHidden/>
          </w:rPr>
          <w:fldChar w:fldCharType="separate"/>
        </w:r>
        <w:r w:rsidR="00F83B14">
          <w:rPr>
            <w:noProof/>
            <w:webHidden/>
          </w:rPr>
          <w:t>50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3" w:history="1">
        <w:r w:rsidR="00F83B14" w:rsidRPr="00464A64">
          <w:rPr>
            <w:rStyle w:val="a4"/>
            <w:noProof/>
          </w:rPr>
          <w:t>8.1 Охрана объектов культурного наследия</w:t>
        </w:r>
        <w:r w:rsidR="00F83B14">
          <w:rPr>
            <w:noProof/>
            <w:webHidden/>
          </w:rPr>
          <w:tab/>
        </w:r>
        <w:r w:rsidR="00F83B14">
          <w:rPr>
            <w:noProof/>
            <w:webHidden/>
          </w:rPr>
          <w:fldChar w:fldCharType="begin"/>
        </w:r>
        <w:r w:rsidR="00F83B14">
          <w:rPr>
            <w:noProof/>
            <w:webHidden/>
          </w:rPr>
          <w:instrText xml:space="preserve"> PAGEREF _Toc433882273 \h </w:instrText>
        </w:r>
        <w:r w:rsidR="00F83B14">
          <w:rPr>
            <w:noProof/>
            <w:webHidden/>
          </w:rPr>
        </w:r>
        <w:r w:rsidR="00F83B14">
          <w:rPr>
            <w:noProof/>
            <w:webHidden/>
          </w:rPr>
          <w:fldChar w:fldCharType="separate"/>
        </w:r>
        <w:r w:rsidR="00F83B14">
          <w:rPr>
            <w:noProof/>
            <w:webHidden/>
          </w:rPr>
          <w:t>50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4" w:history="1">
        <w:r w:rsidR="00F83B14" w:rsidRPr="00464A64">
          <w:rPr>
            <w:rStyle w:val="a4"/>
            <w:noProof/>
          </w:rPr>
          <w:t>8.2 Зоны с особыми условиями использования территории</w:t>
        </w:r>
        <w:r w:rsidR="00F83B14">
          <w:rPr>
            <w:noProof/>
            <w:webHidden/>
          </w:rPr>
          <w:tab/>
        </w:r>
        <w:r w:rsidR="00F83B14">
          <w:rPr>
            <w:noProof/>
            <w:webHidden/>
          </w:rPr>
          <w:fldChar w:fldCharType="begin"/>
        </w:r>
        <w:r w:rsidR="00F83B14">
          <w:rPr>
            <w:noProof/>
            <w:webHidden/>
          </w:rPr>
          <w:instrText xml:space="preserve"> PAGEREF _Toc433882274 \h </w:instrText>
        </w:r>
        <w:r w:rsidR="00F83B14">
          <w:rPr>
            <w:noProof/>
            <w:webHidden/>
          </w:rPr>
        </w:r>
        <w:r w:rsidR="00F83B14">
          <w:rPr>
            <w:noProof/>
            <w:webHidden/>
          </w:rPr>
          <w:fldChar w:fldCharType="separate"/>
        </w:r>
        <w:r w:rsidR="00F83B14">
          <w:rPr>
            <w:noProof/>
            <w:webHidden/>
          </w:rPr>
          <w:t>52</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75" w:history="1">
        <w:r w:rsidR="00F83B14" w:rsidRPr="00464A64">
          <w:rPr>
            <w:rStyle w:val="a4"/>
            <w:noProof/>
          </w:rPr>
          <w:t>9. Оценка воздействия на окружающую среду (ОВОС) и мероприятия по ее охране</w:t>
        </w:r>
        <w:r w:rsidR="00F83B14">
          <w:rPr>
            <w:noProof/>
            <w:webHidden/>
          </w:rPr>
          <w:tab/>
        </w:r>
        <w:r w:rsidR="00F83B14">
          <w:rPr>
            <w:noProof/>
            <w:webHidden/>
          </w:rPr>
          <w:fldChar w:fldCharType="begin"/>
        </w:r>
        <w:r w:rsidR="00F83B14">
          <w:rPr>
            <w:noProof/>
            <w:webHidden/>
          </w:rPr>
          <w:instrText xml:space="preserve"> PAGEREF _Toc433882275 \h </w:instrText>
        </w:r>
        <w:r w:rsidR="00F83B14">
          <w:rPr>
            <w:noProof/>
            <w:webHidden/>
          </w:rPr>
        </w:r>
        <w:r w:rsidR="00F83B14">
          <w:rPr>
            <w:noProof/>
            <w:webHidden/>
          </w:rPr>
          <w:fldChar w:fldCharType="separate"/>
        </w:r>
        <w:r w:rsidR="00F83B14">
          <w:rPr>
            <w:noProof/>
            <w:webHidden/>
          </w:rPr>
          <w:t>56</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6" w:history="1">
        <w:r w:rsidR="00F83B14" w:rsidRPr="00464A64">
          <w:rPr>
            <w:rStyle w:val="a4"/>
            <w:noProof/>
          </w:rPr>
          <w:t>9.1. Атмосферный воздух</w:t>
        </w:r>
        <w:r w:rsidR="00F83B14">
          <w:rPr>
            <w:noProof/>
            <w:webHidden/>
          </w:rPr>
          <w:tab/>
        </w:r>
        <w:r w:rsidR="00F83B14">
          <w:rPr>
            <w:noProof/>
            <w:webHidden/>
          </w:rPr>
          <w:fldChar w:fldCharType="begin"/>
        </w:r>
        <w:r w:rsidR="00F83B14">
          <w:rPr>
            <w:noProof/>
            <w:webHidden/>
          </w:rPr>
          <w:instrText xml:space="preserve"> PAGEREF _Toc433882276 \h </w:instrText>
        </w:r>
        <w:r w:rsidR="00F83B14">
          <w:rPr>
            <w:noProof/>
            <w:webHidden/>
          </w:rPr>
        </w:r>
        <w:r w:rsidR="00F83B14">
          <w:rPr>
            <w:noProof/>
            <w:webHidden/>
          </w:rPr>
          <w:fldChar w:fldCharType="separate"/>
        </w:r>
        <w:r w:rsidR="00F83B14">
          <w:rPr>
            <w:noProof/>
            <w:webHidden/>
          </w:rPr>
          <w:t>56</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7" w:history="1">
        <w:r w:rsidR="00F83B14" w:rsidRPr="00464A64">
          <w:rPr>
            <w:rStyle w:val="a4"/>
            <w:noProof/>
          </w:rPr>
          <w:t>9.2 Качество водных объектов</w:t>
        </w:r>
        <w:r w:rsidR="00F83B14">
          <w:rPr>
            <w:noProof/>
            <w:webHidden/>
          </w:rPr>
          <w:tab/>
        </w:r>
        <w:r w:rsidR="00F83B14">
          <w:rPr>
            <w:noProof/>
            <w:webHidden/>
          </w:rPr>
          <w:fldChar w:fldCharType="begin"/>
        </w:r>
        <w:r w:rsidR="00F83B14">
          <w:rPr>
            <w:noProof/>
            <w:webHidden/>
          </w:rPr>
          <w:instrText xml:space="preserve"> PAGEREF _Toc433882277 \h </w:instrText>
        </w:r>
        <w:r w:rsidR="00F83B14">
          <w:rPr>
            <w:noProof/>
            <w:webHidden/>
          </w:rPr>
        </w:r>
        <w:r w:rsidR="00F83B14">
          <w:rPr>
            <w:noProof/>
            <w:webHidden/>
          </w:rPr>
          <w:fldChar w:fldCharType="separate"/>
        </w:r>
        <w:r w:rsidR="00F83B14">
          <w:rPr>
            <w:noProof/>
            <w:webHidden/>
          </w:rPr>
          <w:t>57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8" w:history="1">
        <w:r w:rsidR="00F83B14" w:rsidRPr="00464A64">
          <w:rPr>
            <w:rStyle w:val="a4"/>
            <w:noProof/>
          </w:rPr>
          <w:t>9.3 Источники загрязнения почв</w:t>
        </w:r>
        <w:r w:rsidR="00F83B14">
          <w:rPr>
            <w:noProof/>
            <w:webHidden/>
          </w:rPr>
          <w:tab/>
        </w:r>
        <w:r w:rsidR="00F83B14">
          <w:rPr>
            <w:noProof/>
            <w:webHidden/>
          </w:rPr>
          <w:fldChar w:fldCharType="begin"/>
        </w:r>
        <w:r w:rsidR="00F83B14">
          <w:rPr>
            <w:noProof/>
            <w:webHidden/>
          </w:rPr>
          <w:instrText xml:space="preserve"> PAGEREF _Toc433882278 \h </w:instrText>
        </w:r>
        <w:r w:rsidR="00F83B14">
          <w:rPr>
            <w:noProof/>
            <w:webHidden/>
          </w:rPr>
        </w:r>
        <w:r w:rsidR="00F83B14">
          <w:rPr>
            <w:noProof/>
            <w:webHidden/>
          </w:rPr>
          <w:fldChar w:fldCharType="separate"/>
        </w:r>
        <w:r w:rsidR="00F83B14">
          <w:rPr>
            <w:noProof/>
            <w:webHidden/>
          </w:rPr>
          <w:t>59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79" w:history="1">
        <w:r w:rsidR="00F83B14" w:rsidRPr="00464A64">
          <w:rPr>
            <w:rStyle w:val="a4"/>
            <w:noProof/>
          </w:rPr>
          <w:t>9.4 Обращение с отходами потребления.</w:t>
        </w:r>
        <w:r w:rsidR="00F83B14">
          <w:rPr>
            <w:noProof/>
            <w:webHidden/>
          </w:rPr>
          <w:tab/>
        </w:r>
        <w:r w:rsidR="00F83B14">
          <w:rPr>
            <w:noProof/>
            <w:webHidden/>
          </w:rPr>
          <w:fldChar w:fldCharType="begin"/>
        </w:r>
        <w:r w:rsidR="00F83B14">
          <w:rPr>
            <w:noProof/>
            <w:webHidden/>
          </w:rPr>
          <w:instrText xml:space="preserve"> PAGEREF _Toc433882279 \h </w:instrText>
        </w:r>
        <w:r w:rsidR="00F83B14">
          <w:rPr>
            <w:noProof/>
            <w:webHidden/>
          </w:rPr>
        </w:r>
        <w:r w:rsidR="00F83B14">
          <w:rPr>
            <w:noProof/>
            <w:webHidden/>
          </w:rPr>
          <w:fldChar w:fldCharType="separate"/>
        </w:r>
        <w:r w:rsidR="00F83B14">
          <w:rPr>
            <w:noProof/>
            <w:webHidden/>
          </w:rPr>
          <w:t>60</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80" w:history="1">
        <w:r w:rsidR="00F83B14" w:rsidRPr="00464A64">
          <w:rPr>
            <w:rStyle w:val="a4"/>
            <w:noProof/>
          </w:rPr>
          <w:t>9.5 Охрана окружающей среды</w:t>
        </w:r>
        <w:r w:rsidR="00F83B14">
          <w:rPr>
            <w:noProof/>
            <w:webHidden/>
          </w:rPr>
          <w:tab/>
        </w:r>
        <w:r w:rsidR="00F83B14">
          <w:rPr>
            <w:noProof/>
            <w:webHidden/>
          </w:rPr>
          <w:fldChar w:fldCharType="begin"/>
        </w:r>
        <w:r w:rsidR="00F83B14">
          <w:rPr>
            <w:noProof/>
            <w:webHidden/>
          </w:rPr>
          <w:instrText xml:space="preserve"> PAGEREF _Toc433882280 \h </w:instrText>
        </w:r>
        <w:r w:rsidR="00F83B14">
          <w:rPr>
            <w:noProof/>
            <w:webHidden/>
          </w:rPr>
        </w:r>
        <w:r w:rsidR="00F83B14">
          <w:rPr>
            <w:noProof/>
            <w:webHidden/>
          </w:rPr>
          <w:fldChar w:fldCharType="separate"/>
        </w:r>
        <w:r w:rsidR="00F83B14">
          <w:rPr>
            <w:noProof/>
            <w:webHidden/>
          </w:rPr>
          <w:t>60</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1" w:history="1">
        <w:r w:rsidR="00F83B14" w:rsidRPr="00464A64">
          <w:rPr>
            <w:rStyle w:val="a4"/>
            <w:noProof/>
          </w:rPr>
          <w:t>9.5.1 Мероприятия по охране атмосферного воздуха</w:t>
        </w:r>
        <w:r w:rsidR="00F83B14">
          <w:rPr>
            <w:noProof/>
            <w:webHidden/>
          </w:rPr>
          <w:tab/>
        </w:r>
        <w:r w:rsidR="00F83B14">
          <w:rPr>
            <w:noProof/>
            <w:webHidden/>
          </w:rPr>
          <w:fldChar w:fldCharType="begin"/>
        </w:r>
        <w:r w:rsidR="00F83B14">
          <w:rPr>
            <w:noProof/>
            <w:webHidden/>
          </w:rPr>
          <w:instrText xml:space="preserve"> PAGEREF _Toc433882281 \h </w:instrText>
        </w:r>
        <w:r w:rsidR="00F83B14">
          <w:rPr>
            <w:noProof/>
            <w:webHidden/>
          </w:rPr>
        </w:r>
        <w:r w:rsidR="00F83B14">
          <w:rPr>
            <w:noProof/>
            <w:webHidden/>
          </w:rPr>
          <w:fldChar w:fldCharType="separate"/>
        </w:r>
        <w:r w:rsidR="00F83B14">
          <w:rPr>
            <w:noProof/>
            <w:webHidden/>
          </w:rPr>
          <w:t>61</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2" w:history="1">
        <w:r w:rsidR="00F83B14" w:rsidRPr="00464A64">
          <w:rPr>
            <w:rStyle w:val="a4"/>
            <w:noProof/>
          </w:rPr>
          <w:t>9.5.2 Мероприятия по охране поверхностных и подземных вод</w:t>
        </w:r>
        <w:r w:rsidR="00F83B14">
          <w:rPr>
            <w:noProof/>
            <w:webHidden/>
          </w:rPr>
          <w:tab/>
        </w:r>
        <w:r w:rsidR="00F83B14">
          <w:rPr>
            <w:noProof/>
            <w:webHidden/>
          </w:rPr>
          <w:fldChar w:fldCharType="begin"/>
        </w:r>
        <w:r w:rsidR="00F83B14">
          <w:rPr>
            <w:noProof/>
            <w:webHidden/>
          </w:rPr>
          <w:instrText xml:space="preserve"> PAGEREF _Toc433882282 \h </w:instrText>
        </w:r>
        <w:r w:rsidR="00F83B14">
          <w:rPr>
            <w:noProof/>
            <w:webHidden/>
          </w:rPr>
        </w:r>
        <w:r w:rsidR="00F83B14">
          <w:rPr>
            <w:noProof/>
            <w:webHidden/>
          </w:rPr>
          <w:fldChar w:fldCharType="separate"/>
        </w:r>
        <w:r w:rsidR="00F83B14">
          <w:rPr>
            <w:noProof/>
            <w:webHidden/>
          </w:rPr>
          <w:t>62</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3" w:history="1">
        <w:r w:rsidR="00F83B14" w:rsidRPr="00464A64">
          <w:rPr>
            <w:rStyle w:val="a4"/>
            <w:noProof/>
          </w:rPr>
          <w:t>9.5.3 Мероприятия по охране почв</w:t>
        </w:r>
        <w:r w:rsidR="00F83B14">
          <w:rPr>
            <w:noProof/>
            <w:webHidden/>
          </w:rPr>
          <w:tab/>
        </w:r>
        <w:r w:rsidR="00F83B14">
          <w:rPr>
            <w:noProof/>
            <w:webHidden/>
          </w:rPr>
          <w:fldChar w:fldCharType="begin"/>
        </w:r>
        <w:r w:rsidR="00F83B14">
          <w:rPr>
            <w:noProof/>
            <w:webHidden/>
          </w:rPr>
          <w:instrText xml:space="preserve"> PAGEREF _Toc433882283 \h </w:instrText>
        </w:r>
        <w:r w:rsidR="00F83B14">
          <w:rPr>
            <w:noProof/>
            <w:webHidden/>
          </w:rPr>
        </w:r>
        <w:r w:rsidR="00F83B14">
          <w:rPr>
            <w:noProof/>
            <w:webHidden/>
          </w:rPr>
          <w:fldChar w:fldCharType="separate"/>
        </w:r>
        <w:r w:rsidR="00F83B14">
          <w:rPr>
            <w:noProof/>
            <w:webHidden/>
          </w:rPr>
          <w:t>64</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4" w:history="1">
        <w:r w:rsidR="00F83B14" w:rsidRPr="00464A64">
          <w:rPr>
            <w:rStyle w:val="a4"/>
            <w:noProof/>
          </w:rPr>
          <w:t>9.5.4 Охрана окружающей среды при обращении с отходами</w:t>
        </w:r>
        <w:r w:rsidR="00F83B14">
          <w:rPr>
            <w:noProof/>
            <w:webHidden/>
          </w:rPr>
          <w:tab/>
        </w:r>
        <w:r w:rsidR="00F83B14">
          <w:rPr>
            <w:noProof/>
            <w:webHidden/>
          </w:rPr>
          <w:fldChar w:fldCharType="begin"/>
        </w:r>
        <w:r w:rsidR="00F83B14">
          <w:rPr>
            <w:noProof/>
            <w:webHidden/>
          </w:rPr>
          <w:instrText xml:space="preserve"> PAGEREF _Toc433882284 \h </w:instrText>
        </w:r>
        <w:r w:rsidR="00F83B14">
          <w:rPr>
            <w:noProof/>
            <w:webHidden/>
          </w:rPr>
        </w:r>
        <w:r w:rsidR="00F83B14">
          <w:rPr>
            <w:noProof/>
            <w:webHidden/>
          </w:rPr>
          <w:fldChar w:fldCharType="separate"/>
        </w:r>
        <w:r w:rsidR="00F83B14">
          <w:rPr>
            <w:noProof/>
            <w:webHidden/>
          </w:rPr>
          <w:t>65</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85" w:history="1">
        <w:r w:rsidR="00F83B14" w:rsidRPr="00464A64">
          <w:rPr>
            <w:rStyle w:val="a4"/>
            <w:noProof/>
          </w:rPr>
          <w:t>10. Объекты социально-бытового обслуживания и туризма</w:t>
        </w:r>
        <w:r w:rsidR="00F83B14">
          <w:rPr>
            <w:noProof/>
            <w:webHidden/>
          </w:rPr>
          <w:tab/>
        </w:r>
        <w:r w:rsidR="00F83B14">
          <w:rPr>
            <w:noProof/>
            <w:webHidden/>
          </w:rPr>
          <w:fldChar w:fldCharType="begin"/>
        </w:r>
        <w:r w:rsidR="00F83B14">
          <w:rPr>
            <w:noProof/>
            <w:webHidden/>
          </w:rPr>
          <w:instrText xml:space="preserve"> PAGEREF _Toc433882285 \h </w:instrText>
        </w:r>
        <w:r w:rsidR="00F83B14">
          <w:rPr>
            <w:noProof/>
            <w:webHidden/>
          </w:rPr>
        </w:r>
        <w:r w:rsidR="00F83B14">
          <w:rPr>
            <w:noProof/>
            <w:webHidden/>
          </w:rPr>
          <w:fldChar w:fldCharType="separate"/>
        </w:r>
        <w:r w:rsidR="00F83B14">
          <w:rPr>
            <w:noProof/>
            <w:webHidden/>
          </w:rPr>
          <w:t>67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86" w:history="1">
        <w:r w:rsidR="00F83B14" w:rsidRPr="00464A64">
          <w:rPr>
            <w:rStyle w:val="a4"/>
            <w:noProof/>
          </w:rPr>
          <w:t>10.1 Учреждения образования</w:t>
        </w:r>
        <w:r w:rsidR="00F83B14">
          <w:rPr>
            <w:noProof/>
            <w:webHidden/>
          </w:rPr>
          <w:tab/>
        </w:r>
        <w:r w:rsidR="00F83B14">
          <w:rPr>
            <w:noProof/>
            <w:webHidden/>
          </w:rPr>
          <w:fldChar w:fldCharType="begin"/>
        </w:r>
        <w:r w:rsidR="00F83B14">
          <w:rPr>
            <w:noProof/>
            <w:webHidden/>
          </w:rPr>
          <w:instrText xml:space="preserve"> PAGEREF _Toc433882286 \h </w:instrText>
        </w:r>
        <w:r w:rsidR="00F83B14">
          <w:rPr>
            <w:noProof/>
            <w:webHidden/>
          </w:rPr>
        </w:r>
        <w:r w:rsidR="00F83B14">
          <w:rPr>
            <w:noProof/>
            <w:webHidden/>
          </w:rPr>
          <w:fldChar w:fldCharType="separate"/>
        </w:r>
        <w:r w:rsidR="00F83B14">
          <w:rPr>
            <w:noProof/>
            <w:webHidden/>
          </w:rPr>
          <w:t>67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7" w:history="1">
        <w:r w:rsidR="00F83B14" w:rsidRPr="00464A64">
          <w:rPr>
            <w:rStyle w:val="a4"/>
            <w:noProof/>
          </w:rPr>
          <w:t>10.1.1 Детское дошкольное образование</w:t>
        </w:r>
        <w:r w:rsidR="00F83B14">
          <w:rPr>
            <w:noProof/>
            <w:webHidden/>
          </w:rPr>
          <w:tab/>
        </w:r>
        <w:r w:rsidR="00F83B14">
          <w:rPr>
            <w:noProof/>
            <w:webHidden/>
          </w:rPr>
          <w:fldChar w:fldCharType="begin"/>
        </w:r>
        <w:r w:rsidR="00F83B14">
          <w:rPr>
            <w:noProof/>
            <w:webHidden/>
          </w:rPr>
          <w:instrText xml:space="preserve"> PAGEREF _Toc433882287 \h </w:instrText>
        </w:r>
        <w:r w:rsidR="00F83B14">
          <w:rPr>
            <w:noProof/>
            <w:webHidden/>
          </w:rPr>
        </w:r>
        <w:r w:rsidR="00F83B14">
          <w:rPr>
            <w:noProof/>
            <w:webHidden/>
          </w:rPr>
          <w:fldChar w:fldCharType="separate"/>
        </w:r>
        <w:r w:rsidR="00F83B14">
          <w:rPr>
            <w:noProof/>
            <w:webHidden/>
          </w:rPr>
          <w:t>67</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88" w:history="1">
        <w:r w:rsidR="00F83B14" w:rsidRPr="00464A64">
          <w:rPr>
            <w:rStyle w:val="a4"/>
            <w:noProof/>
          </w:rPr>
          <w:t>10.1.2 Общеобразовательные школы</w:t>
        </w:r>
        <w:r w:rsidR="00F83B14">
          <w:rPr>
            <w:noProof/>
            <w:webHidden/>
          </w:rPr>
          <w:tab/>
        </w:r>
        <w:r w:rsidR="00F83B14">
          <w:rPr>
            <w:noProof/>
            <w:webHidden/>
          </w:rPr>
          <w:fldChar w:fldCharType="begin"/>
        </w:r>
        <w:r w:rsidR="00F83B14">
          <w:rPr>
            <w:noProof/>
            <w:webHidden/>
          </w:rPr>
          <w:instrText xml:space="preserve"> PAGEREF _Toc433882288 \h </w:instrText>
        </w:r>
        <w:r w:rsidR="00F83B14">
          <w:rPr>
            <w:noProof/>
            <w:webHidden/>
          </w:rPr>
        </w:r>
        <w:r w:rsidR="00F83B14">
          <w:rPr>
            <w:noProof/>
            <w:webHidden/>
          </w:rPr>
          <w:fldChar w:fldCharType="separate"/>
        </w:r>
        <w:r w:rsidR="00F83B14">
          <w:rPr>
            <w:noProof/>
            <w:webHidden/>
          </w:rPr>
          <w:t>67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89" w:history="1">
        <w:r w:rsidR="00F83B14" w:rsidRPr="00464A64">
          <w:rPr>
            <w:rStyle w:val="a4"/>
            <w:noProof/>
          </w:rPr>
          <w:t>10.2 Учреждения здравоохранения</w:t>
        </w:r>
        <w:r w:rsidR="00F83B14">
          <w:rPr>
            <w:noProof/>
            <w:webHidden/>
          </w:rPr>
          <w:tab/>
        </w:r>
        <w:r w:rsidR="00F83B14">
          <w:rPr>
            <w:noProof/>
            <w:webHidden/>
          </w:rPr>
          <w:fldChar w:fldCharType="begin"/>
        </w:r>
        <w:r w:rsidR="00F83B14">
          <w:rPr>
            <w:noProof/>
            <w:webHidden/>
          </w:rPr>
          <w:instrText xml:space="preserve"> PAGEREF _Toc433882289 \h </w:instrText>
        </w:r>
        <w:r w:rsidR="00F83B14">
          <w:rPr>
            <w:noProof/>
            <w:webHidden/>
          </w:rPr>
        </w:r>
        <w:r w:rsidR="00F83B14">
          <w:rPr>
            <w:noProof/>
            <w:webHidden/>
          </w:rPr>
          <w:fldChar w:fldCharType="separate"/>
        </w:r>
        <w:r w:rsidR="00F83B14">
          <w:rPr>
            <w:noProof/>
            <w:webHidden/>
          </w:rPr>
          <w:t>68</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0" w:history="1">
        <w:r w:rsidR="00F83B14" w:rsidRPr="00464A64">
          <w:rPr>
            <w:rStyle w:val="a4"/>
            <w:noProof/>
          </w:rPr>
          <w:t>10.3 Спортивные и физкультурно-оздоровительные сооружения</w:t>
        </w:r>
        <w:r w:rsidR="00F83B14">
          <w:rPr>
            <w:noProof/>
            <w:webHidden/>
          </w:rPr>
          <w:tab/>
        </w:r>
        <w:r w:rsidR="00F83B14">
          <w:rPr>
            <w:noProof/>
            <w:webHidden/>
          </w:rPr>
          <w:fldChar w:fldCharType="begin"/>
        </w:r>
        <w:r w:rsidR="00F83B14">
          <w:rPr>
            <w:noProof/>
            <w:webHidden/>
          </w:rPr>
          <w:instrText xml:space="preserve"> PAGEREF _Toc433882290 \h </w:instrText>
        </w:r>
        <w:r w:rsidR="00F83B14">
          <w:rPr>
            <w:noProof/>
            <w:webHidden/>
          </w:rPr>
        </w:r>
        <w:r w:rsidR="00F83B14">
          <w:rPr>
            <w:noProof/>
            <w:webHidden/>
          </w:rPr>
          <w:fldChar w:fldCharType="separate"/>
        </w:r>
        <w:r w:rsidR="00F83B14">
          <w:rPr>
            <w:noProof/>
            <w:webHidden/>
          </w:rPr>
          <w:t>69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1" w:history="1">
        <w:r w:rsidR="00F83B14" w:rsidRPr="00464A64">
          <w:rPr>
            <w:rStyle w:val="a4"/>
            <w:noProof/>
          </w:rPr>
          <w:t>10.4 Учреждения культуры и искусства</w:t>
        </w:r>
        <w:r w:rsidR="00F83B14">
          <w:rPr>
            <w:noProof/>
            <w:webHidden/>
          </w:rPr>
          <w:tab/>
        </w:r>
        <w:r w:rsidR="00F83B14">
          <w:rPr>
            <w:noProof/>
            <w:webHidden/>
          </w:rPr>
          <w:fldChar w:fldCharType="begin"/>
        </w:r>
        <w:r w:rsidR="00F83B14">
          <w:rPr>
            <w:noProof/>
            <w:webHidden/>
          </w:rPr>
          <w:instrText xml:space="preserve"> PAGEREF _Toc433882291 \h </w:instrText>
        </w:r>
        <w:r w:rsidR="00F83B14">
          <w:rPr>
            <w:noProof/>
            <w:webHidden/>
          </w:rPr>
        </w:r>
        <w:r w:rsidR="00F83B14">
          <w:rPr>
            <w:noProof/>
            <w:webHidden/>
          </w:rPr>
          <w:fldChar w:fldCharType="separate"/>
        </w:r>
        <w:r w:rsidR="00F83B14">
          <w:rPr>
            <w:noProof/>
            <w:webHidden/>
          </w:rPr>
          <w:t>69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2" w:history="1">
        <w:r w:rsidR="00F83B14" w:rsidRPr="00464A64">
          <w:rPr>
            <w:rStyle w:val="a4"/>
            <w:noProof/>
          </w:rPr>
          <w:t>10.5 Предприятия торговли, общественного питания, бытового обслуживания</w:t>
        </w:r>
        <w:r w:rsidR="00F83B14">
          <w:rPr>
            <w:noProof/>
            <w:webHidden/>
          </w:rPr>
          <w:tab/>
        </w:r>
        <w:r w:rsidR="00F83B14">
          <w:rPr>
            <w:noProof/>
            <w:webHidden/>
          </w:rPr>
          <w:fldChar w:fldCharType="begin"/>
        </w:r>
        <w:r w:rsidR="00F83B14">
          <w:rPr>
            <w:noProof/>
            <w:webHidden/>
          </w:rPr>
          <w:instrText xml:space="preserve"> PAGEREF _Toc433882292 \h </w:instrText>
        </w:r>
        <w:r w:rsidR="00F83B14">
          <w:rPr>
            <w:noProof/>
            <w:webHidden/>
          </w:rPr>
        </w:r>
        <w:r w:rsidR="00F83B14">
          <w:rPr>
            <w:noProof/>
            <w:webHidden/>
          </w:rPr>
          <w:fldChar w:fldCharType="separate"/>
        </w:r>
        <w:r w:rsidR="00F83B14">
          <w:rPr>
            <w:noProof/>
            <w:webHidden/>
          </w:rPr>
          <w:t>70</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93" w:history="1">
        <w:r w:rsidR="00F83B14" w:rsidRPr="00464A64">
          <w:rPr>
            <w:rStyle w:val="a4"/>
            <w:noProof/>
          </w:rPr>
          <w:t>10.5.1 Предприятия торговли</w:t>
        </w:r>
        <w:r w:rsidR="00F83B14">
          <w:rPr>
            <w:noProof/>
            <w:webHidden/>
          </w:rPr>
          <w:tab/>
        </w:r>
        <w:r w:rsidR="00F83B14">
          <w:rPr>
            <w:noProof/>
            <w:webHidden/>
          </w:rPr>
          <w:fldChar w:fldCharType="begin"/>
        </w:r>
        <w:r w:rsidR="00F83B14">
          <w:rPr>
            <w:noProof/>
            <w:webHidden/>
          </w:rPr>
          <w:instrText xml:space="preserve"> PAGEREF _Toc433882293 \h </w:instrText>
        </w:r>
        <w:r w:rsidR="00F83B14">
          <w:rPr>
            <w:noProof/>
            <w:webHidden/>
          </w:rPr>
        </w:r>
        <w:r w:rsidR="00F83B14">
          <w:rPr>
            <w:noProof/>
            <w:webHidden/>
          </w:rPr>
          <w:fldChar w:fldCharType="separate"/>
        </w:r>
        <w:r w:rsidR="00F83B14">
          <w:rPr>
            <w:noProof/>
            <w:webHidden/>
          </w:rPr>
          <w:t>70</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294" w:history="1">
        <w:r w:rsidR="00F83B14" w:rsidRPr="00464A64">
          <w:rPr>
            <w:rStyle w:val="a4"/>
            <w:noProof/>
          </w:rPr>
          <w:t>10.5.2 Предприятия бытового обслуживания</w:t>
        </w:r>
        <w:r w:rsidR="00F83B14">
          <w:rPr>
            <w:noProof/>
            <w:webHidden/>
          </w:rPr>
          <w:tab/>
        </w:r>
        <w:r w:rsidR="00F83B14">
          <w:rPr>
            <w:noProof/>
            <w:webHidden/>
          </w:rPr>
          <w:fldChar w:fldCharType="begin"/>
        </w:r>
        <w:r w:rsidR="00F83B14">
          <w:rPr>
            <w:noProof/>
            <w:webHidden/>
          </w:rPr>
          <w:instrText xml:space="preserve"> PAGEREF _Toc433882294 \h </w:instrText>
        </w:r>
        <w:r w:rsidR="00F83B14">
          <w:rPr>
            <w:noProof/>
            <w:webHidden/>
          </w:rPr>
        </w:r>
        <w:r w:rsidR="00F83B14">
          <w:rPr>
            <w:noProof/>
            <w:webHidden/>
          </w:rPr>
          <w:fldChar w:fldCharType="separate"/>
        </w:r>
        <w:r w:rsidR="00F83B14">
          <w:rPr>
            <w:noProof/>
            <w:webHidden/>
          </w:rPr>
          <w:t>71</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5" w:history="1">
        <w:r w:rsidR="00F83B14" w:rsidRPr="00464A64">
          <w:rPr>
            <w:rStyle w:val="a4"/>
            <w:noProof/>
          </w:rPr>
          <w:t>10.6 Коммунальные объекты</w:t>
        </w:r>
        <w:r w:rsidR="00F83B14">
          <w:rPr>
            <w:noProof/>
            <w:webHidden/>
          </w:rPr>
          <w:tab/>
        </w:r>
        <w:r w:rsidR="00F83B14">
          <w:rPr>
            <w:noProof/>
            <w:webHidden/>
          </w:rPr>
          <w:fldChar w:fldCharType="begin"/>
        </w:r>
        <w:r w:rsidR="00F83B14">
          <w:rPr>
            <w:noProof/>
            <w:webHidden/>
          </w:rPr>
          <w:instrText xml:space="preserve"> PAGEREF _Toc433882295 \h </w:instrText>
        </w:r>
        <w:r w:rsidR="00F83B14">
          <w:rPr>
            <w:noProof/>
            <w:webHidden/>
          </w:rPr>
        </w:r>
        <w:r w:rsidR="00F83B14">
          <w:rPr>
            <w:noProof/>
            <w:webHidden/>
          </w:rPr>
          <w:fldChar w:fldCharType="separate"/>
        </w:r>
        <w:r w:rsidR="00F83B14">
          <w:rPr>
            <w:noProof/>
            <w:webHidden/>
          </w:rPr>
          <w:t>72</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96" w:history="1">
        <w:r w:rsidR="00F83B14" w:rsidRPr="00464A64">
          <w:rPr>
            <w:rStyle w:val="a4"/>
            <w:noProof/>
          </w:rPr>
          <w:t>11. Строительный комплекс</w:t>
        </w:r>
        <w:r w:rsidR="00F83B14">
          <w:rPr>
            <w:noProof/>
            <w:webHidden/>
          </w:rPr>
          <w:tab/>
        </w:r>
        <w:r w:rsidR="00F83B14">
          <w:rPr>
            <w:noProof/>
            <w:webHidden/>
          </w:rPr>
          <w:fldChar w:fldCharType="begin"/>
        </w:r>
        <w:r w:rsidR="00F83B14">
          <w:rPr>
            <w:noProof/>
            <w:webHidden/>
          </w:rPr>
          <w:instrText xml:space="preserve"> PAGEREF _Toc433882296 \h </w:instrText>
        </w:r>
        <w:r w:rsidR="00F83B14">
          <w:rPr>
            <w:noProof/>
            <w:webHidden/>
          </w:rPr>
        </w:r>
        <w:r w:rsidR="00F83B14">
          <w:rPr>
            <w:noProof/>
            <w:webHidden/>
          </w:rPr>
          <w:fldChar w:fldCharType="separate"/>
        </w:r>
        <w:r w:rsidR="00F83B14">
          <w:rPr>
            <w:noProof/>
            <w:webHidden/>
          </w:rPr>
          <w:t>73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7" w:history="1">
        <w:r w:rsidR="00F83B14" w:rsidRPr="00464A64">
          <w:rPr>
            <w:rStyle w:val="a4"/>
            <w:noProof/>
          </w:rPr>
          <w:t>11.1 Подрядно-строительные организации</w:t>
        </w:r>
        <w:r w:rsidR="00F83B14">
          <w:rPr>
            <w:noProof/>
            <w:webHidden/>
          </w:rPr>
          <w:tab/>
        </w:r>
        <w:r w:rsidR="00F83B14">
          <w:rPr>
            <w:noProof/>
            <w:webHidden/>
          </w:rPr>
          <w:fldChar w:fldCharType="begin"/>
        </w:r>
        <w:r w:rsidR="00F83B14">
          <w:rPr>
            <w:noProof/>
            <w:webHidden/>
          </w:rPr>
          <w:instrText xml:space="preserve"> PAGEREF _Toc433882297 \h </w:instrText>
        </w:r>
        <w:r w:rsidR="00F83B14">
          <w:rPr>
            <w:noProof/>
            <w:webHidden/>
          </w:rPr>
        </w:r>
        <w:r w:rsidR="00F83B14">
          <w:rPr>
            <w:noProof/>
            <w:webHidden/>
          </w:rPr>
          <w:fldChar w:fldCharType="separate"/>
        </w:r>
        <w:r w:rsidR="00F83B14">
          <w:rPr>
            <w:noProof/>
            <w:webHidden/>
          </w:rPr>
          <w:t>73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298" w:history="1">
        <w:r w:rsidR="00F83B14" w:rsidRPr="00464A64">
          <w:rPr>
            <w:rStyle w:val="a4"/>
            <w:noProof/>
          </w:rPr>
          <w:t>11.2 Жилищное строительство</w:t>
        </w:r>
        <w:r w:rsidR="00F83B14">
          <w:rPr>
            <w:noProof/>
            <w:webHidden/>
          </w:rPr>
          <w:tab/>
        </w:r>
        <w:r w:rsidR="00F83B14">
          <w:rPr>
            <w:noProof/>
            <w:webHidden/>
          </w:rPr>
          <w:fldChar w:fldCharType="begin"/>
        </w:r>
        <w:r w:rsidR="00F83B14">
          <w:rPr>
            <w:noProof/>
            <w:webHidden/>
          </w:rPr>
          <w:instrText xml:space="preserve"> PAGEREF _Toc433882298 \h </w:instrText>
        </w:r>
        <w:r w:rsidR="00F83B14">
          <w:rPr>
            <w:noProof/>
            <w:webHidden/>
          </w:rPr>
        </w:r>
        <w:r w:rsidR="00F83B14">
          <w:rPr>
            <w:noProof/>
            <w:webHidden/>
          </w:rPr>
          <w:fldChar w:fldCharType="separate"/>
        </w:r>
        <w:r w:rsidR="00F83B14">
          <w:rPr>
            <w:noProof/>
            <w:webHidden/>
          </w:rPr>
          <w:t>73</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299" w:history="1">
        <w:r w:rsidR="00F83B14" w:rsidRPr="00464A64">
          <w:rPr>
            <w:rStyle w:val="a4"/>
            <w:noProof/>
          </w:rPr>
          <w:t>12. Инженерная инфраструктура</w:t>
        </w:r>
        <w:r w:rsidR="00F83B14">
          <w:rPr>
            <w:noProof/>
            <w:webHidden/>
          </w:rPr>
          <w:tab/>
        </w:r>
        <w:r w:rsidR="00F83B14">
          <w:rPr>
            <w:noProof/>
            <w:webHidden/>
          </w:rPr>
          <w:fldChar w:fldCharType="begin"/>
        </w:r>
        <w:r w:rsidR="00F83B14">
          <w:rPr>
            <w:noProof/>
            <w:webHidden/>
          </w:rPr>
          <w:instrText xml:space="preserve"> PAGEREF _Toc433882299 \h </w:instrText>
        </w:r>
        <w:r w:rsidR="00F83B14">
          <w:rPr>
            <w:noProof/>
            <w:webHidden/>
          </w:rPr>
        </w:r>
        <w:r w:rsidR="00F83B14">
          <w:rPr>
            <w:noProof/>
            <w:webHidden/>
          </w:rPr>
          <w:fldChar w:fldCharType="separate"/>
        </w:r>
        <w:r w:rsidR="00F83B14">
          <w:rPr>
            <w:noProof/>
            <w:webHidden/>
          </w:rPr>
          <w:t>74</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0" w:history="1">
        <w:r w:rsidR="00F83B14" w:rsidRPr="00464A64">
          <w:rPr>
            <w:rStyle w:val="a4"/>
            <w:noProof/>
          </w:rPr>
          <w:t>12.1 Водоснабжение и водоотведение</w:t>
        </w:r>
        <w:r w:rsidR="00F83B14">
          <w:rPr>
            <w:noProof/>
            <w:webHidden/>
          </w:rPr>
          <w:tab/>
        </w:r>
        <w:r w:rsidR="00F83B14">
          <w:rPr>
            <w:noProof/>
            <w:webHidden/>
          </w:rPr>
          <w:fldChar w:fldCharType="begin"/>
        </w:r>
        <w:r w:rsidR="00F83B14">
          <w:rPr>
            <w:noProof/>
            <w:webHidden/>
          </w:rPr>
          <w:instrText xml:space="preserve"> PAGEREF _Toc433882300 \h </w:instrText>
        </w:r>
        <w:r w:rsidR="00F83B14">
          <w:rPr>
            <w:noProof/>
            <w:webHidden/>
          </w:rPr>
        </w:r>
        <w:r w:rsidR="00F83B14">
          <w:rPr>
            <w:noProof/>
            <w:webHidden/>
          </w:rPr>
          <w:fldChar w:fldCharType="separate"/>
        </w:r>
        <w:r w:rsidR="00F83B14">
          <w:rPr>
            <w:noProof/>
            <w:webHidden/>
          </w:rPr>
          <w:t>74</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01" w:history="1">
        <w:r w:rsidR="00F83B14" w:rsidRPr="00464A64">
          <w:rPr>
            <w:rStyle w:val="a4"/>
            <w:noProof/>
          </w:rPr>
          <w:t>12.1.1 Водоснабжение</w:t>
        </w:r>
        <w:r w:rsidR="00F83B14">
          <w:rPr>
            <w:noProof/>
            <w:webHidden/>
          </w:rPr>
          <w:tab/>
        </w:r>
        <w:r w:rsidR="00F83B14">
          <w:rPr>
            <w:noProof/>
            <w:webHidden/>
          </w:rPr>
          <w:fldChar w:fldCharType="begin"/>
        </w:r>
        <w:r w:rsidR="00F83B14">
          <w:rPr>
            <w:noProof/>
            <w:webHidden/>
          </w:rPr>
          <w:instrText xml:space="preserve"> PAGEREF _Toc433882301 \h </w:instrText>
        </w:r>
        <w:r w:rsidR="00F83B14">
          <w:rPr>
            <w:noProof/>
            <w:webHidden/>
          </w:rPr>
        </w:r>
        <w:r w:rsidR="00F83B14">
          <w:rPr>
            <w:noProof/>
            <w:webHidden/>
          </w:rPr>
          <w:fldChar w:fldCharType="separate"/>
        </w:r>
        <w:r w:rsidR="00F83B14">
          <w:rPr>
            <w:noProof/>
            <w:webHidden/>
          </w:rPr>
          <w:t>74</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02" w:history="1">
        <w:r w:rsidR="00F83B14" w:rsidRPr="00464A64">
          <w:rPr>
            <w:rStyle w:val="a4"/>
            <w:noProof/>
          </w:rPr>
          <w:t>12.1.2 Зоны санитарной охраны</w:t>
        </w:r>
        <w:r w:rsidR="00F83B14">
          <w:rPr>
            <w:noProof/>
            <w:webHidden/>
          </w:rPr>
          <w:tab/>
        </w:r>
        <w:r w:rsidR="00F83B14">
          <w:rPr>
            <w:noProof/>
            <w:webHidden/>
          </w:rPr>
          <w:fldChar w:fldCharType="begin"/>
        </w:r>
        <w:r w:rsidR="00F83B14">
          <w:rPr>
            <w:noProof/>
            <w:webHidden/>
          </w:rPr>
          <w:instrText xml:space="preserve"> PAGEREF _Toc433882302 \h </w:instrText>
        </w:r>
        <w:r w:rsidR="00F83B14">
          <w:rPr>
            <w:noProof/>
            <w:webHidden/>
          </w:rPr>
        </w:r>
        <w:r w:rsidR="00F83B14">
          <w:rPr>
            <w:noProof/>
            <w:webHidden/>
          </w:rPr>
          <w:fldChar w:fldCharType="separate"/>
        </w:r>
        <w:r w:rsidR="00F83B14">
          <w:rPr>
            <w:noProof/>
            <w:webHidden/>
          </w:rPr>
          <w:t>76</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03" w:history="1">
        <w:r w:rsidR="00F83B14" w:rsidRPr="00464A64">
          <w:rPr>
            <w:rStyle w:val="a4"/>
            <w:noProof/>
          </w:rPr>
          <w:t>12.1.3 Водоотведение</w:t>
        </w:r>
        <w:r w:rsidR="00F83B14">
          <w:rPr>
            <w:noProof/>
            <w:webHidden/>
          </w:rPr>
          <w:tab/>
        </w:r>
        <w:r w:rsidR="00F83B14">
          <w:rPr>
            <w:noProof/>
            <w:webHidden/>
          </w:rPr>
          <w:fldChar w:fldCharType="begin"/>
        </w:r>
        <w:r w:rsidR="00F83B14">
          <w:rPr>
            <w:noProof/>
            <w:webHidden/>
          </w:rPr>
          <w:instrText xml:space="preserve"> PAGEREF _Toc433882303 \h </w:instrText>
        </w:r>
        <w:r w:rsidR="00F83B14">
          <w:rPr>
            <w:noProof/>
            <w:webHidden/>
          </w:rPr>
        </w:r>
        <w:r w:rsidR="00F83B14">
          <w:rPr>
            <w:noProof/>
            <w:webHidden/>
          </w:rPr>
          <w:fldChar w:fldCharType="separate"/>
        </w:r>
        <w:r w:rsidR="00F83B14">
          <w:rPr>
            <w:noProof/>
            <w:webHidden/>
          </w:rPr>
          <w:t>77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4" w:history="1">
        <w:r w:rsidR="00F83B14" w:rsidRPr="00464A64">
          <w:rPr>
            <w:rStyle w:val="a4"/>
            <w:noProof/>
          </w:rPr>
          <w:t>12.2 Газоснабжение</w:t>
        </w:r>
        <w:r w:rsidR="00F83B14">
          <w:rPr>
            <w:noProof/>
            <w:webHidden/>
          </w:rPr>
          <w:tab/>
        </w:r>
        <w:r w:rsidR="00F83B14">
          <w:rPr>
            <w:noProof/>
            <w:webHidden/>
          </w:rPr>
          <w:fldChar w:fldCharType="begin"/>
        </w:r>
        <w:r w:rsidR="00F83B14">
          <w:rPr>
            <w:noProof/>
            <w:webHidden/>
          </w:rPr>
          <w:instrText xml:space="preserve"> PAGEREF _Toc433882304 \h </w:instrText>
        </w:r>
        <w:r w:rsidR="00F83B14">
          <w:rPr>
            <w:noProof/>
            <w:webHidden/>
          </w:rPr>
        </w:r>
        <w:r w:rsidR="00F83B14">
          <w:rPr>
            <w:noProof/>
            <w:webHidden/>
          </w:rPr>
          <w:fldChar w:fldCharType="separate"/>
        </w:r>
        <w:r w:rsidR="00F83B14">
          <w:rPr>
            <w:noProof/>
            <w:webHidden/>
          </w:rPr>
          <w:t>77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5" w:history="1">
        <w:r w:rsidR="00F83B14" w:rsidRPr="00464A64">
          <w:rPr>
            <w:rStyle w:val="a4"/>
            <w:noProof/>
          </w:rPr>
          <w:t>12.3 Теплоснабжение</w:t>
        </w:r>
        <w:r w:rsidR="00F83B14">
          <w:rPr>
            <w:noProof/>
            <w:webHidden/>
          </w:rPr>
          <w:tab/>
        </w:r>
        <w:r w:rsidR="00F83B14">
          <w:rPr>
            <w:noProof/>
            <w:webHidden/>
          </w:rPr>
          <w:fldChar w:fldCharType="begin"/>
        </w:r>
        <w:r w:rsidR="00F83B14">
          <w:rPr>
            <w:noProof/>
            <w:webHidden/>
          </w:rPr>
          <w:instrText xml:space="preserve"> PAGEREF _Toc433882305 \h </w:instrText>
        </w:r>
        <w:r w:rsidR="00F83B14">
          <w:rPr>
            <w:noProof/>
            <w:webHidden/>
          </w:rPr>
        </w:r>
        <w:r w:rsidR="00F83B14">
          <w:rPr>
            <w:noProof/>
            <w:webHidden/>
          </w:rPr>
          <w:fldChar w:fldCharType="separate"/>
        </w:r>
        <w:r w:rsidR="00F83B14">
          <w:rPr>
            <w:noProof/>
            <w:webHidden/>
          </w:rPr>
          <w:t>77</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6" w:history="1">
        <w:r w:rsidR="00F83B14" w:rsidRPr="00464A64">
          <w:rPr>
            <w:rStyle w:val="a4"/>
            <w:noProof/>
          </w:rPr>
          <w:t>12.4 Энергоснабжение</w:t>
        </w:r>
        <w:r w:rsidR="00F83B14">
          <w:rPr>
            <w:noProof/>
            <w:webHidden/>
          </w:rPr>
          <w:tab/>
        </w:r>
        <w:r w:rsidR="00F83B14">
          <w:rPr>
            <w:noProof/>
            <w:webHidden/>
          </w:rPr>
          <w:fldChar w:fldCharType="begin"/>
        </w:r>
        <w:r w:rsidR="00F83B14">
          <w:rPr>
            <w:noProof/>
            <w:webHidden/>
          </w:rPr>
          <w:instrText xml:space="preserve"> PAGEREF _Toc433882306 \h </w:instrText>
        </w:r>
        <w:r w:rsidR="00F83B14">
          <w:rPr>
            <w:noProof/>
            <w:webHidden/>
          </w:rPr>
        </w:r>
        <w:r w:rsidR="00F83B14">
          <w:rPr>
            <w:noProof/>
            <w:webHidden/>
          </w:rPr>
          <w:fldChar w:fldCharType="separate"/>
        </w:r>
        <w:r w:rsidR="00F83B14">
          <w:rPr>
            <w:noProof/>
            <w:webHidden/>
          </w:rPr>
          <w:t>78</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7" w:history="1">
        <w:r w:rsidR="00F83B14" w:rsidRPr="00464A64">
          <w:rPr>
            <w:rStyle w:val="a4"/>
            <w:noProof/>
          </w:rPr>
          <w:t>12.5 Связь</w:t>
        </w:r>
        <w:r w:rsidR="00F83B14">
          <w:rPr>
            <w:noProof/>
            <w:webHidden/>
          </w:rPr>
          <w:tab/>
        </w:r>
        <w:r w:rsidR="00F83B14">
          <w:rPr>
            <w:noProof/>
            <w:webHidden/>
          </w:rPr>
          <w:fldChar w:fldCharType="begin"/>
        </w:r>
        <w:r w:rsidR="00F83B14">
          <w:rPr>
            <w:noProof/>
            <w:webHidden/>
          </w:rPr>
          <w:instrText xml:space="preserve"> PAGEREF _Toc433882307 \h </w:instrText>
        </w:r>
        <w:r w:rsidR="00F83B14">
          <w:rPr>
            <w:noProof/>
            <w:webHidden/>
          </w:rPr>
        </w:r>
        <w:r w:rsidR="00F83B14">
          <w:rPr>
            <w:noProof/>
            <w:webHidden/>
          </w:rPr>
          <w:fldChar w:fldCharType="separate"/>
        </w:r>
        <w:r w:rsidR="00F83B14">
          <w:rPr>
            <w:noProof/>
            <w:webHidden/>
          </w:rPr>
          <w:t>78</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308" w:history="1">
        <w:r w:rsidR="00F83B14" w:rsidRPr="00464A64">
          <w:rPr>
            <w:rStyle w:val="a4"/>
            <w:noProof/>
          </w:rPr>
          <w:t>13. Транспортная инфраструктура</w:t>
        </w:r>
        <w:r w:rsidR="00F83B14">
          <w:rPr>
            <w:noProof/>
            <w:webHidden/>
          </w:rPr>
          <w:tab/>
        </w:r>
        <w:r w:rsidR="00F83B14">
          <w:rPr>
            <w:noProof/>
            <w:webHidden/>
          </w:rPr>
          <w:fldChar w:fldCharType="begin"/>
        </w:r>
        <w:r w:rsidR="00F83B14">
          <w:rPr>
            <w:noProof/>
            <w:webHidden/>
          </w:rPr>
          <w:instrText xml:space="preserve"> PAGEREF _Toc433882308 \h </w:instrText>
        </w:r>
        <w:r w:rsidR="00F83B14">
          <w:rPr>
            <w:noProof/>
            <w:webHidden/>
          </w:rPr>
        </w:r>
        <w:r w:rsidR="00F83B14">
          <w:rPr>
            <w:noProof/>
            <w:webHidden/>
          </w:rPr>
          <w:fldChar w:fldCharType="separate"/>
        </w:r>
        <w:r w:rsidR="00F83B14">
          <w:rPr>
            <w:noProof/>
            <w:webHidden/>
          </w:rPr>
          <w:t>79</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09" w:history="1">
        <w:r w:rsidR="00F83B14" w:rsidRPr="00464A64">
          <w:rPr>
            <w:rStyle w:val="a4"/>
            <w:noProof/>
          </w:rPr>
          <w:t>13.1 Внешний транспорт</w:t>
        </w:r>
        <w:r w:rsidR="00F83B14">
          <w:rPr>
            <w:noProof/>
            <w:webHidden/>
          </w:rPr>
          <w:tab/>
        </w:r>
        <w:r w:rsidR="00F83B14">
          <w:rPr>
            <w:noProof/>
            <w:webHidden/>
          </w:rPr>
          <w:fldChar w:fldCharType="begin"/>
        </w:r>
        <w:r w:rsidR="00F83B14">
          <w:rPr>
            <w:noProof/>
            <w:webHidden/>
          </w:rPr>
          <w:instrText xml:space="preserve"> PAGEREF _Toc433882309 \h </w:instrText>
        </w:r>
        <w:r w:rsidR="00F83B14">
          <w:rPr>
            <w:noProof/>
            <w:webHidden/>
          </w:rPr>
        </w:r>
        <w:r w:rsidR="00F83B14">
          <w:rPr>
            <w:noProof/>
            <w:webHidden/>
          </w:rPr>
          <w:fldChar w:fldCharType="separate"/>
        </w:r>
        <w:r w:rsidR="00F83B14">
          <w:rPr>
            <w:noProof/>
            <w:webHidden/>
          </w:rPr>
          <w:t>79</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10" w:history="1">
        <w:r w:rsidR="00F83B14" w:rsidRPr="00464A64">
          <w:rPr>
            <w:rStyle w:val="a4"/>
            <w:noProof/>
          </w:rPr>
          <w:t>13.1.1Автомобильный транспорт</w:t>
        </w:r>
        <w:r w:rsidR="00F83B14">
          <w:rPr>
            <w:noProof/>
            <w:webHidden/>
          </w:rPr>
          <w:tab/>
        </w:r>
        <w:r w:rsidR="00F83B14">
          <w:rPr>
            <w:noProof/>
            <w:webHidden/>
          </w:rPr>
          <w:fldChar w:fldCharType="begin"/>
        </w:r>
        <w:r w:rsidR="00F83B14">
          <w:rPr>
            <w:noProof/>
            <w:webHidden/>
          </w:rPr>
          <w:instrText xml:space="preserve"> PAGEREF _Toc433882310 \h </w:instrText>
        </w:r>
        <w:r w:rsidR="00F83B14">
          <w:rPr>
            <w:noProof/>
            <w:webHidden/>
          </w:rPr>
        </w:r>
        <w:r w:rsidR="00F83B14">
          <w:rPr>
            <w:noProof/>
            <w:webHidden/>
          </w:rPr>
          <w:fldChar w:fldCharType="separate"/>
        </w:r>
        <w:r w:rsidR="00F83B14">
          <w:rPr>
            <w:noProof/>
            <w:webHidden/>
          </w:rPr>
          <w:t>79</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11" w:history="1">
        <w:r w:rsidR="00F83B14" w:rsidRPr="00464A64">
          <w:rPr>
            <w:rStyle w:val="a4"/>
            <w:noProof/>
          </w:rPr>
          <w:t>13.1.2 Железнодорожный транспорт</w:t>
        </w:r>
        <w:r w:rsidR="00F83B14">
          <w:rPr>
            <w:noProof/>
            <w:webHidden/>
          </w:rPr>
          <w:tab/>
        </w:r>
        <w:r w:rsidR="00F83B14">
          <w:rPr>
            <w:noProof/>
            <w:webHidden/>
          </w:rPr>
          <w:fldChar w:fldCharType="begin"/>
        </w:r>
        <w:r w:rsidR="00F83B14">
          <w:rPr>
            <w:noProof/>
            <w:webHidden/>
          </w:rPr>
          <w:instrText xml:space="preserve"> PAGEREF _Toc433882311 \h </w:instrText>
        </w:r>
        <w:r w:rsidR="00F83B14">
          <w:rPr>
            <w:noProof/>
            <w:webHidden/>
          </w:rPr>
        </w:r>
        <w:r w:rsidR="00F83B14">
          <w:rPr>
            <w:noProof/>
            <w:webHidden/>
          </w:rPr>
          <w:fldChar w:fldCharType="separate"/>
        </w:r>
        <w:r w:rsidR="00F83B14">
          <w:rPr>
            <w:noProof/>
            <w:webHidden/>
          </w:rPr>
          <w:t>81</w:t>
        </w:r>
        <w:r w:rsidR="00F83B14">
          <w:rPr>
            <w:noProof/>
            <w:webHidden/>
          </w:rPr>
          <w:fldChar w:fldCharType="end"/>
        </w:r>
      </w:hyperlink>
    </w:p>
    <w:p w:rsidR="00F83B14" w:rsidRDefault="0002322A">
      <w:pPr>
        <w:pStyle w:val="31"/>
        <w:rPr>
          <w:rFonts w:asciiTheme="minorHAnsi" w:eastAsiaTheme="minorEastAsia" w:hAnsiTheme="minorHAnsi" w:cstheme="minorBidi"/>
          <w:noProof/>
          <w:sz w:val="22"/>
          <w:szCs w:val="22"/>
          <w:lang w:eastAsia="ru-RU"/>
        </w:rPr>
      </w:pPr>
      <w:hyperlink w:anchor="_Toc433882312" w:history="1">
        <w:r w:rsidR="00F83B14" w:rsidRPr="00464A64">
          <w:rPr>
            <w:rStyle w:val="a4"/>
            <w:noProof/>
          </w:rPr>
          <w:t>13.1.3 Воздушный транспорт</w:t>
        </w:r>
        <w:r w:rsidR="00F83B14">
          <w:rPr>
            <w:noProof/>
            <w:webHidden/>
          </w:rPr>
          <w:tab/>
        </w:r>
        <w:r w:rsidR="00F83B14">
          <w:rPr>
            <w:noProof/>
            <w:webHidden/>
          </w:rPr>
          <w:fldChar w:fldCharType="begin"/>
        </w:r>
        <w:r w:rsidR="00F83B14">
          <w:rPr>
            <w:noProof/>
            <w:webHidden/>
          </w:rPr>
          <w:instrText xml:space="preserve"> PAGEREF _Toc433882312 \h </w:instrText>
        </w:r>
        <w:r w:rsidR="00F83B14">
          <w:rPr>
            <w:noProof/>
            <w:webHidden/>
          </w:rPr>
        </w:r>
        <w:r w:rsidR="00F83B14">
          <w:rPr>
            <w:noProof/>
            <w:webHidden/>
          </w:rPr>
          <w:fldChar w:fldCharType="separate"/>
        </w:r>
        <w:r w:rsidR="00F83B14">
          <w:rPr>
            <w:noProof/>
            <w:webHidden/>
          </w:rPr>
          <w:t>81</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3" w:history="1">
        <w:r w:rsidR="00F83B14" w:rsidRPr="00464A64">
          <w:rPr>
            <w:rStyle w:val="a4"/>
            <w:noProof/>
          </w:rPr>
          <w:t>13.2 Улично-дорожная сеть</w:t>
        </w:r>
        <w:r w:rsidR="00F83B14">
          <w:rPr>
            <w:noProof/>
            <w:webHidden/>
          </w:rPr>
          <w:tab/>
        </w:r>
        <w:r w:rsidR="00F83B14">
          <w:rPr>
            <w:noProof/>
            <w:webHidden/>
          </w:rPr>
          <w:fldChar w:fldCharType="begin"/>
        </w:r>
        <w:r w:rsidR="00F83B14">
          <w:rPr>
            <w:noProof/>
            <w:webHidden/>
          </w:rPr>
          <w:instrText xml:space="preserve"> PAGEREF _Toc433882313 \h </w:instrText>
        </w:r>
        <w:r w:rsidR="00F83B14">
          <w:rPr>
            <w:noProof/>
            <w:webHidden/>
          </w:rPr>
        </w:r>
        <w:r w:rsidR="00F83B14">
          <w:rPr>
            <w:noProof/>
            <w:webHidden/>
          </w:rPr>
          <w:fldChar w:fldCharType="separate"/>
        </w:r>
        <w:r w:rsidR="00F83B14">
          <w:rPr>
            <w:noProof/>
            <w:webHidden/>
          </w:rPr>
          <w:t>81</w:t>
        </w:r>
        <w:r w:rsidR="00F83B14">
          <w:rPr>
            <w:noProof/>
            <w:webHidden/>
          </w:rPr>
          <w:fldChar w:fldCharType="end"/>
        </w:r>
      </w:hyperlink>
    </w:p>
    <w:p w:rsidR="00F83B14" w:rsidRDefault="0002322A">
      <w:pPr>
        <w:pStyle w:val="11"/>
        <w:tabs>
          <w:tab w:val="right" w:leader="dot" w:pos="9344"/>
        </w:tabs>
        <w:rPr>
          <w:rFonts w:asciiTheme="minorHAnsi" w:eastAsiaTheme="minorEastAsia" w:hAnsiTheme="minorHAnsi" w:cstheme="minorBidi"/>
          <w:b w:val="0"/>
          <w:bCs w:val="0"/>
          <w:caps w:val="0"/>
          <w:noProof/>
          <w:sz w:val="22"/>
          <w:szCs w:val="22"/>
          <w:lang w:eastAsia="ru-RU"/>
        </w:rPr>
      </w:pPr>
      <w:hyperlink w:anchor="_Toc433882314" w:history="1">
        <w:r w:rsidR="00F83B14" w:rsidRPr="00464A64">
          <w:rPr>
            <w:rStyle w:val="a4"/>
            <w:noProof/>
          </w:rPr>
          <w:t>14. Благоустройство территории</w:t>
        </w:r>
        <w:r w:rsidR="00F83B14">
          <w:rPr>
            <w:noProof/>
            <w:webHidden/>
          </w:rPr>
          <w:tab/>
        </w:r>
        <w:r w:rsidR="00F83B14">
          <w:rPr>
            <w:noProof/>
            <w:webHidden/>
          </w:rPr>
          <w:fldChar w:fldCharType="begin"/>
        </w:r>
        <w:r w:rsidR="00F83B14">
          <w:rPr>
            <w:noProof/>
            <w:webHidden/>
          </w:rPr>
          <w:instrText xml:space="preserve"> PAGEREF _Toc433882314 \h </w:instrText>
        </w:r>
        <w:r w:rsidR="00F83B14">
          <w:rPr>
            <w:noProof/>
            <w:webHidden/>
          </w:rPr>
        </w:r>
        <w:r w:rsidR="00F83B14">
          <w:rPr>
            <w:noProof/>
            <w:webHidden/>
          </w:rPr>
          <w:fldChar w:fldCharType="separate"/>
        </w:r>
        <w:r w:rsidR="00F83B14">
          <w:rPr>
            <w:noProof/>
            <w:webHidden/>
          </w:rPr>
          <w:t>82</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5" w:history="1">
        <w:r w:rsidR="00F83B14" w:rsidRPr="00464A64">
          <w:rPr>
            <w:rStyle w:val="a4"/>
            <w:noProof/>
          </w:rPr>
          <w:t>14.1 Искусственные покрытия</w:t>
        </w:r>
        <w:r w:rsidR="00F83B14">
          <w:rPr>
            <w:noProof/>
            <w:webHidden/>
          </w:rPr>
          <w:tab/>
        </w:r>
        <w:r w:rsidR="00F83B14">
          <w:rPr>
            <w:noProof/>
            <w:webHidden/>
          </w:rPr>
          <w:fldChar w:fldCharType="begin"/>
        </w:r>
        <w:r w:rsidR="00F83B14">
          <w:rPr>
            <w:noProof/>
            <w:webHidden/>
          </w:rPr>
          <w:instrText xml:space="preserve"> PAGEREF _Toc433882315 \h </w:instrText>
        </w:r>
        <w:r w:rsidR="00F83B14">
          <w:rPr>
            <w:noProof/>
            <w:webHidden/>
          </w:rPr>
        </w:r>
        <w:r w:rsidR="00F83B14">
          <w:rPr>
            <w:noProof/>
            <w:webHidden/>
          </w:rPr>
          <w:fldChar w:fldCharType="separate"/>
        </w:r>
        <w:r w:rsidR="00F83B14">
          <w:rPr>
            <w:noProof/>
            <w:webHidden/>
          </w:rPr>
          <w:t>82</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6" w:history="1">
        <w:r w:rsidR="00F83B14" w:rsidRPr="00464A64">
          <w:rPr>
            <w:rStyle w:val="a4"/>
            <w:noProof/>
          </w:rPr>
          <w:t>14.2 Озеленение территории</w:t>
        </w:r>
        <w:r w:rsidR="00F83B14">
          <w:rPr>
            <w:noProof/>
            <w:webHidden/>
          </w:rPr>
          <w:tab/>
        </w:r>
        <w:r w:rsidR="00F83B14">
          <w:rPr>
            <w:noProof/>
            <w:webHidden/>
          </w:rPr>
          <w:fldChar w:fldCharType="begin"/>
        </w:r>
        <w:r w:rsidR="00F83B14">
          <w:rPr>
            <w:noProof/>
            <w:webHidden/>
          </w:rPr>
          <w:instrText xml:space="preserve"> PAGEREF _Toc433882316 \h </w:instrText>
        </w:r>
        <w:r w:rsidR="00F83B14">
          <w:rPr>
            <w:noProof/>
            <w:webHidden/>
          </w:rPr>
        </w:r>
        <w:r w:rsidR="00F83B14">
          <w:rPr>
            <w:noProof/>
            <w:webHidden/>
          </w:rPr>
          <w:fldChar w:fldCharType="separate"/>
        </w:r>
        <w:r w:rsidR="00F83B14">
          <w:rPr>
            <w:noProof/>
            <w:webHidden/>
          </w:rPr>
          <w:t>82</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7" w:history="1">
        <w:r w:rsidR="00F83B14" w:rsidRPr="00464A64">
          <w:rPr>
            <w:rStyle w:val="a4"/>
            <w:noProof/>
          </w:rPr>
          <w:t>14.3 Благоустройство водотоков и водоёмов</w:t>
        </w:r>
        <w:r w:rsidR="00F83B14">
          <w:rPr>
            <w:noProof/>
            <w:webHidden/>
          </w:rPr>
          <w:tab/>
        </w:r>
        <w:r w:rsidR="00F83B14">
          <w:rPr>
            <w:noProof/>
            <w:webHidden/>
          </w:rPr>
          <w:fldChar w:fldCharType="begin"/>
        </w:r>
        <w:r w:rsidR="00F83B14">
          <w:rPr>
            <w:noProof/>
            <w:webHidden/>
          </w:rPr>
          <w:instrText xml:space="preserve"> PAGEREF _Toc433882317 \h </w:instrText>
        </w:r>
        <w:r w:rsidR="00F83B14">
          <w:rPr>
            <w:noProof/>
            <w:webHidden/>
          </w:rPr>
        </w:r>
        <w:r w:rsidR="00F83B14">
          <w:rPr>
            <w:noProof/>
            <w:webHidden/>
          </w:rPr>
          <w:fldChar w:fldCharType="separate"/>
        </w:r>
        <w:r w:rsidR="00F83B14">
          <w:rPr>
            <w:noProof/>
            <w:webHidden/>
          </w:rPr>
          <w:t>83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8" w:history="1">
        <w:r w:rsidR="00F83B14" w:rsidRPr="00464A64">
          <w:rPr>
            <w:rStyle w:val="a4"/>
            <w:noProof/>
          </w:rPr>
          <w:t>14.4 Малые формы</w:t>
        </w:r>
        <w:r w:rsidR="00F83B14">
          <w:rPr>
            <w:noProof/>
            <w:webHidden/>
          </w:rPr>
          <w:tab/>
        </w:r>
        <w:r w:rsidR="00F83B14">
          <w:rPr>
            <w:noProof/>
            <w:webHidden/>
          </w:rPr>
          <w:fldChar w:fldCharType="begin"/>
        </w:r>
        <w:r w:rsidR="00F83B14">
          <w:rPr>
            <w:noProof/>
            <w:webHidden/>
          </w:rPr>
          <w:instrText xml:space="preserve"> PAGEREF _Toc433882318 \h </w:instrText>
        </w:r>
        <w:r w:rsidR="00F83B14">
          <w:rPr>
            <w:noProof/>
            <w:webHidden/>
          </w:rPr>
        </w:r>
        <w:r w:rsidR="00F83B14">
          <w:rPr>
            <w:noProof/>
            <w:webHidden/>
          </w:rPr>
          <w:fldChar w:fldCharType="separate"/>
        </w:r>
        <w:r w:rsidR="00F83B14">
          <w:rPr>
            <w:noProof/>
            <w:webHidden/>
          </w:rPr>
          <w:t>83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19" w:history="1">
        <w:r w:rsidR="00F83B14" w:rsidRPr="00464A64">
          <w:rPr>
            <w:rStyle w:val="a4"/>
            <w:noProof/>
          </w:rPr>
          <w:t>14.5 Освещение</w:t>
        </w:r>
        <w:r w:rsidR="00F83B14">
          <w:rPr>
            <w:noProof/>
            <w:webHidden/>
          </w:rPr>
          <w:tab/>
        </w:r>
        <w:r w:rsidR="00F83B14">
          <w:rPr>
            <w:noProof/>
            <w:webHidden/>
          </w:rPr>
          <w:fldChar w:fldCharType="begin"/>
        </w:r>
        <w:r w:rsidR="00F83B14">
          <w:rPr>
            <w:noProof/>
            <w:webHidden/>
          </w:rPr>
          <w:instrText xml:space="preserve"> PAGEREF _Toc433882319 \h </w:instrText>
        </w:r>
        <w:r w:rsidR="00F83B14">
          <w:rPr>
            <w:noProof/>
            <w:webHidden/>
          </w:rPr>
        </w:r>
        <w:r w:rsidR="00F83B14">
          <w:rPr>
            <w:noProof/>
            <w:webHidden/>
          </w:rPr>
          <w:fldChar w:fldCharType="separate"/>
        </w:r>
        <w:r w:rsidR="00F83B14">
          <w:rPr>
            <w:noProof/>
            <w:webHidden/>
          </w:rPr>
          <w:t>83</w:t>
        </w:r>
        <w:r w:rsidR="00F83B14">
          <w:rPr>
            <w:noProof/>
            <w:webHidden/>
          </w:rPr>
          <w:fldChar w:fldCharType="end"/>
        </w:r>
      </w:hyperlink>
    </w:p>
    <w:p w:rsidR="00F83B14" w:rsidRDefault="0002322A">
      <w:pPr>
        <w:pStyle w:val="22"/>
        <w:rPr>
          <w:rFonts w:asciiTheme="minorHAnsi" w:eastAsiaTheme="minorEastAsia" w:hAnsiTheme="minorHAnsi" w:cstheme="minorBidi"/>
          <w:iCs w:val="0"/>
          <w:noProof/>
          <w:sz w:val="22"/>
          <w:szCs w:val="22"/>
          <w:lang w:eastAsia="ru-RU"/>
        </w:rPr>
      </w:pPr>
      <w:hyperlink w:anchor="_Toc433882320" w:history="1">
        <w:r w:rsidR="00F83B14" w:rsidRPr="00464A64">
          <w:rPr>
            <w:rStyle w:val="a4"/>
            <w:noProof/>
          </w:rPr>
          <w:t>14.6 Мусороудаление и мусоропереработка</w:t>
        </w:r>
        <w:r w:rsidR="00F83B14">
          <w:rPr>
            <w:noProof/>
            <w:webHidden/>
          </w:rPr>
          <w:tab/>
        </w:r>
        <w:r w:rsidR="00F83B14">
          <w:rPr>
            <w:noProof/>
            <w:webHidden/>
          </w:rPr>
          <w:fldChar w:fldCharType="begin"/>
        </w:r>
        <w:r w:rsidR="00F83B14">
          <w:rPr>
            <w:noProof/>
            <w:webHidden/>
          </w:rPr>
          <w:instrText xml:space="preserve"> PAGEREF _Toc433882320 \h </w:instrText>
        </w:r>
        <w:r w:rsidR="00F83B14">
          <w:rPr>
            <w:noProof/>
            <w:webHidden/>
          </w:rPr>
        </w:r>
        <w:r w:rsidR="00F83B14">
          <w:rPr>
            <w:noProof/>
            <w:webHidden/>
          </w:rPr>
          <w:fldChar w:fldCharType="separate"/>
        </w:r>
        <w:r w:rsidR="00F83B14">
          <w:rPr>
            <w:noProof/>
            <w:webHidden/>
          </w:rPr>
          <w:t>84</w:t>
        </w:r>
        <w:r w:rsidR="00F83B14">
          <w:rPr>
            <w:noProof/>
            <w:webHidden/>
          </w:rPr>
          <w:fldChar w:fldCharType="end"/>
        </w:r>
      </w:hyperlink>
    </w:p>
    <w:p w:rsidR="001823AC" w:rsidRPr="00BD31D1" w:rsidRDefault="00A370CC" w:rsidP="00327BF0">
      <w:pPr>
        <w:pStyle w:val="11"/>
        <w:ind w:left="0"/>
        <w:rPr>
          <w:noProof/>
          <w:szCs w:val="24"/>
        </w:rPr>
      </w:pPr>
      <w:r w:rsidRPr="00BD31D1">
        <w:rPr>
          <w:noProof/>
          <w:szCs w:val="24"/>
        </w:rPr>
        <w:fldChar w:fldCharType="end"/>
      </w:r>
    </w:p>
    <w:p w:rsidR="00B20883" w:rsidRPr="00BD31D1" w:rsidRDefault="00B20883" w:rsidP="00811C13">
      <w:pPr>
        <w:rPr>
          <w:rFonts w:ascii="Times New Roman" w:hAnsi="Times New Roman" w:cs="Times New Roman"/>
          <w:sz w:val="24"/>
          <w:szCs w:val="24"/>
          <w:lang w:eastAsia="en-US"/>
        </w:rPr>
      </w:pPr>
      <w:r w:rsidRPr="00BD31D1">
        <w:rPr>
          <w:rFonts w:ascii="Times New Roman" w:hAnsi="Times New Roman" w:cs="Times New Roman"/>
          <w:sz w:val="24"/>
          <w:szCs w:val="24"/>
          <w:lang w:eastAsia="en-US"/>
        </w:rPr>
        <w:br w:type="page"/>
      </w:r>
    </w:p>
    <w:p w:rsidR="00B20883" w:rsidRPr="00BD31D1" w:rsidRDefault="00B20883" w:rsidP="00D528A2">
      <w:pPr>
        <w:pStyle w:val="1"/>
        <w:rPr>
          <w:rFonts w:cs="Times New Roman"/>
          <w:szCs w:val="24"/>
        </w:rPr>
      </w:pPr>
      <w:bookmarkStart w:id="3" w:name="_Toc370201470"/>
      <w:bookmarkStart w:id="4" w:name="_Toc433882231"/>
      <w:r w:rsidRPr="00BD31D1">
        <w:rPr>
          <w:rFonts w:cs="Times New Roman"/>
          <w:szCs w:val="24"/>
        </w:rPr>
        <w:lastRenderedPageBreak/>
        <w:t>Введение</w:t>
      </w:r>
      <w:bookmarkEnd w:id="0"/>
      <w:bookmarkEnd w:id="3"/>
      <w:bookmarkEnd w:id="4"/>
    </w:p>
    <w:p w:rsidR="00F80500" w:rsidRPr="00BD31D1" w:rsidRDefault="00F80500" w:rsidP="00F80500">
      <w:pPr>
        <w:pStyle w:val="a0"/>
        <w:rPr>
          <w:lang w:val="ru-RU"/>
        </w:rPr>
      </w:pPr>
      <w:r w:rsidRPr="00BD31D1">
        <w:rPr>
          <w:lang w:val="ru-RU"/>
        </w:rPr>
        <w:t xml:space="preserve">В соответствии с градостроительным законодательством Генеральный план </w:t>
      </w:r>
      <w:r>
        <w:rPr>
          <w:lang w:val="ru-RU"/>
        </w:rPr>
        <w:t xml:space="preserve">муниципального образования </w:t>
      </w:r>
      <w:proofErr w:type="spellStart"/>
      <w:r w:rsidR="005B628F">
        <w:rPr>
          <w:lang w:val="ru-RU"/>
        </w:rPr>
        <w:t>Ильковский</w:t>
      </w:r>
      <w:proofErr w:type="spellEnd"/>
      <w:r w:rsidR="005B628F">
        <w:rPr>
          <w:lang w:val="ru-RU"/>
        </w:rPr>
        <w:t xml:space="preserve"> сельсовет</w:t>
      </w:r>
      <w:r w:rsidR="00F96969">
        <w:rPr>
          <w:lang w:val="ru-RU"/>
        </w:rPr>
        <w:t xml:space="preserve"> </w:t>
      </w:r>
      <w:r w:rsidR="00403C4A">
        <w:rPr>
          <w:lang w:val="ru-RU"/>
        </w:rPr>
        <w:t>Беловского района Курской области</w:t>
      </w:r>
      <w:r w:rsidRPr="00BD31D1">
        <w:rPr>
          <w:lang w:val="ru-RU"/>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DD3C11">
        <w:rPr>
          <w:lang w:val="ru-RU"/>
        </w:rPr>
        <w:t xml:space="preserve"> </w:t>
      </w:r>
      <w:r w:rsidRPr="00BD31D1">
        <w:rPr>
          <w:lang w:val="ru-RU"/>
        </w:rPr>
        <w:t xml:space="preserve">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sidR="00403C4A">
        <w:rPr>
          <w:lang w:val="ru-RU"/>
        </w:rPr>
        <w:t>Курской области</w:t>
      </w:r>
      <w:r w:rsidRPr="00BD31D1">
        <w:rPr>
          <w:lang w:val="ru-RU"/>
        </w:rPr>
        <w:t>, муниципальных образований.</w:t>
      </w:r>
    </w:p>
    <w:p w:rsidR="00F80500" w:rsidRPr="00BD31D1" w:rsidRDefault="00F80500" w:rsidP="00F80500">
      <w:pPr>
        <w:pStyle w:val="a0"/>
        <w:rPr>
          <w:lang w:val="ru-RU"/>
        </w:rPr>
      </w:pPr>
      <w:r w:rsidRPr="00BD31D1">
        <w:rPr>
          <w:color w:val="000000"/>
          <w:lang w:val="ru-RU"/>
        </w:rPr>
        <w:t xml:space="preserve">Генеральный план разработан в соответствии с Конституцией Российской </w:t>
      </w:r>
      <w:r w:rsidRPr="00BD31D1">
        <w:rPr>
          <w:lang w:val="ru-RU"/>
        </w:rPr>
        <w:t xml:space="preserve">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403C4A">
        <w:rPr>
          <w:lang w:val="ru-RU"/>
        </w:rPr>
        <w:t>Курской области</w:t>
      </w:r>
      <w:r w:rsidRPr="00BD31D1">
        <w:rPr>
          <w:lang w:val="ru-RU"/>
        </w:rPr>
        <w:t xml:space="preserve">, уставом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p>
    <w:p w:rsidR="00F80500" w:rsidRPr="00310A99" w:rsidRDefault="00F80500" w:rsidP="00F80500">
      <w:pPr>
        <w:pStyle w:val="a0"/>
        <w:rPr>
          <w:lang w:val="ru-RU"/>
        </w:rPr>
      </w:pPr>
      <w:r w:rsidRPr="0092533D">
        <w:rPr>
          <w:lang w:val="ru-RU"/>
        </w:rPr>
        <w:t xml:space="preserve">Генеральный план разработан </w:t>
      </w:r>
      <w:r w:rsidRPr="008E1F84">
        <w:rPr>
          <w:lang w:val="ru-RU"/>
        </w:rPr>
        <w:t>ООО «</w:t>
      </w:r>
      <w:r w:rsidR="008E1F84" w:rsidRPr="008E1F84">
        <w:rPr>
          <w:lang w:val="ru-RU"/>
        </w:rPr>
        <w:t>САРСТРОЙНИИПРОЕКТ</w:t>
      </w:r>
      <w:r w:rsidRPr="008E1F84">
        <w:rPr>
          <w:lang w:val="ru-RU"/>
        </w:rPr>
        <w:t>»</w:t>
      </w:r>
      <w:r w:rsidRPr="0092533D">
        <w:rPr>
          <w:lang w:val="ru-RU"/>
        </w:rPr>
        <w:t xml:space="preserve"> по заказу </w:t>
      </w:r>
      <w:r w:rsidR="00A730B7">
        <w:rPr>
          <w:lang w:val="ru-RU"/>
        </w:rPr>
        <w:t xml:space="preserve">администрации </w:t>
      </w:r>
      <w:r w:rsidR="00403C4A">
        <w:rPr>
          <w:lang w:val="ru-RU"/>
        </w:rPr>
        <w:t>Беловского района Курской области</w:t>
      </w:r>
      <w:r w:rsidRPr="0092533D">
        <w:rPr>
          <w:lang w:val="ru-RU"/>
        </w:rPr>
        <w:t xml:space="preserve"> в соответствии с муниципальным контрактом </w:t>
      </w:r>
      <w:r w:rsidRPr="00EF235D">
        <w:rPr>
          <w:lang w:val="ru-RU"/>
        </w:rPr>
        <w:t>№</w:t>
      </w:r>
      <w:r w:rsidR="006C3DE8">
        <w:rPr>
          <w:lang w:val="ru-RU"/>
        </w:rPr>
        <w:t>01443000331150000</w:t>
      </w:r>
      <w:r w:rsidR="00B87FA3">
        <w:rPr>
          <w:lang w:val="ru-RU"/>
        </w:rPr>
        <w:t>0</w:t>
      </w:r>
      <w:r w:rsidR="00F54245">
        <w:rPr>
          <w:lang w:val="ru-RU"/>
        </w:rPr>
        <w:t>6</w:t>
      </w:r>
      <w:r w:rsidR="00AC3AEA">
        <w:rPr>
          <w:lang w:val="ru-RU"/>
        </w:rPr>
        <w:t>0204106-</w:t>
      </w:r>
      <w:r w:rsidR="00B87FA3">
        <w:rPr>
          <w:lang w:val="ru-RU"/>
        </w:rPr>
        <w:t>2</w:t>
      </w:r>
      <w:r w:rsidR="006C3DE8">
        <w:rPr>
          <w:lang w:val="ru-RU"/>
        </w:rPr>
        <w:t xml:space="preserve"> от 13 ию</w:t>
      </w:r>
      <w:r w:rsidR="00B87FA3">
        <w:rPr>
          <w:lang w:val="ru-RU"/>
        </w:rPr>
        <w:t>ля</w:t>
      </w:r>
      <w:r w:rsidR="006C3DE8">
        <w:rPr>
          <w:lang w:val="ru-RU"/>
        </w:rPr>
        <w:t xml:space="preserve"> 2015 года.</w:t>
      </w:r>
    </w:p>
    <w:p w:rsidR="00F80500" w:rsidRPr="00BD31D1" w:rsidRDefault="00F80500" w:rsidP="00F80500">
      <w:pPr>
        <w:pStyle w:val="a0"/>
        <w:rPr>
          <w:lang w:val="ru-RU"/>
        </w:rPr>
      </w:pPr>
      <w:r w:rsidRPr="00BD31D1">
        <w:rPr>
          <w:lang w:val="ru-RU"/>
        </w:rPr>
        <w:t xml:space="preserve">Состав, порядок подготовки документа территориального планирования определен Градостроительным кодексом РФ от 29.12.2004 г. </w:t>
      </w:r>
      <w:r>
        <w:rPr>
          <w:lang w:val="ru-RU"/>
        </w:rPr>
        <w:t>№</w:t>
      </w:r>
      <w:r w:rsidRPr="00BD31D1">
        <w:rPr>
          <w:lang w:val="ru-RU"/>
        </w:rPr>
        <w:t>190-ФЗ и иными нормативными правовыми актами.</w:t>
      </w:r>
    </w:p>
    <w:p w:rsidR="00F80500" w:rsidRPr="0061546B" w:rsidRDefault="00F80500" w:rsidP="0061546B">
      <w:pPr>
        <w:pStyle w:val="a0"/>
        <w:spacing w:before="120"/>
        <w:rPr>
          <w:b/>
          <w:i/>
          <w:u w:val="single"/>
          <w:lang w:val="ru-RU"/>
        </w:rPr>
      </w:pPr>
      <w:r w:rsidRPr="0061546B">
        <w:rPr>
          <w:b/>
          <w:i/>
          <w:u w:val="single"/>
          <w:lang w:val="ru-RU"/>
        </w:rPr>
        <w:t>Основанием для разработки генерального плана послужили:</w:t>
      </w:r>
    </w:p>
    <w:p w:rsidR="00CE12D7" w:rsidRPr="00CE12D7" w:rsidRDefault="00CE12D7"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CE12D7">
        <w:rPr>
          <w:rFonts w:ascii="Times New Roman" w:eastAsia="Times New Roman" w:hAnsi="Times New Roman" w:cs="Times New Roman"/>
          <w:sz w:val="24"/>
          <w:szCs w:val="24"/>
          <w:lang w:eastAsia="ar-SA" w:bidi="en-US"/>
        </w:rPr>
        <w:t>положения статьи 9 Градостроительного кодекса Российской Федерации от 29.12.2004 № 190-ФЗ (ре</w:t>
      </w:r>
      <w:r w:rsidR="00CC3819">
        <w:rPr>
          <w:rFonts w:ascii="Times New Roman" w:eastAsia="Times New Roman" w:hAnsi="Times New Roman" w:cs="Times New Roman"/>
          <w:sz w:val="24"/>
          <w:szCs w:val="24"/>
          <w:lang w:eastAsia="ar-SA" w:bidi="en-US"/>
        </w:rPr>
        <w:t xml:space="preserve">д. </w:t>
      </w:r>
      <w:r w:rsidR="00C71139">
        <w:rPr>
          <w:rFonts w:ascii="Times New Roman" w:eastAsia="Times New Roman" w:hAnsi="Times New Roman" w:cs="Times New Roman"/>
          <w:sz w:val="24"/>
          <w:szCs w:val="24"/>
          <w:lang w:eastAsia="ar-SA" w:bidi="en-US"/>
        </w:rPr>
        <w:t>от 13</w:t>
      </w:r>
      <w:r w:rsidRPr="00CE12D7">
        <w:rPr>
          <w:rFonts w:ascii="Times New Roman" w:eastAsia="Times New Roman" w:hAnsi="Times New Roman" w:cs="Times New Roman"/>
          <w:sz w:val="24"/>
          <w:szCs w:val="24"/>
          <w:lang w:eastAsia="ar-SA" w:bidi="en-US"/>
        </w:rPr>
        <w:t>.0</w:t>
      </w:r>
      <w:r w:rsidR="00C71139">
        <w:rPr>
          <w:rFonts w:ascii="Times New Roman" w:eastAsia="Times New Roman" w:hAnsi="Times New Roman" w:cs="Times New Roman"/>
          <w:sz w:val="24"/>
          <w:szCs w:val="24"/>
          <w:lang w:eastAsia="ar-SA" w:bidi="en-US"/>
        </w:rPr>
        <w:t>7</w:t>
      </w:r>
      <w:r w:rsidRPr="00CE12D7">
        <w:rPr>
          <w:rFonts w:ascii="Times New Roman" w:eastAsia="Times New Roman" w:hAnsi="Times New Roman" w:cs="Times New Roman"/>
          <w:sz w:val="24"/>
          <w:szCs w:val="24"/>
          <w:lang w:eastAsia="ar-SA" w:bidi="en-US"/>
        </w:rPr>
        <w:t>.2015);</w:t>
      </w:r>
    </w:p>
    <w:p w:rsidR="00CE12D7" w:rsidRPr="00CE12D7" w:rsidRDefault="00CE12D7" w:rsidP="002E0981">
      <w:pPr>
        <w:numPr>
          <w:ilvl w:val="0"/>
          <w:numId w:val="28"/>
        </w:numPr>
        <w:spacing w:before="0" w:after="0"/>
        <w:rPr>
          <w:rFonts w:ascii="Times New Roman" w:eastAsia="Times New Roman" w:hAnsi="Times New Roman" w:cs="Times New Roman"/>
          <w:sz w:val="24"/>
          <w:szCs w:val="24"/>
          <w:lang w:eastAsia="ar-SA" w:bidi="en-US"/>
        </w:rPr>
      </w:pPr>
      <w:r w:rsidRPr="00CE12D7">
        <w:rPr>
          <w:rFonts w:ascii="Times New Roman" w:eastAsia="Times New Roman" w:hAnsi="Times New Roman" w:cs="Times New Roman"/>
          <w:sz w:val="24"/>
          <w:szCs w:val="24"/>
          <w:lang w:eastAsia="ar-SA" w:bidi="en-US"/>
        </w:rPr>
        <w:t>положения Земельного кодекса Российской Федерации от 25.10.2001 № 136-ФЗ (ре</w:t>
      </w:r>
      <w:r w:rsidR="00CC3819">
        <w:rPr>
          <w:rFonts w:ascii="Times New Roman" w:eastAsia="Times New Roman" w:hAnsi="Times New Roman" w:cs="Times New Roman"/>
          <w:sz w:val="24"/>
          <w:szCs w:val="24"/>
          <w:lang w:eastAsia="ar-SA" w:bidi="en-US"/>
        </w:rPr>
        <w:t xml:space="preserve">д. </w:t>
      </w:r>
      <w:r w:rsidR="00C71139">
        <w:rPr>
          <w:rFonts w:ascii="Times New Roman" w:eastAsia="Times New Roman" w:hAnsi="Times New Roman" w:cs="Times New Roman"/>
          <w:sz w:val="24"/>
          <w:szCs w:val="24"/>
          <w:lang w:eastAsia="ar-SA" w:bidi="en-US"/>
        </w:rPr>
        <w:t>от 13</w:t>
      </w:r>
      <w:r w:rsidRPr="00CE12D7">
        <w:rPr>
          <w:rFonts w:ascii="Times New Roman" w:eastAsia="Times New Roman" w:hAnsi="Times New Roman" w:cs="Times New Roman"/>
          <w:sz w:val="24"/>
          <w:szCs w:val="24"/>
          <w:lang w:eastAsia="ar-SA" w:bidi="en-US"/>
        </w:rPr>
        <w:t>.0</w:t>
      </w:r>
      <w:r w:rsidR="00C71139">
        <w:rPr>
          <w:rFonts w:ascii="Times New Roman" w:eastAsia="Times New Roman" w:hAnsi="Times New Roman" w:cs="Times New Roman"/>
          <w:sz w:val="24"/>
          <w:szCs w:val="24"/>
          <w:lang w:eastAsia="ar-SA" w:bidi="en-US"/>
        </w:rPr>
        <w:t>7</w:t>
      </w:r>
      <w:r w:rsidRPr="00CE12D7">
        <w:rPr>
          <w:rFonts w:ascii="Times New Roman" w:eastAsia="Times New Roman" w:hAnsi="Times New Roman" w:cs="Times New Roman"/>
          <w:sz w:val="24"/>
          <w:szCs w:val="24"/>
          <w:lang w:eastAsia="ar-SA" w:bidi="en-US"/>
        </w:rPr>
        <w:t>.2015), Градостроительного кодекса Российской Федерации</w:t>
      </w:r>
      <w:r w:rsidR="002E0981" w:rsidRPr="002E0981">
        <w:t xml:space="preserve"> </w:t>
      </w:r>
      <w:r w:rsidR="002E0981" w:rsidRPr="002E0981">
        <w:rPr>
          <w:rFonts w:ascii="Times New Roman" w:eastAsia="Times New Roman" w:hAnsi="Times New Roman" w:cs="Times New Roman"/>
          <w:sz w:val="24"/>
          <w:szCs w:val="24"/>
          <w:lang w:eastAsia="ar-SA" w:bidi="en-US"/>
        </w:rPr>
        <w:t>от 29.12.2004 № 190-ФЗ</w:t>
      </w:r>
      <w:r w:rsidRPr="00CE12D7">
        <w:rPr>
          <w:rFonts w:ascii="Times New Roman" w:eastAsia="Times New Roman" w:hAnsi="Times New Roman" w:cs="Times New Roman"/>
          <w:sz w:val="24"/>
          <w:szCs w:val="24"/>
          <w:lang w:eastAsia="ar-SA" w:bidi="en-US"/>
        </w:rPr>
        <w:t>, связанные с территориальным планированием, градостроительным зонированием территории, подготовкой документации по планировке территории, ведением информационной системы обеспечения градостроительной деятельности</w:t>
      </w:r>
      <w:r w:rsidR="002E0981">
        <w:rPr>
          <w:rFonts w:ascii="Times New Roman" w:eastAsia="Times New Roman" w:hAnsi="Times New Roman" w:cs="Times New Roman"/>
          <w:sz w:val="24"/>
          <w:szCs w:val="24"/>
          <w:lang w:eastAsia="ar-SA" w:bidi="en-US"/>
        </w:rPr>
        <w:t xml:space="preserve"> </w:t>
      </w:r>
      <w:r w:rsidR="002E0981" w:rsidRPr="002E0981">
        <w:rPr>
          <w:rFonts w:ascii="Times New Roman" w:eastAsia="Times New Roman" w:hAnsi="Times New Roman" w:cs="Times New Roman"/>
          <w:sz w:val="24"/>
          <w:szCs w:val="24"/>
          <w:lang w:eastAsia="ar-SA" w:bidi="en-US"/>
        </w:rPr>
        <w:t>(ред. от 13.07.2015)</w:t>
      </w:r>
      <w:r w:rsidRPr="00CE12D7">
        <w:rPr>
          <w:rFonts w:ascii="Times New Roman" w:eastAsia="Times New Roman" w:hAnsi="Times New Roman" w:cs="Times New Roman"/>
          <w:sz w:val="24"/>
          <w:szCs w:val="24"/>
          <w:lang w:eastAsia="ar-SA" w:bidi="en-US"/>
        </w:rPr>
        <w:t>;</w:t>
      </w:r>
    </w:p>
    <w:p w:rsidR="00A1614E" w:rsidRDefault="00CE12D7" w:rsidP="00A1614E">
      <w:pPr>
        <w:numPr>
          <w:ilvl w:val="0"/>
          <w:numId w:val="28"/>
        </w:numPr>
        <w:spacing w:before="0" w:after="0"/>
        <w:ind w:left="714" w:hanging="357"/>
        <w:rPr>
          <w:rFonts w:ascii="Times New Roman" w:eastAsia="Times New Roman" w:hAnsi="Times New Roman" w:cs="Times New Roman"/>
          <w:sz w:val="24"/>
          <w:szCs w:val="24"/>
          <w:lang w:eastAsia="ar-SA" w:bidi="en-US"/>
        </w:rPr>
      </w:pPr>
      <w:r w:rsidRPr="00787818">
        <w:rPr>
          <w:rFonts w:ascii="Times New Roman" w:eastAsia="Times New Roman" w:hAnsi="Times New Roman" w:cs="Times New Roman"/>
          <w:sz w:val="24"/>
          <w:szCs w:val="24"/>
          <w:lang w:eastAsia="ar-SA" w:bidi="en-US"/>
        </w:rPr>
        <w:t>положения Федерального закона от</w:t>
      </w:r>
      <w:r w:rsidRPr="00CE12D7">
        <w:rPr>
          <w:rFonts w:ascii="Times New Roman" w:eastAsia="Times New Roman" w:hAnsi="Times New Roman" w:cs="Times New Roman"/>
          <w:sz w:val="24"/>
          <w:szCs w:val="24"/>
          <w:lang w:eastAsia="ar-SA" w:bidi="en-US"/>
        </w:rPr>
        <w:t xml:space="preserve"> 06.10.2003 № 131-ФЗ «Об общих принципах организации местного самоуправления в Российской Федерации» (ре</w:t>
      </w:r>
      <w:r w:rsidR="00CC3819">
        <w:rPr>
          <w:rFonts w:ascii="Times New Roman" w:eastAsia="Times New Roman" w:hAnsi="Times New Roman" w:cs="Times New Roman"/>
          <w:sz w:val="24"/>
          <w:szCs w:val="24"/>
          <w:lang w:eastAsia="ar-SA" w:bidi="en-US"/>
        </w:rPr>
        <w:t xml:space="preserve">д. </w:t>
      </w:r>
      <w:r w:rsidRPr="00CE12D7">
        <w:rPr>
          <w:rFonts w:ascii="Times New Roman" w:eastAsia="Times New Roman" w:hAnsi="Times New Roman" w:cs="Times New Roman"/>
          <w:sz w:val="24"/>
          <w:szCs w:val="24"/>
          <w:lang w:eastAsia="ar-SA" w:bidi="en-US"/>
        </w:rPr>
        <w:t xml:space="preserve">от </w:t>
      </w:r>
      <w:r w:rsidR="00C71139">
        <w:rPr>
          <w:rFonts w:ascii="Times New Roman" w:eastAsia="Times New Roman" w:hAnsi="Times New Roman" w:cs="Times New Roman"/>
          <w:sz w:val="24"/>
          <w:szCs w:val="24"/>
          <w:lang w:eastAsia="ar-SA" w:bidi="en-US"/>
        </w:rPr>
        <w:t>29</w:t>
      </w:r>
      <w:r w:rsidRPr="00CE12D7">
        <w:rPr>
          <w:rFonts w:ascii="Times New Roman" w:eastAsia="Times New Roman" w:hAnsi="Times New Roman" w:cs="Times New Roman"/>
          <w:sz w:val="24"/>
          <w:szCs w:val="24"/>
          <w:lang w:eastAsia="ar-SA" w:bidi="en-US"/>
        </w:rPr>
        <w:t>.0</w:t>
      </w:r>
      <w:r w:rsidR="00C71139">
        <w:rPr>
          <w:rFonts w:ascii="Times New Roman" w:eastAsia="Times New Roman" w:hAnsi="Times New Roman" w:cs="Times New Roman"/>
          <w:sz w:val="24"/>
          <w:szCs w:val="24"/>
          <w:lang w:eastAsia="ar-SA" w:bidi="en-US"/>
        </w:rPr>
        <w:t>6</w:t>
      </w:r>
      <w:r w:rsidRPr="00CE12D7">
        <w:rPr>
          <w:rFonts w:ascii="Times New Roman" w:eastAsia="Times New Roman" w:hAnsi="Times New Roman" w:cs="Times New Roman"/>
          <w:sz w:val="24"/>
          <w:szCs w:val="24"/>
          <w:lang w:eastAsia="ar-SA" w:bidi="en-US"/>
        </w:rPr>
        <w:t>.2015);</w:t>
      </w:r>
    </w:p>
    <w:p w:rsidR="00A1614E" w:rsidRPr="00A1614E" w:rsidRDefault="00A1614E" w:rsidP="00A1614E">
      <w:pPr>
        <w:numPr>
          <w:ilvl w:val="0"/>
          <w:numId w:val="28"/>
        </w:numPr>
        <w:spacing w:before="0" w:after="0"/>
        <w:ind w:left="714" w:hanging="357"/>
        <w:rPr>
          <w:rFonts w:ascii="Times New Roman" w:eastAsia="Times New Roman" w:hAnsi="Times New Roman" w:cs="Times New Roman"/>
          <w:sz w:val="24"/>
          <w:szCs w:val="24"/>
          <w:lang w:eastAsia="ar-SA" w:bidi="en-US"/>
        </w:rPr>
      </w:pPr>
      <w:r w:rsidRPr="00A1614E">
        <w:rPr>
          <w:rFonts w:ascii="Times New Roman" w:eastAsia="Times New Roman" w:hAnsi="Times New Roman" w:cs="Times New Roman"/>
          <w:sz w:val="24"/>
          <w:szCs w:val="24"/>
          <w:lang w:eastAsia="ar-SA" w:bidi="en-US"/>
        </w:rPr>
        <w:t>постановление Администрации Курской области от 15.11.2011 №577-па «Об утверждении региональных нормативов градостроительного проектирования Курской области»;</w:t>
      </w:r>
    </w:p>
    <w:p w:rsidR="009347EC" w:rsidRPr="007C3CAE" w:rsidRDefault="009347EC"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A1614E">
        <w:rPr>
          <w:rFonts w:ascii="Times New Roman" w:eastAsia="Times New Roman" w:hAnsi="Times New Roman" w:cs="Times New Roman"/>
          <w:sz w:val="24"/>
          <w:szCs w:val="24"/>
          <w:lang w:eastAsia="ar-SA" w:bidi="en-US"/>
        </w:rPr>
        <w:t>положения закона Курской области от 31.10.2006 № 76-ЗКО «О градостроительной деятельности в Курской области» (ред. от 05.03.2015);</w:t>
      </w:r>
    </w:p>
    <w:p w:rsidR="00CE12D7" w:rsidRPr="007C3CAE" w:rsidRDefault="00CE12D7"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7C3CAE">
        <w:rPr>
          <w:rFonts w:ascii="Times New Roman" w:eastAsia="Times New Roman" w:hAnsi="Times New Roman" w:cs="Times New Roman"/>
          <w:sz w:val="24"/>
          <w:szCs w:val="24"/>
          <w:lang w:eastAsia="ar-SA" w:bidi="en-US"/>
        </w:rPr>
        <w:t xml:space="preserve">положения закона </w:t>
      </w:r>
      <w:r w:rsidR="00403C4A" w:rsidRPr="007C3CAE">
        <w:rPr>
          <w:rFonts w:ascii="Times New Roman" w:eastAsia="Times New Roman" w:hAnsi="Times New Roman" w:cs="Times New Roman"/>
          <w:sz w:val="24"/>
          <w:szCs w:val="24"/>
          <w:lang w:eastAsia="ar-SA" w:bidi="en-US"/>
        </w:rPr>
        <w:t>Курской области</w:t>
      </w:r>
      <w:r w:rsidRPr="007C3CAE">
        <w:rPr>
          <w:rFonts w:ascii="Times New Roman" w:eastAsia="Times New Roman" w:hAnsi="Times New Roman" w:cs="Times New Roman"/>
          <w:sz w:val="24"/>
          <w:szCs w:val="24"/>
          <w:lang w:eastAsia="ar-SA" w:bidi="en-US"/>
        </w:rPr>
        <w:t xml:space="preserve"> от </w:t>
      </w:r>
      <w:r w:rsidR="009347EC" w:rsidRPr="007C3CAE">
        <w:rPr>
          <w:rFonts w:ascii="Times New Roman" w:eastAsia="Times New Roman" w:hAnsi="Times New Roman" w:cs="Times New Roman"/>
          <w:sz w:val="24"/>
          <w:szCs w:val="24"/>
          <w:lang w:eastAsia="ar-SA" w:bidi="en-US"/>
        </w:rPr>
        <w:t>01</w:t>
      </w:r>
      <w:r w:rsidR="00922968" w:rsidRPr="007C3CAE">
        <w:rPr>
          <w:rFonts w:ascii="Times New Roman" w:eastAsia="Times New Roman" w:hAnsi="Times New Roman" w:cs="Times New Roman"/>
          <w:sz w:val="24"/>
          <w:szCs w:val="24"/>
          <w:lang w:eastAsia="ar-SA" w:bidi="en-US"/>
        </w:rPr>
        <w:t>.1</w:t>
      </w:r>
      <w:r w:rsidR="009347EC" w:rsidRPr="007C3CAE">
        <w:rPr>
          <w:rFonts w:ascii="Times New Roman" w:eastAsia="Times New Roman" w:hAnsi="Times New Roman" w:cs="Times New Roman"/>
          <w:sz w:val="24"/>
          <w:szCs w:val="24"/>
          <w:lang w:eastAsia="ar-SA" w:bidi="en-US"/>
        </w:rPr>
        <w:t>2</w:t>
      </w:r>
      <w:r w:rsidR="00922968" w:rsidRPr="007C3CAE">
        <w:rPr>
          <w:rFonts w:ascii="Times New Roman" w:eastAsia="Times New Roman" w:hAnsi="Times New Roman" w:cs="Times New Roman"/>
          <w:sz w:val="24"/>
          <w:szCs w:val="24"/>
          <w:lang w:eastAsia="ar-SA" w:bidi="en-US"/>
        </w:rPr>
        <w:t>.200</w:t>
      </w:r>
      <w:r w:rsidR="009347EC" w:rsidRPr="007C3CAE">
        <w:rPr>
          <w:rFonts w:ascii="Times New Roman" w:eastAsia="Times New Roman" w:hAnsi="Times New Roman" w:cs="Times New Roman"/>
          <w:sz w:val="24"/>
          <w:szCs w:val="24"/>
          <w:lang w:eastAsia="ar-SA" w:bidi="en-US"/>
        </w:rPr>
        <w:t xml:space="preserve">4 </w:t>
      </w:r>
      <w:r w:rsidR="00922968" w:rsidRPr="007C3CAE">
        <w:rPr>
          <w:rFonts w:ascii="Times New Roman" w:eastAsia="Times New Roman" w:hAnsi="Times New Roman" w:cs="Times New Roman"/>
          <w:sz w:val="24"/>
          <w:szCs w:val="24"/>
          <w:lang w:eastAsia="ar-SA" w:bidi="en-US"/>
        </w:rPr>
        <w:t>№</w:t>
      </w:r>
      <w:r w:rsidR="009347EC" w:rsidRPr="007C3CAE">
        <w:rPr>
          <w:rFonts w:ascii="Times New Roman" w:eastAsia="Times New Roman" w:hAnsi="Times New Roman" w:cs="Times New Roman"/>
          <w:sz w:val="24"/>
          <w:szCs w:val="24"/>
          <w:lang w:eastAsia="ar-SA" w:bidi="en-US"/>
        </w:rPr>
        <w:t>60</w:t>
      </w:r>
      <w:r w:rsidR="00922968" w:rsidRPr="007C3CAE">
        <w:rPr>
          <w:rFonts w:ascii="Times New Roman" w:eastAsia="Times New Roman" w:hAnsi="Times New Roman" w:cs="Times New Roman"/>
          <w:sz w:val="24"/>
          <w:szCs w:val="24"/>
          <w:lang w:eastAsia="ar-SA" w:bidi="en-US"/>
        </w:rPr>
        <w:t>-</w:t>
      </w:r>
      <w:r w:rsidR="009347EC" w:rsidRPr="007C3CAE">
        <w:rPr>
          <w:rFonts w:ascii="Times New Roman" w:eastAsia="Times New Roman" w:hAnsi="Times New Roman" w:cs="Times New Roman"/>
          <w:sz w:val="24"/>
          <w:szCs w:val="24"/>
          <w:lang w:eastAsia="ar-SA" w:bidi="en-US"/>
        </w:rPr>
        <w:t xml:space="preserve">ЗКО </w:t>
      </w:r>
      <w:r w:rsidR="009347EC" w:rsidRPr="00A1614E">
        <w:rPr>
          <w:rFonts w:ascii="Times New Roman" w:eastAsia="Times New Roman" w:hAnsi="Times New Roman" w:cs="Times New Roman"/>
          <w:sz w:val="24"/>
          <w:szCs w:val="24"/>
          <w:lang w:eastAsia="ar-SA" w:bidi="en-US"/>
        </w:rPr>
        <w:t>«О границах муниципальных образований Курской области» (ред. от 22.06.2015)</w:t>
      </w:r>
      <w:r w:rsidR="009347EC" w:rsidRPr="007C3CAE">
        <w:rPr>
          <w:rFonts w:ascii="Times New Roman" w:eastAsia="Times New Roman" w:hAnsi="Times New Roman" w:cs="Times New Roman"/>
          <w:sz w:val="24"/>
          <w:szCs w:val="24"/>
          <w:lang w:eastAsia="ar-SA" w:bidi="en-US"/>
        </w:rPr>
        <w:t>;</w:t>
      </w:r>
    </w:p>
    <w:p w:rsidR="00CE12D7" w:rsidRPr="007C3CAE" w:rsidRDefault="00CE12D7"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7C3CAE">
        <w:rPr>
          <w:rFonts w:ascii="Times New Roman" w:eastAsia="Times New Roman" w:hAnsi="Times New Roman" w:cs="Times New Roman"/>
          <w:sz w:val="24"/>
          <w:szCs w:val="24"/>
          <w:lang w:eastAsia="ar-SA" w:bidi="en-US"/>
        </w:rPr>
        <w:t xml:space="preserve">Устав муниципального образования </w:t>
      </w:r>
      <w:r w:rsidR="005B628F">
        <w:rPr>
          <w:rFonts w:ascii="Times New Roman" w:eastAsia="Times New Roman" w:hAnsi="Times New Roman" w:cs="Times New Roman"/>
          <w:sz w:val="24"/>
          <w:szCs w:val="24"/>
          <w:lang w:eastAsia="ar-SA" w:bidi="en-US"/>
        </w:rPr>
        <w:t xml:space="preserve">МО </w:t>
      </w:r>
      <w:proofErr w:type="spellStart"/>
      <w:r w:rsidR="005B628F">
        <w:rPr>
          <w:rFonts w:ascii="Times New Roman" w:eastAsia="Times New Roman" w:hAnsi="Times New Roman" w:cs="Times New Roman"/>
          <w:sz w:val="24"/>
          <w:szCs w:val="24"/>
          <w:lang w:eastAsia="ar-SA" w:bidi="en-US"/>
        </w:rPr>
        <w:t>Ильковский</w:t>
      </w:r>
      <w:proofErr w:type="spellEnd"/>
      <w:r w:rsidR="005B628F">
        <w:rPr>
          <w:rFonts w:ascii="Times New Roman" w:eastAsia="Times New Roman" w:hAnsi="Times New Roman" w:cs="Times New Roman"/>
          <w:sz w:val="24"/>
          <w:szCs w:val="24"/>
          <w:lang w:eastAsia="ar-SA" w:bidi="en-US"/>
        </w:rPr>
        <w:t xml:space="preserve"> сельсовет</w:t>
      </w:r>
      <w:r w:rsidR="00C71139" w:rsidRPr="007C3CAE">
        <w:rPr>
          <w:rFonts w:ascii="Times New Roman" w:eastAsia="Times New Roman" w:hAnsi="Times New Roman" w:cs="Times New Roman"/>
          <w:sz w:val="24"/>
          <w:szCs w:val="24"/>
          <w:lang w:eastAsia="ar-SA" w:bidi="en-US"/>
        </w:rPr>
        <w:t xml:space="preserve"> </w:t>
      </w:r>
      <w:r w:rsidR="00403C4A" w:rsidRPr="007C3CAE">
        <w:rPr>
          <w:rFonts w:ascii="Times New Roman" w:eastAsia="Times New Roman" w:hAnsi="Times New Roman" w:cs="Times New Roman"/>
          <w:sz w:val="24"/>
          <w:szCs w:val="24"/>
          <w:lang w:eastAsia="ar-SA" w:bidi="en-US"/>
        </w:rPr>
        <w:t>Беловского района Курской области</w:t>
      </w:r>
      <w:r w:rsidRPr="007C3CAE">
        <w:rPr>
          <w:rFonts w:ascii="Times New Roman" w:eastAsia="Times New Roman" w:hAnsi="Times New Roman" w:cs="Times New Roman"/>
          <w:sz w:val="24"/>
          <w:szCs w:val="24"/>
          <w:lang w:eastAsia="ar-SA" w:bidi="en-US"/>
        </w:rPr>
        <w:t>;</w:t>
      </w:r>
    </w:p>
    <w:p w:rsidR="00CE12D7" w:rsidRPr="00CE12D7" w:rsidRDefault="00CE12D7"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CE12D7">
        <w:rPr>
          <w:rFonts w:ascii="Times New Roman" w:eastAsia="Times New Roman" w:hAnsi="Times New Roman" w:cs="Times New Roman"/>
          <w:sz w:val="24"/>
          <w:szCs w:val="24"/>
          <w:lang w:eastAsia="ar-SA" w:bidi="en-US"/>
        </w:rPr>
        <w:t>техническое задание – приложение к муниципальному контракту;</w:t>
      </w:r>
    </w:p>
    <w:p w:rsidR="00CE12D7" w:rsidRPr="00CE12D7" w:rsidRDefault="00CE12D7" w:rsidP="000B6574">
      <w:pPr>
        <w:numPr>
          <w:ilvl w:val="0"/>
          <w:numId w:val="28"/>
        </w:numPr>
        <w:spacing w:before="0" w:after="0"/>
        <w:ind w:left="714" w:hanging="357"/>
        <w:rPr>
          <w:rFonts w:ascii="Times New Roman" w:eastAsia="Times New Roman" w:hAnsi="Times New Roman" w:cs="Times New Roman"/>
          <w:sz w:val="24"/>
          <w:szCs w:val="24"/>
          <w:lang w:eastAsia="ar-SA" w:bidi="en-US"/>
        </w:rPr>
      </w:pPr>
      <w:r w:rsidRPr="00CE12D7">
        <w:rPr>
          <w:rFonts w:ascii="Times New Roman" w:eastAsia="Times New Roman" w:hAnsi="Times New Roman" w:cs="Times New Roman"/>
          <w:sz w:val="24"/>
          <w:szCs w:val="24"/>
          <w:lang w:eastAsia="ar-SA" w:bidi="en-US"/>
        </w:rPr>
        <w:t>данные Федеральной службы государственной статистики.</w:t>
      </w:r>
    </w:p>
    <w:p w:rsidR="00CE12D7" w:rsidRPr="00CE12D7" w:rsidRDefault="00CE12D7" w:rsidP="00CE12D7">
      <w:pPr>
        <w:spacing w:before="0" w:after="0"/>
        <w:ind w:left="0" w:firstLine="709"/>
        <w:rPr>
          <w:rFonts w:ascii="Times New Roman" w:eastAsia="Times New Roman" w:hAnsi="Times New Roman" w:cs="Times New Roman"/>
          <w:iCs/>
          <w:sz w:val="24"/>
          <w:szCs w:val="24"/>
          <w:lang w:eastAsia="ar-SA" w:bidi="en-US"/>
        </w:rPr>
      </w:pPr>
      <w:r w:rsidRPr="00CE12D7">
        <w:rPr>
          <w:rFonts w:ascii="Times New Roman" w:eastAsia="Times New Roman" w:hAnsi="Times New Roman" w:cs="Times New Roman"/>
          <w:b/>
          <w:i/>
          <w:sz w:val="24"/>
          <w:szCs w:val="24"/>
          <w:u w:val="single"/>
          <w:lang w:eastAsia="ar-SA" w:bidi="en-US"/>
        </w:rPr>
        <w:lastRenderedPageBreak/>
        <w:t xml:space="preserve">Генеральный план – </w:t>
      </w:r>
      <w:r w:rsidRPr="00CE12D7">
        <w:rPr>
          <w:rFonts w:ascii="Times New Roman" w:eastAsia="Times New Roman" w:hAnsi="Times New Roman" w:cs="Times New Roman"/>
          <w:iCs/>
          <w:sz w:val="24"/>
          <w:szCs w:val="24"/>
          <w:lang w:eastAsia="ar-SA" w:bidi="en-US"/>
        </w:rPr>
        <w:t>проектный документ, на основании которого осуществляется планировка, застройка, реконструкция и иные виды градостроительного освоения территорий</w:t>
      </w:r>
    </w:p>
    <w:p w:rsidR="00F80500" w:rsidRPr="00BD31D1" w:rsidRDefault="00F80500" w:rsidP="00CE12D7">
      <w:pPr>
        <w:pStyle w:val="a0"/>
        <w:rPr>
          <w:iCs/>
          <w:lang w:val="ru-RU"/>
        </w:rPr>
      </w:pPr>
      <w:r w:rsidRPr="00CE12D7">
        <w:rPr>
          <w:b/>
          <w:i/>
          <w:u w:val="single"/>
          <w:lang w:val="ru-RU"/>
        </w:rPr>
        <w:t>Основная цель проекта</w:t>
      </w:r>
      <w:r w:rsidRPr="00BD31D1">
        <w:rPr>
          <w:b/>
          <w:i/>
          <w:u w:val="single"/>
          <w:lang w:val="ru-RU"/>
        </w:rPr>
        <w:t>:</w:t>
      </w:r>
      <w:r w:rsidR="00012817">
        <w:rPr>
          <w:b/>
          <w:i/>
          <w:u w:val="single"/>
          <w:lang w:val="ru-RU"/>
        </w:rPr>
        <w:t xml:space="preserve"> </w:t>
      </w:r>
      <w:r w:rsidRPr="00BD31D1">
        <w:rPr>
          <w:iCs/>
          <w:lang w:val="ru-RU"/>
        </w:rPr>
        <w:t xml:space="preserve">разработка принципиальных предложений по планировочной организации территории </w:t>
      </w:r>
      <w:r>
        <w:rPr>
          <w:lang w:val="ru-RU"/>
        </w:rPr>
        <w:t xml:space="preserve">муниципального образования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BD31D1">
        <w:rPr>
          <w:iCs/>
          <w:lang w:val="ru-RU"/>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F80500" w:rsidRPr="00B647BE" w:rsidRDefault="00F80500" w:rsidP="0061546B">
      <w:pPr>
        <w:pStyle w:val="a0"/>
        <w:spacing w:before="120"/>
        <w:rPr>
          <w:b/>
          <w:i/>
          <w:u w:val="single"/>
          <w:lang w:val="ru-RU"/>
        </w:rPr>
      </w:pPr>
      <w:r w:rsidRPr="0061546B">
        <w:rPr>
          <w:b/>
          <w:i/>
          <w:u w:val="single"/>
          <w:lang w:val="ru-RU"/>
        </w:rPr>
        <w:t>Этапы реализации проекта</w:t>
      </w:r>
      <w:r>
        <w:rPr>
          <w:b/>
          <w:i/>
          <w:u w:val="single"/>
          <w:lang w:val="ru-RU"/>
        </w:rPr>
        <w:t>:</w:t>
      </w:r>
    </w:p>
    <w:p w:rsidR="00F80500" w:rsidRPr="001E73F2" w:rsidRDefault="00F80500" w:rsidP="004C4635">
      <w:pPr>
        <w:pStyle w:val="a0"/>
        <w:numPr>
          <w:ilvl w:val="0"/>
          <w:numId w:val="2"/>
        </w:numPr>
        <w:ind w:left="714" w:hanging="357"/>
        <w:rPr>
          <w:lang w:val="ru-RU"/>
        </w:rPr>
      </w:pPr>
      <w:r w:rsidRPr="001E73F2">
        <w:rPr>
          <w:lang w:val="ru-RU"/>
        </w:rPr>
        <w:t xml:space="preserve">исходный срок – </w:t>
      </w:r>
      <w:r w:rsidR="004C2869" w:rsidRPr="006C3DE8">
        <w:rPr>
          <w:lang w:val="ru-RU"/>
        </w:rPr>
        <w:t>2014</w:t>
      </w:r>
      <w:r w:rsidRPr="006C3DE8">
        <w:rPr>
          <w:lang w:val="ru-RU"/>
        </w:rPr>
        <w:t xml:space="preserve"> г.;</w:t>
      </w:r>
    </w:p>
    <w:p w:rsidR="00F80500" w:rsidRPr="001E73F2" w:rsidRDefault="00F80500" w:rsidP="004C4635">
      <w:pPr>
        <w:pStyle w:val="a0"/>
        <w:numPr>
          <w:ilvl w:val="0"/>
          <w:numId w:val="2"/>
        </w:numPr>
        <w:ind w:left="714" w:hanging="357"/>
        <w:rPr>
          <w:lang w:val="ru-RU"/>
        </w:rPr>
      </w:pPr>
      <w:r w:rsidRPr="001E73F2">
        <w:rPr>
          <w:lang w:val="ru-RU"/>
        </w:rPr>
        <w:t xml:space="preserve">1 очередь – </w:t>
      </w:r>
      <w:r>
        <w:rPr>
          <w:lang w:val="ru-RU"/>
        </w:rPr>
        <w:t>до 202</w:t>
      </w:r>
      <w:r w:rsidR="004C2869">
        <w:rPr>
          <w:lang w:val="ru-RU"/>
        </w:rPr>
        <w:t>4</w:t>
      </w:r>
      <w:r w:rsidRPr="001E73F2">
        <w:rPr>
          <w:lang w:val="ru-RU"/>
        </w:rPr>
        <w:t xml:space="preserve"> г.;</w:t>
      </w:r>
    </w:p>
    <w:p w:rsidR="00F80500" w:rsidRPr="001E73F2" w:rsidRDefault="00F80500" w:rsidP="004C4635">
      <w:pPr>
        <w:pStyle w:val="a0"/>
        <w:numPr>
          <w:ilvl w:val="0"/>
          <w:numId w:val="2"/>
        </w:numPr>
        <w:ind w:left="714" w:hanging="357"/>
        <w:rPr>
          <w:lang w:val="ru-RU"/>
        </w:rPr>
      </w:pPr>
      <w:r w:rsidRPr="001E73F2">
        <w:rPr>
          <w:lang w:val="ru-RU"/>
        </w:rPr>
        <w:t>расчетный срок –</w:t>
      </w:r>
      <w:r>
        <w:rPr>
          <w:lang w:val="ru-RU"/>
        </w:rPr>
        <w:t xml:space="preserve"> 203</w:t>
      </w:r>
      <w:r w:rsidR="004C2869">
        <w:rPr>
          <w:lang w:val="ru-RU"/>
        </w:rPr>
        <w:t>9</w:t>
      </w:r>
      <w:r w:rsidRPr="001E73F2">
        <w:rPr>
          <w:lang w:val="ru-RU"/>
        </w:rPr>
        <w:t xml:space="preserve"> г.</w:t>
      </w:r>
    </w:p>
    <w:p w:rsidR="00F80500" w:rsidRPr="00BD31D1" w:rsidRDefault="00F80500" w:rsidP="0061546B">
      <w:pPr>
        <w:pStyle w:val="a0"/>
        <w:spacing w:before="120"/>
        <w:rPr>
          <w:b/>
          <w:i/>
          <w:u w:val="single"/>
          <w:lang w:val="ru-RU"/>
        </w:rPr>
      </w:pPr>
      <w:r w:rsidRPr="00BD31D1">
        <w:rPr>
          <w:b/>
          <w:i/>
          <w:u w:val="single"/>
          <w:lang w:val="ru-RU"/>
        </w:rPr>
        <w:t>Цели и основные задачи разработки проекта:</w:t>
      </w:r>
    </w:p>
    <w:p w:rsidR="00F80500" w:rsidRPr="00BD31D1" w:rsidRDefault="00F80500" w:rsidP="004C4635">
      <w:pPr>
        <w:pStyle w:val="a0"/>
        <w:numPr>
          <w:ilvl w:val="0"/>
          <w:numId w:val="3"/>
        </w:numPr>
        <w:tabs>
          <w:tab w:val="left" w:pos="993"/>
        </w:tabs>
        <w:ind w:left="0" w:firstLine="709"/>
        <w:rPr>
          <w:lang w:val="ru-RU"/>
        </w:rPr>
      </w:pPr>
      <w:r w:rsidRPr="00BD31D1">
        <w:rPr>
          <w:lang w:val="ru-RU"/>
        </w:rPr>
        <w:t>Обеспечение устойчивого развития территории муниципального образования, создание благоприятных условий проживания населения, исходя из совокупности экологических, экономических, социальных и иных факторов.</w:t>
      </w:r>
    </w:p>
    <w:p w:rsidR="00F80500" w:rsidRPr="00BD31D1" w:rsidRDefault="00F80500" w:rsidP="004C4635">
      <w:pPr>
        <w:pStyle w:val="a0"/>
        <w:numPr>
          <w:ilvl w:val="0"/>
          <w:numId w:val="3"/>
        </w:numPr>
        <w:tabs>
          <w:tab w:val="left" w:pos="993"/>
        </w:tabs>
        <w:ind w:left="0" w:firstLine="709"/>
        <w:rPr>
          <w:lang w:val="ru-RU"/>
        </w:rPr>
      </w:pPr>
      <w:r w:rsidRPr="00BD31D1">
        <w:rPr>
          <w:lang w:val="ru-RU"/>
        </w:rPr>
        <w:t>Совершенствование архитектурно-планировочной организации территории населенного пункта, расположенных на территории муниципального образования</w:t>
      </w:r>
      <w:r>
        <w:rPr>
          <w:lang w:val="ru-RU"/>
        </w:rPr>
        <w:t xml:space="preserve"> объектов</w:t>
      </w:r>
      <w:r w:rsidRPr="00BD31D1">
        <w:rPr>
          <w:lang w:val="ru-RU"/>
        </w:rPr>
        <w:t>.</w:t>
      </w:r>
    </w:p>
    <w:p w:rsidR="00F80500" w:rsidRPr="00BD31D1" w:rsidRDefault="00F80500" w:rsidP="004C4635">
      <w:pPr>
        <w:pStyle w:val="a0"/>
        <w:numPr>
          <w:ilvl w:val="0"/>
          <w:numId w:val="3"/>
        </w:numPr>
        <w:tabs>
          <w:tab w:val="left" w:pos="993"/>
        </w:tabs>
        <w:ind w:left="0" w:firstLine="709"/>
        <w:rPr>
          <w:lang w:val="ru-RU"/>
        </w:rPr>
      </w:pPr>
      <w:r w:rsidRPr="00BD31D1">
        <w:rPr>
          <w:lang w:val="ru-RU"/>
        </w:rPr>
        <w:t xml:space="preserve">Определение долгосрочной стратегии и этапов развития сельского поселения, с учетом ресурсного потенциала прилегающих к нему территорий. </w:t>
      </w:r>
    </w:p>
    <w:p w:rsidR="00F80500" w:rsidRPr="00BD31D1" w:rsidRDefault="00F80500" w:rsidP="004C4635">
      <w:pPr>
        <w:pStyle w:val="a0"/>
        <w:numPr>
          <w:ilvl w:val="0"/>
          <w:numId w:val="3"/>
        </w:numPr>
        <w:tabs>
          <w:tab w:val="left" w:pos="993"/>
        </w:tabs>
        <w:ind w:left="0" w:firstLine="709"/>
        <w:rPr>
          <w:lang w:val="ru-RU"/>
        </w:rPr>
      </w:pPr>
      <w:r w:rsidRPr="00BD31D1">
        <w:rPr>
          <w:lang w:val="ru-RU"/>
        </w:rPr>
        <w:t>Сохранение сельскохозяйственных пахотных земель, имеющих высокую кадастровую оценку.</w:t>
      </w:r>
    </w:p>
    <w:p w:rsidR="00F80500" w:rsidRPr="00BD31D1" w:rsidRDefault="00F80500" w:rsidP="004C4635">
      <w:pPr>
        <w:pStyle w:val="a0"/>
        <w:numPr>
          <w:ilvl w:val="0"/>
          <w:numId w:val="3"/>
        </w:numPr>
        <w:tabs>
          <w:tab w:val="left" w:pos="993"/>
        </w:tabs>
        <w:ind w:left="0" w:firstLine="709"/>
        <w:rPr>
          <w:lang w:val="ru-RU"/>
        </w:rPr>
      </w:pPr>
      <w:r w:rsidRPr="00BD31D1">
        <w:rPr>
          <w:lang w:val="ru-RU"/>
        </w:rPr>
        <w:t xml:space="preserve">Формирование </w:t>
      </w:r>
      <w:proofErr w:type="spellStart"/>
      <w:r w:rsidRPr="00BD31D1">
        <w:rPr>
          <w:lang w:val="ru-RU"/>
        </w:rPr>
        <w:t>природозащитного</w:t>
      </w:r>
      <w:proofErr w:type="spellEnd"/>
      <w:r w:rsidRPr="00BD31D1">
        <w:rPr>
          <w:lang w:val="ru-RU"/>
        </w:rPr>
        <w:t xml:space="preserve"> каркаса территории, препятствующего развитию эрозионных процессов. </w:t>
      </w:r>
    </w:p>
    <w:p w:rsidR="00F80500" w:rsidRPr="00BD31D1" w:rsidRDefault="00F80500" w:rsidP="004C4635">
      <w:pPr>
        <w:pStyle w:val="a0"/>
        <w:numPr>
          <w:ilvl w:val="0"/>
          <w:numId w:val="3"/>
        </w:numPr>
        <w:tabs>
          <w:tab w:val="left" w:pos="993"/>
        </w:tabs>
        <w:ind w:left="0" w:firstLine="709"/>
        <w:rPr>
          <w:lang w:val="ru-RU"/>
        </w:rPr>
      </w:pPr>
      <w:r w:rsidRPr="00BD31D1">
        <w:rPr>
          <w:lang w:val="ru-RU"/>
        </w:rPr>
        <w:t>Создание планировочных условий для развития агропромышленного комплекса.</w:t>
      </w:r>
    </w:p>
    <w:p w:rsidR="00F80500" w:rsidRPr="00BD31D1" w:rsidRDefault="00F80500" w:rsidP="004C4635">
      <w:pPr>
        <w:pStyle w:val="a0"/>
        <w:numPr>
          <w:ilvl w:val="0"/>
          <w:numId w:val="3"/>
        </w:numPr>
        <w:tabs>
          <w:tab w:val="left" w:pos="993"/>
        </w:tabs>
        <w:ind w:left="0" w:firstLine="709"/>
        <w:rPr>
          <w:lang w:val="ru-RU"/>
        </w:rPr>
      </w:pPr>
      <w:r w:rsidRPr="00BD31D1">
        <w:rPr>
          <w:lang w:val="ru-RU"/>
        </w:rPr>
        <w:t>Создание условий по восстановлению и дальнейшему развитию сфер жизнеобеспечения населения, закрепления численности и притока населения за счет развития экономического потенциала, нового жилищного строительства, развития культурно-бытового обслуживания, транспорта, инженерной инфраструктуры и т.</w:t>
      </w:r>
      <w:r w:rsidR="00CC3819">
        <w:rPr>
          <w:lang w:val="ru-RU"/>
        </w:rPr>
        <w:t xml:space="preserve">д. </w:t>
      </w:r>
    </w:p>
    <w:p w:rsidR="00F80500" w:rsidRPr="00BD31D1" w:rsidRDefault="00F80500" w:rsidP="00B8693F">
      <w:pPr>
        <w:pStyle w:val="a0"/>
        <w:rPr>
          <w:lang w:val="ru-RU"/>
        </w:rPr>
      </w:pPr>
      <w:r w:rsidRPr="00BD31D1">
        <w:rPr>
          <w:lang w:val="ru-RU"/>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w:t>
      </w:r>
      <w:r w:rsidR="00CC3819">
        <w:rPr>
          <w:lang w:val="ru-RU"/>
        </w:rPr>
        <w:t xml:space="preserve">д. </w:t>
      </w:r>
      <w:r w:rsidRPr="00BD31D1">
        <w:rPr>
          <w:lang w:val="ru-RU"/>
        </w:rPr>
        <w:t>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F80500" w:rsidRPr="00BD31D1" w:rsidRDefault="00F80500" w:rsidP="00F80500">
      <w:pPr>
        <w:pStyle w:val="a0"/>
        <w:rPr>
          <w:lang w:val="ru-RU"/>
        </w:rPr>
      </w:pPr>
      <w:r w:rsidRPr="00BD31D1">
        <w:rPr>
          <w:lang w:val="ru-RU"/>
        </w:rPr>
        <w:t xml:space="preserve">Цели, задачи и мероприятия проекта «Генерального плана </w:t>
      </w:r>
      <w:r>
        <w:rPr>
          <w:lang w:val="ru-RU"/>
        </w:rPr>
        <w:t xml:space="preserve">муниципального образования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C71139">
        <w:rPr>
          <w:lang w:val="ru-RU"/>
        </w:rPr>
        <w:t xml:space="preserve"> </w:t>
      </w:r>
      <w:r w:rsidR="00403C4A">
        <w:rPr>
          <w:lang w:val="ru-RU"/>
        </w:rPr>
        <w:t>Беловского района Курской области</w:t>
      </w:r>
      <w:r w:rsidRPr="00BD31D1">
        <w:rPr>
          <w:lang w:val="ru-RU"/>
        </w:rPr>
        <w:t>» сформированы на основании стратегических приоритетов федерального</w:t>
      </w:r>
      <w:r>
        <w:rPr>
          <w:lang w:val="ru-RU"/>
        </w:rPr>
        <w:t>,</w:t>
      </w:r>
      <w:r w:rsidRPr="00BD31D1">
        <w:rPr>
          <w:lang w:val="ru-RU"/>
        </w:rPr>
        <w:t xml:space="preserve"> регионального </w:t>
      </w:r>
      <w:r>
        <w:rPr>
          <w:lang w:val="ru-RU"/>
        </w:rPr>
        <w:t xml:space="preserve">и муниципального </w:t>
      </w:r>
      <w:r w:rsidRPr="00BD31D1">
        <w:rPr>
          <w:lang w:val="ru-RU"/>
        </w:rPr>
        <w:t xml:space="preserve">уровней, предусмотренных в следующих документах: </w:t>
      </w:r>
    </w:p>
    <w:p w:rsidR="00F80500" w:rsidRPr="006C3DE8" w:rsidRDefault="00F80500" w:rsidP="004C4635">
      <w:pPr>
        <w:pStyle w:val="a0"/>
        <w:numPr>
          <w:ilvl w:val="0"/>
          <w:numId w:val="4"/>
        </w:numPr>
        <w:rPr>
          <w:lang w:val="ru-RU"/>
        </w:rPr>
      </w:pPr>
      <w:r w:rsidRPr="006C3DE8">
        <w:rPr>
          <w:lang w:val="ru-RU"/>
        </w:rPr>
        <w:t xml:space="preserve">Концепция долгосрочного социально-экономического развития Российской Федерации до 2020 года, утверждена распоряжением Правительства РФ от 17.11.2008 №1662-р (подготовлено Минэкономразвития России, 2007 </w:t>
      </w:r>
      <w:proofErr w:type="gramStart"/>
      <w:r w:rsidRPr="006C3DE8">
        <w:rPr>
          <w:lang w:val="ru-RU"/>
        </w:rPr>
        <w:t>г.)</w:t>
      </w:r>
      <w:r w:rsidR="00DE2A3C" w:rsidRPr="006C3DE8">
        <w:rPr>
          <w:lang w:val="ru-RU"/>
        </w:rPr>
        <w:t>(</w:t>
      </w:r>
      <w:proofErr w:type="gramEnd"/>
      <w:r w:rsidR="00DE2A3C" w:rsidRPr="006C3DE8">
        <w:rPr>
          <w:lang w:val="ru-RU"/>
        </w:rPr>
        <w:t>ре</w:t>
      </w:r>
      <w:r w:rsidR="00CC3819" w:rsidRPr="006C3DE8">
        <w:rPr>
          <w:lang w:val="ru-RU"/>
        </w:rPr>
        <w:t xml:space="preserve">д. </w:t>
      </w:r>
      <w:r w:rsidR="00DE2A3C" w:rsidRPr="006C3DE8">
        <w:rPr>
          <w:lang w:val="ru-RU"/>
        </w:rPr>
        <w:t>от 8.08.2009)</w:t>
      </w:r>
      <w:r w:rsidRPr="006C3DE8">
        <w:rPr>
          <w:lang w:val="ru-RU"/>
        </w:rPr>
        <w:t>;</w:t>
      </w:r>
    </w:p>
    <w:p w:rsidR="00F80500" w:rsidRPr="006C3DE8" w:rsidRDefault="00F80500" w:rsidP="004C4635">
      <w:pPr>
        <w:pStyle w:val="a0"/>
        <w:numPr>
          <w:ilvl w:val="0"/>
          <w:numId w:val="4"/>
        </w:numPr>
        <w:rPr>
          <w:lang w:val="ru-RU"/>
        </w:rPr>
      </w:pPr>
      <w:r w:rsidRPr="006C3DE8">
        <w:rPr>
          <w:lang w:val="ru-RU"/>
        </w:rPr>
        <w:lastRenderedPageBreak/>
        <w:t xml:space="preserve">Стратегия социально-экономического развития </w:t>
      </w:r>
      <w:r w:rsidR="004C2869" w:rsidRPr="006C3DE8">
        <w:rPr>
          <w:lang w:val="ru-RU"/>
        </w:rPr>
        <w:t>Приволжского</w:t>
      </w:r>
      <w:r w:rsidRPr="006C3DE8">
        <w:rPr>
          <w:lang w:val="ru-RU"/>
        </w:rPr>
        <w:t xml:space="preserve"> федерального округа до 2020 года, утверждена распоряжением Правительства РФ от </w:t>
      </w:r>
      <w:r w:rsidR="004C2869" w:rsidRPr="006C3DE8">
        <w:rPr>
          <w:lang w:val="ru-RU"/>
        </w:rPr>
        <w:t>07.02.2011</w:t>
      </w:r>
      <w:r w:rsidR="00D4365B" w:rsidRPr="006C3DE8">
        <w:rPr>
          <w:lang w:val="ru-RU"/>
        </w:rPr>
        <w:br/>
      </w:r>
      <w:r w:rsidRPr="006C3DE8">
        <w:rPr>
          <w:lang w:val="ru-RU"/>
        </w:rPr>
        <w:t>№</w:t>
      </w:r>
      <w:r w:rsidR="004C2869" w:rsidRPr="006C3DE8">
        <w:rPr>
          <w:lang w:val="ru-RU"/>
        </w:rPr>
        <w:t>165</w:t>
      </w:r>
      <w:r w:rsidRPr="006C3DE8">
        <w:rPr>
          <w:lang w:val="ru-RU"/>
        </w:rPr>
        <w:t>-</w:t>
      </w:r>
      <w:proofErr w:type="gramStart"/>
      <w:r w:rsidRPr="006C3DE8">
        <w:rPr>
          <w:lang w:val="ru-RU"/>
        </w:rPr>
        <w:t>р</w:t>
      </w:r>
      <w:r w:rsidR="00DE2A3C" w:rsidRPr="006C3DE8">
        <w:rPr>
          <w:lang w:val="ru-RU"/>
        </w:rPr>
        <w:t>(</w:t>
      </w:r>
      <w:proofErr w:type="gramEnd"/>
      <w:r w:rsidR="00DE2A3C" w:rsidRPr="006C3DE8">
        <w:rPr>
          <w:lang w:val="ru-RU"/>
        </w:rPr>
        <w:t>ре</w:t>
      </w:r>
      <w:r w:rsidR="00CC3819" w:rsidRPr="006C3DE8">
        <w:rPr>
          <w:lang w:val="ru-RU"/>
        </w:rPr>
        <w:t xml:space="preserve">д. </w:t>
      </w:r>
      <w:r w:rsidR="00DE2A3C" w:rsidRPr="006C3DE8">
        <w:rPr>
          <w:lang w:val="ru-RU"/>
        </w:rPr>
        <w:t>от 26.12.2014)</w:t>
      </w:r>
      <w:r w:rsidRPr="006C3DE8">
        <w:rPr>
          <w:lang w:val="ru-RU"/>
        </w:rPr>
        <w:t>;</w:t>
      </w:r>
    </w:p>
    <w:p w:rsidR="004C2869" w:rsidRPr="006C3DE8" w:rsidRDefault="00F80500" w:rsidP="004C2869">
      <w:pPr>
        <w:pStyle w:val="a0"/>
        <w:numPr>
          <w:ilvl w:val="0"/>
          <w:numId w:val="4"/>
        </w:numPr>
        <w:rPr>
          <w:lang w:val="ru-RU"/>
        </w:rPr>
      </w:pPr>
      <w:r w:rsidRPr="006C3DE8">
        <w:rPr>
          <w:lang w:val="ru-RU"/>
        </w:rPr>
        <w:t xml:space="preserve">Стратегия развития </w:t>
      </w:r>
      <w:r w:rsidR="00403C4A" w:rsidRPr="006C3DE8">
        <w:rPr>
          <w:lang w:val="ru-RU"/>
        </w:rPr>
        <w:t>Курской области</w:t>
      </w:r>
      <w:r w:rsidRPr="006C3DE8">
        <w:rPr>
          <w:lang w:val="ru-RU"/>
        </w:rPr>
        <w:t xml:space="preserve"> на период до </w:t>
      </w:r>
      <w:r w:rsidR="004C2869" w:rsidRPr="006C3DE8">
        <w:rPr>
          <w:lang w:val="ru-RU"/>
        </w:rPr>
        <w:t>2020</w:t>
      </w:r>
      <w:r w:rsidRPr="006C3DE8">
        <w:rPr>
          <w:lang w:val="ru-RU"/>
        </w:rPr>
        <w:t xml:space="preserve"> года,</w:t>
      </w:r>
      <w:r w:rsidR="004C2869" w:rsidRPr="006C3DE8">
        <w:rPr>
          <w:lang w:val="ru-RU"/>
        </w:rPr>
        <w:t xml:space="preserve"> утверждена постановлением </w:t>
      </w:r>
      <w:r w:rsidR="001A4EDD" w:rsidRPr="006C3DE8">
        <w:rPr>
          <w:lang w:val="ru-RU"/>
        </w:rPr>
        <w:t>Правительства</w:t>
      </w:r>
      <w:r w:rsidR="00E828EC" w:rsidRPr="006C3DE8">
        <w:rPr>
          <w:lang w:val="ru-RU"/>
        </w:rPr>
        <w:t xml:space="preserve"> </w:t>
      </w:r>
      <w:r w:rsidR="00403C4A" w:rsidRPr="006C3DE8">
        <w:rPr>
          <w:lang w:val="ru-RU"/>
        </w:rPr>
        <w:t>Курской области</w:t>
      </w:r>
      <w:r w:rsidR="004C2869" w:rsidRPr="006C3DE8">
        <w:rPr>
          <w:lang w:val="ru-RU"/>
        </w:rPr>
        <w:t xml:space="preserve"> от </w:t>
      </w:r>
      <w:r w:rsidR="001A4EDD" w:rsidRPr="006C3DE8">
        <w:rPr>
          <w:lang w:val="ru-RU"/>
        </w:rPr>
        <w:t>17.04.2006</w:t>
      </w:r>
      <w:r w:rsidR="004C2869" w:rsidRPr="006C3DE8">
        <w:rPr>
          <w:lang w:val="ru-RU"/>
        </w:rPr>
        <w:t xml:space="preserve"> № </w:t>
      </w:r>
      <w:r w:rsidR="001A4EDD" w:rsidRPr="006C3DE8">
        <w:rPr>
          <w:lang w:val="ru-RU"/>
        </w:rPr>
        <w:t>127</w:t>
      </w:r>
      <w:r w:rsidR="004C2869" w:rsidRPr="006C3DE8">
        <w:rPr>
          <w:lang w:val="ru-RU"/>
        </w:rPr>
        <w:t xml:space="preserve"> (ре</w:t>
      </w:r>
      <w:r w:rsidR="00CC3819" w:rsidRPr="006C3DE8">
        <w:rPr>
          <w:lang w:val="ru-RU"/>
        </w:rPr>
        <w:t xml:space="preserve">д. </w:t>
      </w:r>
      <w:r w:rsidR="004C2869" w:rsidRPr="006C3DE8">
        <w:rPr>
          <w:lang w:val="ru-RU"/>
        </w:rPr>
        <w:t>от 06.12.2009);</w:t>
      </w:r>
    </w:p>
    <w:p w:rsidR="00F54245" w:rsidRPr="00047716" w:rsidRDefault="00F54245" w:rsidP="00F54245">
      <w:pPr>
        <w:pStyle w:val="afff0"/>
        <w:numPr>
          <w:ilvl w:val="0"/>
          <w:numId w:val="4"/>
        </w:numPr>
        <w:spacing w:before="0" w:after="0"/>
        <w:ind w:left="714" w:hanging="357"/>
        <w:jc w:val="left"/>
        <w:rPr>
          <w:rFonts w:ascii="Times New Roman" w:eastAsia="Times New Roman" w:hAnsi="Times New Roman" w:cs="Times New Roman"/>
          <w:sz w:val="24"/>
          <w:szCs w:val="24"/>
          <w:lang w:eastAsia="ar-SA" w:bidi="en-US"/>
        </w:rPr>
      </w:pPr>
      <w:r w:rsidRPr="00047716">
        <w:rPr>
          <w:rFonts w:ascii="Times New Roman" w:eastAsia="Times New Roman" w:hAnsi="Times New Roman" w:cs="Times New Roman"/>
          <w:sz w:val="24"/>
          <w:szCs w:val="24"/>
          <w:lang w:eastAsia="ar-SA" w:bidi="en-US"/>
        </w:rPr>
        <w:t>Схема территориального планирования Курской области ООО «Финансовый и организационный консалтинг», г. Москва, 201</w:t>
      </w:r>
      <w:r>
        <w:rPr>
          <w:rFonts w:ascii="Times New Roman" w:eastAsia="Times New Roman" w:hAnsi="Times New Roman" w:cs="Times New Roman"/>
          <w:sz w:val="24"/>
          <w:szCs w:val="24"/>
          <w:lang w:eastAsia="ar-SA" w:bidi="en-US"/>
        </w:rPr>
        <w:t>4</w:t>
      </w:r>
      <w:r w:rsidRPr="00047716">
        <w:rPr>
          <w:rFonts w:ascii="Times New Roman" w:eastAsia="Times New Roman" w:hAnsi="Times New Roman" w:cs="Times New Roman"/>
          <w:sz w:val="24"/>
          <w:szCs w:val="24"/>
          <w:lang w:eastAsia="ar-SA" w:bidi="en-US"/>
        </w:rPr>
        <w:t>;</w:t>
      </w:r>
    </w:p>
    <w:p w:rsidR="00F54245" w:rsidRPr="00047716" w:rsidRDefault="00F54245" w:rsidP="00F54245">
      <w:pPr>
        <w:pStyle w:val="a0"/>
        <w:numPr>
          <w:ilvl w:val="0"/>
          <w:numId w:val="4"/>
        </w:numPr>
        <w:ind w:left="714" w:hanging="357"/>
        <w:rPr>
          <w:lang w:val="ru-RU"/>
        </w:rPr>
      </w:pPr>
      <w:r w:rsidRPr="00047716">
        <w:rPr>
          <w:lang w:val="ru-RU"/>
        </w:rPr>
        <w:t>Схема территориального планирования Беловского района Курской области, разработанная ОАО «</w:t>
      </w:r>
      <w:r>
        <w:rPr>
          <w:lang w:val="ru-RU"/>
        </w:rPr>
        <w:t>Регион», г. Долгопрудный 2009 г</w:t>
      </w:r>
      <w:r w:rsidRPr="00047716">
        <w:rPr>
          <w:lang w:val="ru-RU"/>
        </w:rPr>
        <w:t>.</w:t>
      </w:r>
    </w:p>
    <w:p w:rsidR="00F80500" w:rsidRPr="00506D43" w:rsidRDefault="00F80500" w:rsidP="00F80500">
      <w:pPr>
        <w:pStyle w:val="a0"/>
        <w:spacing w:before="120"/>
        <w:rPr>
          <w:lang w:val="ru-RU"/>
        </w:rPr>
      </w:pPr>
      <w:r w:rsidRPr="00196E19">
        <w:rPr>
          <w:lang w:val="ru-RU"/>
        </w:rPr>
        <w:t>Исходная информация, необходимая для разработки проекта предоставлялась под</w:t>
      </w:r>
      <w:r w:rsidRPr="00506D43">
        <w:rPr>
          <w:lang w:val="ru-RU"/>
        </w:rPr>
        <w:t xml:space="preserve">разделениями муниципальной власти, администрацией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586D">
        <w:rPr>
          <w:lang w:val="ru-RU"/>
        </w:rPr>
        <w:t>,</w:t>
      </w:r>
      <w:r w:rsidRPr="00506D43">
        <w:rPr>
          <w:lang w:val="ru-RU"/>
        </w:rPr>
        <w:t xml:space="preserve"> иными органами управления, предприятиями, научно-исследовательскими организациями.</w:t>
      </w:r>
    </w:p>
    <w:p w:rsidR="00F80500" w:rsidRPr="00164A78" w:rsidRDefault="00F80500" w:rsidP="0061546B">
      <w:pPr>
        <w:pStyle w:val="a0"/>
        <w:spacing w:before="120"/>
        <w:rPr>
          <w:b/>
          <w:i/>
          <w:u w:val="single"/>
          <w:lang w:val="ru-RU"/>
        </w:rPr>
      </w:pPr>
      <w:r w:rsidRPr="00164A78">
        <w:rPr>
          <w:b/>
          <w:i/>
          <w:u w:val="single"/>
          <w:lang w:val="ru-RU"/>
        </w:rPr>
        <w:t>Нормативная база:</w:t>
      </w:r>
    </w:p>
    <w:p w:rsidR="00F80500" w:rsidRPr="00164A78" w:rsidRDefault="00F80500" w:rsidP="00F80500">
      <w:pPr>
        <w:pStyle w:val="a0"/>
        <w:rPr>
          <w:lang w:val="ru-RU"/>
        </w:rPr>
      </w:pPr>
      <w:r w:rsidRPr="00164A78">
        <w:rPr>
          <w:lang w:val="ru-RU"/>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F80500" w:rsidRPr="0061546B" w:rsidRDefault="00F80500" w:rsidP="0061546B">
      <w:pPr>
        <w:pStyle w:val="a0"/>
        <w:spacing w:before="120"/>
        <w:rPr>
          <w:i/>
          <w:u w:val="single"/>
          <w:lang w:val="ru-RU"/>
        </w:rPr>
      </w:pPr>
      <w:r w:rsidRPr="0061546B">
        <w:rPr>
          <w:i/>
          <w:u w:val="single"/>
          <w:lang w:val="ru-RU"/>
        </w:rPr>
        <w:t xml:space="preserve">1. Законы Российской Федерации и </w:t>
      </w:r>
      <w:r w:rsidR="00403C4A" w:rsidRPr="0061546B">
        <w:rPr>
          <w:i/>
          <w:u w:val="single"/>
          <w:lang w:val="ru-RU"/>
        </w:rPr>
        <w:t>Курской области</w:t>
      </w:r>
      <w:r w:rsidRPr="0061546B">
        <w:rPr>
          <w:i/>
          <w:u w:val="single"/>
          <w:lang w:val="ru-RU"/>
        </w:rPr>
        <w:t>:</w:t>
      </w:r>
    </w:p>
    <w:p w:rsidR="00F80500" w:rsidRPr="000569C6" w:rsidRDefault="00F80500" w:rsidP="004C4635">
      <w:pPr>
        <w:pStyle w:val="a0"/>
        <w:numPr>
          <w:ilvl w:val="0"/>
          <w:numId w:val="4"/>
        </w:numPr>
        <w:rPr>
          <w:lang w:val="ru-RU"/>
        </w:rPr>
      </w:pPr>
      <w:r w:rsidRPr="000569C6">
        <w:rPr>
          <w:lang w:val="ru-RU"/>
        </w:rPr>
        <w:t>Градостроительный кодекс Российской Федерации (</w:t>
      </w:r>
      <w:r>
        <w:rPr>
          <w:lang w:val="ru-RU"/>
        </w:rPr>
        <w:t>№</w:t>
      </w:r>
      <w:r w:rsidRPr="000569C6">
        <w:rPr>
          <w:lang w:val="ru-RU"/>
        </w:rPr>
        <w:t>190-ФЗ от 29.12.2004, ре</w:t>
      </w:r>
      <w:r w:rsidR="00CC3819">
        <w:rPr>
          <w:lang w:val="ru-RU"/>
        </w:rPr>
        <w:t xml:space="preserve">д. </w:t>
      </w:r>
      <w:r w:rsidRPr="000569C6">
        <w:rPr>
          <w:lang w:val="ru-RU"/>
        </w:rPr>
        <w:t xml:space="preserve">от </w:t>
      </w:r>
      <w:r w:rsidR="00E828EC" w:rsidRPr="00E828EC">
        <w:rPr>
          <w:lang w:val="ru-RU"/>
        </w:rPr>
        <w:t>(ред. от 13.07</w:t>
      </w:r>
      <w:r w:rsidR="00E828EC">
        <w:rPr>
          <w:lang w:val="ru-RU"/>
        </w:rPr>
        <w:t>.2015</w:t>
      </w:r>
      <w:r w:rsidRPr="000569C6">
        <w:rPr>
          <w:lang w:val="ru-RU"/>
        </w:rPr>
        <w:t>);</w:t>
      </w:r>
    </w:p>
    <w:p w:rsidR="00F80500" w:rsidRPr="000569C6" w:rsidRDefault="00F80500" w:rsidP="004C4635">
      <w:pPr>
        <w:pStyle w:val="a0"/>
        <w:numPr>
          <w:ilvl w:val="0"/>
          <w:numId w:val="4"/>
        </w:numPr>
        <w:rPr>
          <w:lang w:val="ru-RU"/>
        </w:rPr>
      </w:pPr>
      <w:r w:rsidRPr="000569C6">
        <w:rPr>
          <w:lang w:val="ru-RU"/>
        </w:rPr>
        <w:t>Федеральный закон «О введении в действие Градостроительного кодекса Российской Федерации» (</w:t>
      </w:r>
      <w:r>
        <w:rPr>
          <w:lang w:val="ru-RU"/>
        </w:rPr>
        <w:t>№</w:t>
      </w:r>
      <w:r w:rsidRPr="000569C6">
        <w:rPr>
          <w:lang w:val="ru-RU"/>
        </w:rPr>
        <w:t xml:space="preserve">191-ФЗ от </w:t>
      </w:r>
      <w:proofErr w:type="gramStart"/>
      <w:r w:rsidRPr="000569C6">
        <w:rPr>
          <w:lang w:val="ru-RU"/>
        </w:rPr>
        <w:t>29.12.2004)</w:t>
      </w:r>
      <w:r w:rsidR="00DE2A3C">
        <w:rPr>
          <w:lang w:val="ru-RU"/>
        </w:rPr>
        <w:t>(</w:t>
      </w:r>
      <w:proofErr w:type="gramEnd"/>
      <w:r w:rsidR="00DE2A3C">
        <w:rPr>
          <w:lang w:val="ru-RU"/>
        </w:rPr>
        <w:t>ре</w:t>
      </w:r>
      <w:r w:rsidR="00CC3819">
        <w:rPr>
          <w:lang w:val="ru-RU"/>
        </w:rPr>
        <w:t xml:space="preserve">д. </w:t>
      </w:r>
      <w:r w:rsidR="00DE2A3C">
        <w:rPr>
          <w:lang w:val="ru-RU"/>
        </w:rPr>
        <w:t xml:space="preserve">от </w:t>
      </w:r>
      <w:r w:rsidR="00E828EC">
        <w:rPr>
          <w:lang w:val="ru-RU"/>
        </w:rPr>
        <w:t>29</w:t>
      </w:r>
      <w:r w:rsidR="00DE2A3C">
        <w:rPr>
          <w:lang w:val="ru-RU"/>
        </w:rPr>
        <w:t>.0</w:t>
      </w:r>
      <w:r w:rsidR="00E828EC">
        <w:rPr>
          <w:lang w:val="ru-RU"/>
        </w:rPr>
        <w:t>6</w:t>
      </w:r>
      <w:r w:rsidR="00DE2A3C">
        <w:rPr>
          <w:lang w:val="ru-RU"/>
        </w:rPr>
        <w:t>.2015)</w:t>
      </w:r>
      <w:r w:rsidRPr="000569C6">
        <w:rPr>
          <w:lang w:val="ru-RU"/>
        </w:rPr>
        <w:t>;</w:t>
      </w:r>
    </w:p>
    <w:p w:rsidR="00F80500" w:rsidRPr="000569C6" w:rsidRDefault="00F80500" w:rsidP="004C4635">
      <w:pPr>
        <w:pStyle w:val="a0"/>
        <w:numPr>
          <w:ilvl w:val="0"/>
          <w:numId w:val="4"/>
        </w:numPr>
        <w:rPr>
          <w:lang w:val="ru-RU"/>
        </w:rPr>
      </w:pPr>
      <w:r w:rsidRPr="000569C6">
        <w:rPr>
          <w:lang w:val="ru-RU"/>
        </w:rPr>
        <w:t>Земельный кодекс Российской Федерации (</w:t>
      </w:r>
      <w:r>
        <w:rPr>
          <w:lang w:val="ru-RU"/>
        </w:rPr>
        <w:t>№</w:t>
      </w:r>
      <w:r w:rsidRPr="000569C6">
        <w:rPr>
          <w:lang w:val="ru-RU"/>
        </w:rPr>
        <w:t>136-ФЗ от 25.10.2001, ре</w:t>
      </w:r>
      <w:r w:rsidR="00CC3819">
        <w:rPr>
          <w:lang w:val="ru-RU"/>
        </w:rPr>
        <w:t xml:space="preserve">д. </w:t>
      </w:r>
      <w:r w:rsidRPr="000569C6">
        <w:rPr>
          <w:lang w:val="ru-RU"/>
        </w:rPr>
        <w:t xml:space="preserve">от </w:t>
      </w:r>
      <w:r w:rsidR="00E828EC">
        <w:rPr>
          <w:lang w:val="ru-RU"/>
        </w:rPr>
        <w:t>13</w:t>
      </w:r>
      <w:r w:rsidR="00DE2A3C">
        <w:rPr>
          <w:lang w:val="ru-RU"/>
        </w:rPr>
        <w:t>.0</w:t>
      </w:r>
      <w:r w:rsidR="00E828EC">
        <w:rPr>
          <w:lang w:val="ru-RU"/>
        </w:rPr>
        <w:t>7</w:t>
      </w:r>
      <w:r w:rsidR="00DE2A3C">
        <w:rPr>
          <w:lang w:val="ru-RU"/>
        </w:rPr>
        <w:t>.2015</w:t>
      </w:r>
      <w:r w:rsidRPr="000569C6">
        <w:rPr>
          <w:lang w:val="ru-RU"/>
        </w:rPr>
        <w:t>);</w:t>
      </w:r>
    </w:p>
    <w:p w:rsidR="00F80500" w:rsidRPr="000569C6" w:rsidRDefault="00F80500" w:rsidP="004C4635">
      <w:pPr>
        <w:pStyle w:val="a0"/>
        <w:numPr>
          <w:ilvl w:val="0"/>
          <w:numId w:val="4"/>
        </w:numPr>
        <w:rPr>
          <w:lang w:val="ru-RU"/>
        </w:rPr>
      </w:pPr>
      <w:r w:rsidRPr="000569C6">
        <w:rPr>
          <w:lang w:val="ru-RU"/>
        </w:rPr>
        <w:t>Лесной кодекс Российской Федерации (</w:t>
      </w:r>
      <w:r>
        <w:rPr>
          <w:lang w:val="ru-RU"/>
        </w:rPr>
        <w:t>№</w:t>
      </w:r>
      <w:r w:rsidRPr="000569C6">
        <w:rPr>
          <w:lang w:val="ru-RU"/>
        </w:rPr>
        <w:t>200-ФЗ от 04.12.2006, ре</w:t>
      </w:r>
      <w:r w:rsidR="00CC3819">
        <w:rPr>
          <w:lang w:val="ru-RU"/>
        </w:rPr>
        <w:t xml:space="preserve">д. </w:t>
      </w:r>
      <w:r w:rsidRPr="000569C6">
        <w:rPr>
          <w:lang w:val="ru-RU"/>
        </w:rPr>
        <w:t xml:space="preserve">от </w:t>
      </w:r>
      <w:r w:rsidR="00DE2A3C">
        <w:rPr>
          <w:lang w:val="ru-RU"/>
        </w:rPr>
        <w:t>01.0</w:t>
      </w:r>
      <w:r w:rsidR="00E828EC">
        <w:rPr>
          <w:lang w:val="ru-RU"/>
        </w:rPr>
        <w:t>7</w:t>
      </w:r>
      <w:r w:rsidR="00DE2A3C">
        <w:rPr>
          <w:lang w:val="ru-RU"/>
        </w:rPr>
        <w:t>.2015</w:t>
      </w:r>
      <w:r w:rsidRPr="000569C6">
        <w:rPr>
          <w:lang w:val="ru-RU"/>
        </w:rPr>
        <w:t xml:space="preserve">); </w:t>
      </w:r>
    </w:p>
    <w:p w:rsidR="00F80500" w:rsidRPr="000569C6" w:rsidRDefault="00F80500" w:rsidP="004C4635">
      <w:pPr>
        <w:pStyle w:val="a0"/>
        <w:numPr>
          <w:ilvl w:val="0"/>
          <w:numId w:val="4"/>
        </w:numPr>
        <w:rPr>
          <w:lang w:val="ru-RU"/>
        </w:rPr>
      </w:pPr>
      <w:r w:rsidRPr="000569C6">
        <w:rPr>
          <w:lang w:val="ru-RU"/>
        </w:rPr>
        <w:t>Водный кодекс Российской Федерации (</w:t>
      </w:r>
      <w:r>
        <w:rPr>
          <w:lang w:val="ru-RU"/>
        </w:rPr>
        <w:t>№</w:t>
      </w:r>
      <w:r w:rsidRPr="000569C6">
        <w:rPr>
          <w:lang w:val="ru-RU"/>
        </w:rPr>
        <w:t>74-ФЗ от 03.06.2006, ре</w:t>
      </w:r>
      <w:r w:rsidR="00CC3819">
        <w:rPr>
          <w:lang w:val="ru-RU"/>
        </w:rPr>
        <w:t xml:space="preserve">д. </w:t>
      </w:r>
      <w:r w:rsidRPr="000569C6">
        <w:rPr>
          <w:lang w:val="ru-RU"/>
        </w:rPr>
        <w:t xml:space="preserve">от </w:t>
      </w:r>
      <w:r w:rsidR="00E828EC">
        <w:rPr>
          <w:lang w:val="ru-RU"/>
        </w:rPr>
        <w:t>13</w:t>
      </w:r>
      <w:r>
        <w:rPr>
          <w:lang w:val="ru-RU"/>
        </w:rPr>
        <w:t>.</w:t>
      </w:r>
      <w:r w:rsidR="00E828EC">
        <w:rPr>
          <w:lang w:val="ru-RU"/>
        </w:rPr>
        <w:t>07</w:t>
      </w:r>
      <w:r w:rsidR="00DE2A3C">
        <w:rPr>
          <w:lang w:val="ru-RU"/>
        </w:rPr>
        <w:t>.201</w:t>
      </w:r>
      <w:r w:rsidR="00E828EC">
        <w:rPr>
          <w:lang w:val="ru-RU"/>
        </w:rPr>
        <w:t>5</w:t>
      </w:r>
      <w:r w:rsidRPr="000569C6">
        <w:rPr>
          <w:lang w:val="ru-RU"/>
        </w:rPr>
        <w:t>);</w:t>
      </w:r>
    </w:p>
    <w:p w:rsidR="00F80500" w:rsidRPr="000569C6" w:rsidRDefault="00F80500" w:rsidP="004C4635">
      <w:pPr>
        <w:pStyle w:val="a0"/>
        <w:numPr>
          <w:ilvl w:val="0"/>
          <w:numId w:val="4"/>
        </w:numPr>
        <w:rPr>
          <w:lang w:val="ru-RU"/>
        </w:rPr>
      </w:pPr>
      <w:r w:rsidRPr="000569C6">
        <w:rPr>
          <w:lang w:val="ru-RU"/>
        </w:rPr>
        <w:t>Федеральный закон «Об объектах культурного наследия (памятниках истории и культуры) народов Российской Федерации» (</w:t>
      </w:r>
      <w:r>
        <w:rPr>
          <w:lang w:val="ru-RU"/>
        </w:rPr>
        <w:t>№</w:t>
      </w:r>
      <w:r w:rsidRPr="000569C6">
        <w:rPr>
          <w:lang w:val="ru-RU"/>
        </w:rPr>
        <w:t>73-ФЗ от 25.0</w:t>
      </w:r>
      <w:r w:rsidR="00DE2A3C">
        <w:rPr>
          <w:lang w:val="ru-RU"/>
        </w:rPr>
        <w:t>6.2002, ре</w:t>
      </w:r>
      <w:r w:rsidR="00CC3819">
        <w:rPr>
          <w:lang w:val="ru-RU"/>
        </w:rPr>
        <w:t xml:space="preserve">д. </w:t>
      </w:r>
      <w:r w:rsidR="00DE2A3C">
        <w:rPr>
          <w:lang w:val="ru-RU"/>
        </w:rPr>
        <w:t>от 08.03.2015</w:t>
      </w:r>
      <w:r w:rsidRPr="000569C6">
        <w:rPr>
          <w:lang w:val="ru-RU"/>
        </w:rPr>
        <w:t>);</w:t>
      </w:r>
    </w:p>
    <w:p w:rsidR="00F80500" w:rsidRPr="000569C6" w:rsidRDefault="00F80500" w:rsidP="004C4635">
      <w:pPr>
        <w:pStyle w:val="a0"/>
        <w:numPr>
          <w:ilvl w:val="0"/>
          <w:numId w:val="4"/>
        </w:numPr>
        <w:rPr>
          <w:lang w:val="ru-RU"/>
        </w:rPr>
      </w:pPr>
      <w:r w:rsidRPr="000569C6">
        <w:rPr>
          <w:lang w:val="ru-RU"/>
        </w:rPr>
        <w:t>Федеральный закон «Об общих принципах организации местного самоуправления в Российской Федерации» (</w:t>
      </w:r>
      <w:r>
        <w:rPr>
          <w:lang w:val="ru-RU"/>
        </w:rPr>
        <w:t>№</w:t>
      </w:r>
      <w:r w:rsidRPr="000569C6">
        <w:rPr>
          <w:lang w:val="ru-RU"/>
        </w:rPr>
        <w:t>131-ФЗ от 06.10.2003, ре</w:t>
      </w:r>
      <w:r w:rsidR="00CC3819">
        <w:rPr>
          <w:lang w:val="ru-RU"/>
        </w:rPr>
        <w:t xml:space="preserve">д. </w:t>
      </w:r>
      <w:r w:rsidR="00E828EC">
        <w:rPr>
          <w:lang w:val="ru-RU"/>
        </w:rPr>
        <w:t>29</w:t>
      </w:r>
      <w:r w:rsidR="00DE2A3C">
        <w:rPr>
          <w:lang w:val="ru-RU"/>
        </w:rPr>
        <w:t>.0</w:t>
      </w:r>
      <w:r w:rsidR="00E828EC">
        <w:rPr>
          <w:lang w:val="ru-RU"/>
        </w:rPr>
        <w:t>6</w:t>
      </w:r>
      <w:r w:rsidR="00DE2A3C">
        <w:rPr>
          <w:lang w:val="ru-RU"/>
        </w:rPr>
        <w:t>.2015</w:t>
      </w:r>
      <w:r w:rsidRPr="000569C6">
        <w:rPr>
          <w:lang w:val="ru-RU"/>
        </w:rPr>
        <w:t>);</w:t>
      </w:r>
    </w:p>
    <w:p w:rsidR="00F80500" w:rsidRDefault="00F80500" w:rsidP="004C4635">
      <w:pPr>
        <w:pStyle w:val="a0"/>
        <w:numPr>
          <w:ilvl w:val="0"/>
          <w:numId w:val="4"/>
        </w:numPr>
        <w:rPr>
          <w:lang w:val="ru-RU"/>
        </w:rPr>
      </w:pPr>
      <w:r w:rsidRPr="000569C6">
        <w:rPr>
          <w:lang w:val="ru-RU"/>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lang w:val="ru-RU"/>
        </w:rPr>
        <w:t>№</w:t>
      </w:r>
      <w:r w:rsidRPr="000569C6">
        <w:rPr>
          <w:lang w:val="ru-RU"/>
        </w:rPr>
        <w:t>257-ФЗ от 18.10.2007</w:t>
      </w:r>
      <w:r w:rsidR="0023340B">
        <w:rPr>
          <w:lang w:val="ru-RU"/>
        </w:rPr>
        <w:t>,</w:t>
      </w:r>
      <w:r w:rsidRPr="000569C6">
        <w:rPr>
          <w:lang w:val="ru-RU"/>
        </w:rPr>
        <w:t xml:space="preserve"> ре</w:t>
      </w:r>
      <w:r w:rsidR="00CC3819">
        <w:rPr>
          <w:lang w:val="ru-RU"/>
        </w:rPr>
        <w:t xml:space="preserve">д. </w:t>
      </w:r>
      <w:r w:rsidR="00DE7EE9">
        <w:rPr>
          <w:lang w:val="ru-RU"/>
        </w:rPr>
        <w:t>31</w:t>
      </w:r>
      <w:r>
        <w:rPr>
          <w:lang w:val="ru-RU"/>
        </w:rPr>
        <w:t>.12</w:t>
      </w:r>
      <w:r w:rsidR="00DE7EE9">
        <w:rPr>
          <w:lang w:val="ru-RU"/>
        </w:rPr>
        <w:t>.2014</w:t>
      </w:r>
      <w:r w:rsidRPr="000569C6">
        <w:rPr>
          <w:lang w:val="ru-RU"/>
        </w:rPr>
        <w:t>);</w:t>
      </w:r>
    </w:p>
    <w:p w:rsidR="003260CD" w:rsidRPr="00A1614E" w:rsidRDefault="003260CD" w:rsidP="00A1614E">
      <w:pPr>
        <w:pStyle w:val="a0"/>
        <w:numPr>
          <w:ilvl w:val="0"/>
          <w:numId w:val="4"/>
        </w:numPr>
        <w:rPr>
          <w:lang w:val="ru-RU"/>
        </w:rPr>
      </w:pPr>
      <w:r w:rsidRPr="00A1614E">
        <w:rPr>
          <w:lang w:val="ru-RU"/>
        </w:rPr>
        <w:t>Закон Курской области от 31.10.2006 № 76-ЗКО «О градостроительной деятельности в Курской области» (ред. от 05.03.2015);</w:t>
      </w:r>
    </w:p>
    <w:p w:rsidR="00A1614E" w:rsidRPr="00A1614E" w:rsidRDefault="00A1614E" w:rsidP="00A1614E">
      <w:pPr>
        <w:pStyle w:val="a0"/>
        <w:numPr>
          <w:ilvl w:val="0"/>
          <w:numId w:val="4"/>
        </w:numPr>
        <w:rPr>
          <w:lang w:val="ru-RU"/>
        </w:rPr>
      </w:pPr>
      <w:r w:rsidRPr="00A1614E">
        <w:rPr>
          <w:lang w:val="ru-RU"/>
        </w:rPr>
        <w:t>Постановление Администрации Курской области от 15.11.2011 №577-па «Об утверждении региональных нормативов градостроительного проектирования Курской области»;</w:t>
      </w:r>
    </w:p>
    <w:p w:rsidR="003260CD" w:rsidRPr="00A1614E" w:rsidRDefault="003260CD" w:rsidP="00A1614E">
      <w:pPr>
        <w:pStyle w:val="a0"/>
        <w:numPr>
          <w:ilvl w:val="0"/>
          <w:numId w:val="4"/>
        </w:numPr>
        <w:rPr>
          <w:lang w:val="ru-RU"/>
        </w:rPr>
      </w:pPr>
      <w:r w:rsidRPr="00A1614E">
        <w:rPr>
          <w:lang w:val="ru-RU"/>
        </w:rPr>
        <w:t>Закон Курской области от 05.12.2005 № 80-ЗКО «Об административно-территориальном устройстве Курской области» (ред. от 03.05.2006);</w:t>
      </w:r>
    </w:p>
    <w:p w:rsidR="009347EC" w:rsidRPr="00AC3AEA" w:rsidRDefault="009347EC" w:rsidP="005872E2">
      <w:pPr>
        <w:pStyle w:val="a0"/>
        <w:numPr>
          <w:ilvl w:val="0"/>
          <w:numId w:val="4"/>
        </w:numPr>
        <w:rPr>
          <w:lang w:val="ru-RU"/>
        </w:rPr>
      </w:pPr>
      <w:r w:rsidRPr="00A1614E">
        <w:rPr>
          <w:lang w:val="ru-RU"/>
        </w:rPr>
        <w:t>положения закона Курской области от</w:t>
      </w:r>
      <w:r w:rsidR="00BF38B7">
        <w:rPr>
          <w:lang w:val="ru-RU"/>
        </w:rPr>
        <w:t xml:space="preserve"> </w:t>
      </w:r>
      <w:r w:rsidR="005872E2" w:rsidRPr="005872E2">
        <w:rPr>
          <w:lang w:val="ru-RU"/>
        </w:rPr>
        <w:t xml:space="preserve">26 апреля 2010 года № 26-ЗКО </w:t>
      </w:r>
      <w:r w:rsidR="00BF38B7">
        <w:rPr>
          <w:lang w:val="ru-RU"/>
        </w:rPr>
        <w:t>«</w:t>
      </w:r>
      <w:r w:rsidR="005872E2" w:rsidRPr="005872E2">
        <w:rPr>
          <w:lang w:val="ru-RU"/>
        </w:rPr>
        <w:t>О преобразовании некоторых муниципальных образований и внесении изменений в отдельные закон</w:t>
      </w:r>
      <w:r w:rsidR="005872E2">
        <w:rPr>
          <w:lang w:val="ru-RU"/>
        </w:rPr>
        <w:t>одательные акты Курской области</w:t>
      </w:r>
      <w:r w:rsidR="00BF38B7">
        <w:rPr>
          <w:lang w:val="ru-RU"/>
        </w:rPr>
        <w:t>»</w:t>
      </w:r>
      <w:r w:rsidR="00BF38B7" w:rsidRPr="00BF38B7">
        <w:rPr>
          <w:lang w:val="ru-RU"/>
        </w:rPr>
        <w:t xml:space="preserve"> (</w:t>
      </w:r>
      <w:r w:rsidR="005872E2" w:rsidRPr="005872E2">
        <w:rPr>
          <w:lang w:val="ru-RU"/>
        </w:rPr>
        <w:t xml:space="preserve">ред. от </w:t>
      </w:r>
      <w:proofErr w:type="gramStart"/>
      <w:r w:rsidR="005872E2" w:rsidRPr="005872E2">
        <w:rPr>
          <w:lang w:val="ru-RU"/>
        </w:rPr>
        <w:t>10.02.2011</w:t>
      </w:r>
      <w:r w:rsidR="00BF38B7" w:rsidRPr="00BF38B7">
        <w:rPr>
          <w:lang w:val="ru-RU"/>
        </w:rPr>
        <w:t>)</w:t>
      </w:r>
      <w:r w:rsidRPr="00AC3AEA">
        <w:rPr>
          <w:lang w:val="ru-RU"/>
        </w:rPr>
        <w:t>и</w:t>
      </w:r>
      <w:proofErr w:type="gramEnd"/>
      <w:r w:rsidRPr="00AC3AEA">
        <w:rPr>
          <w:lang w:val="ru-RU"/>
        </w:rPr>
        <w:t xml:space="preserve"> др.</w:t>
      </w:r>
    </w:p>
    <w:p w:rsidR="00F80500" w:rsidRPr="0061546B" w:rsidRDefault="00F80500" w:rsidP="0061546B">
      <w:pPr>
        <w:pStyle w:val="a0"/>
        <w:spacing w:before="120"/>
        <w:rPr>
          <w:i/>
          <w:u w:val="single"/>
          <w:lang w:val="ru-RU"/>
        </w:rPr>
      </w:pPr>
      <w:r w:rsidRPr="0061546B">
        <w:rPr>
          <w:i/>
          <w:u w:val="single"/>
          <w:lang w:val="ru-RU"/>
        </w:rPr>
        <w:t>2. Строительные нормы и правила</w:t>
      </w:r>
      <w:r w:rsidR="00A53149" w:rsidRPr="0061546B">
        <w:rPr>
          <w:i/>
          <w:u w:val="single"/>
          <w:lang w:val="ru-RU"/>
        </w:rPr>
        <w:t>:</w:t>
      </w:r>
    </w:p>
    <w:p w:rsidR="00F80500" w:rsidRPr="000569C6" w:rsidRDefault="003260CD" w:rsidP="004C4635">
      <w:pPr>
        <w:pStyle w:val="a0"/>
        <w:numPr>
          <w:ilvl w:val="0"/>
          <w:numId w:val="4"/>
        </w:numPr>
        <w:rPr>
          <w:lang w:val="ru-RU"/>
        </w:rPr>
      </w:pPr>
      <w:r>
        <w:rPr>
          <w:lang w:val="ru-RU"/>
        </w:rPr>
        <w:lastRenderedPageBreak/>
        <w:t>СП 42.13330.2011. Свод правил.</w:t>
      </w:r>
      <w:r w:rsidR="00012817">
        <w:rPr>
          <w:lang w:val="ru-RU"/>
        </w:rPr>
        <w:t xml:space="preserve"> </w:t>
      </w:r>
      <w:r w:rsidR="00F80500" w:rsidRPr="000569C6">
        <w:rPr>
          <w:lang w:val="ru-RU"/>
        </w:rPr>
        <w:t xml:space="preserve">Градостроительство. Планировка и застройка городских и сельских поселений. Актуализированная редакция СНиП 2.07.01-89* (утв. Приказом </w:t>
      </w:r>
      <w:proofErr w:type="spellStart"/>
      <w:r w:rsidR="00F80500" w:rsidRPr="000569C6">
        <w:rPr>
          <w:lang w:val="ru-RU"/>
        </w:rPr>
        <w:t>Минрегиона</w:t>
      </w:r>
      <w:proofErr w:type="spellEnd"/>
      <w:r w:rsidR="00F80500" w:rsidRPr="000569C6">
        <w:rPr>
          <w:lang w:val="ru-RU"/>
        </w:rPr>
        <w:t xml:space="preserve"> РФ от 28.12.2010 </w:t>
      </w:r>
      <w:r w:rsidR="00F80500">
        <w:rPr>
          <w:lang w:val="ru-RU"/>
        </w:rPr>
        <w:t>№</w:t>
      </w:r>
      <w:r w:rsidR="00F80500" w:rsidRPr="000569C6">
        <w:rPr>
          <w:lang w:val="ru-RU"/>
        </w:rPr>
        <w:t>820);</w:t>
      </w:r>
    </w:p>
    <w:p w:rsidR="00F80500" w:rsidRPr="000569C6" w:rsidRDefault="00F80500" w:rsidP="004C4635">
      <w:pPr>
        <w:pStyle w:val="a0"/>
        <w:numPr>
          <w:ilvl w:val="0"/>
          <w:numId w:val="4"/>
        </w:numPr>
        <w:rPr>
          <w:lang w:val="ru-RU"/>
        </w:rPr>
      </w:pPr>
      <w:r w:rsidRPr="000569C6">
        <w:rPr>
          <w:lang w:val="ru-RU"/>
        </w:rPr>
        <w:t xml:space="preserve">СП 22.13330.2011. Свод правил. Основания зданий и сооружений. Актуализированная редакция СНиП 2.02.01-83* (утв. Приказом </w:t>
      </w:r>
      <w:proofErr w:type="spellStart"/>
      <w:r w:rsidRPr="000569C6">
        <w:rPr>
          <w:lang w:val="ru-RU"/>
        </w:rPr>
        <w:t>Минрегиона</w:t>
      </w:r>
      <w:proofErr w:type="spellEnd"/>
      <w:r w:rsidRPr="000569C6">
        <w:rPr>
          <w:lang w:val="ru-RU"/>
        </w:rPr>
        <w:t xml:space="preserve"> РФ от 28.12.2010 </w:t>
      </w:r>
      <w:r>
        <w:rPr>
          <w:lang w:val="ru-RU"/>
        </w:rPr>
        <w:t>№</w:t>
      </w:r>
      <w:r w:rsidRPr="000569C6">
        <w:rPr>
          <w:lang w:val="ru-RU"/>
        </w:rPr>
        <w:t>823)</w:t>
      </w:r>
      <w:r w:rsidR="003260CD">
        <w:rPr>
          <w:lang w:val="ru-RU"/>
        </w:rPr>
        <w:t xml:space="preserve"> </w:t>
      </w:r>
      <w:r w:rsidR="00DE7EE9">
        <w:rPr>
          <w:lang w:val="ru-RU"/>
        </w:rPr>
        <w:t>(ре</w:t>
      </w:r>
      <w:r w:rsidR="00CC3819">
        <w:rPr>
          <w:lang w:val="ru-RU"/>
        </w:rPr>
        <w:t xml:space="preserve">д. </w:t>
      </w:r>
      <w:r w:rsidR="00DE7EE9">
        <w:rPr>
          <w:lang w:val="ru-RU"/>
        </w:rPr>
        <w:t>от 01.11.2011)</w:t>
      </w:r>
      <w:r w:rsidRPr="000569C6">
        <w:rPr>
          <w:lang w:val="ru-RU"/>
        </w:rPr>
        <w:t>;</w:t>
      </w:r>
    </w:p>
    <w:p w:rsidR="00F80500" w:rsidRPr="000569C6" w:rsidRDefault="00F80500" w:rsidP="004C4635">
      <w:pPr>
        <w:pStyle w:val="a0"/>
        <w:numPr>
          <w:ilvl w:val="0"/>
          <w:numId w:val="4"/>
        </w:numPr>
        <w:rPr>
          <w:lang w:val="ru-RU"/>
        </w:rPr>
      </w:pPr>
      <w:r w:rsidRPr="000569C6">
        <w:rPr>
          <w:lang w:val="ru-RU"/>
        </w:rPr>
        <w:t xml:space="preserve">СП 32.13330.2012. Свод правил. Канализация. Наружные сети и сооружения. Актуализированная редакция СНиП 2.04.03-85 (утв. Приказом </w:t>
      </w:r>
      <w:proofErr w:type="spellStart"/>
      <w:r w:rsidRPr="000569C6">
        <w:rPr>
          <w:lang w:val="ru-RU"/>
        </w:rPr>
        <w:t>Минрегиона</w:t>
      </w:r>
      <w:proofErr w:type="spellEnd"/>
      <w:r w:rsidRPr="000569C6">
        <w:rPr>
          <w:lang w:val="ru-RU"/>
        </w:rPr>
        <w:t xml:space="preserve"> России от 29.12.2011 </w:t>
      </w:r>
      <w:r>
        <w:rPr>
          <w:lang w:val="ru-RU"/>
        </w:rPr>
        <w:t>№</w:t>
      </w:r>
      <w:r w:rsidRPr="000569C6">
        <w:rPr>
          <w:lang w:val="ru-RU"/>
        </w:rPr>
        <w:t>635/11);</w:t>
      </w:r>
    </w:p>
    <w:p w:rsidR="00F80500" w:rsidRPr="000569C6" w:rsidRDefault="00F80500" w:rsidP="004C4635">
      <w:pPr>
        <w:pStyle w:val="a0"/>
        <w:numPr>
          <w:ilvl w:val="0"/>
          <w:numId w:val="4"/>
        </w:numPr>
        <w:rPr>
          <w:lang w:val="ru-RU"/>
        </w:rPr>
      </w:pPr>
      <w:r w:rsidRPr="000569C6">
        <w:rPr>
          <w:lang w:val="ru-RU"/>
        </w:rPr>
        <w:t xml:space="preserve">СП 31.13330.2012. Свод правил. Водоснабжение. Наружные сети и сооружения. Актуализированная редакция СНиП 2.04.02-84* (утв. Приказом </w:t>
      </w:r>
      <w:proofErr w:type="spellStart"/>
      <w:r w:rsidRPr="000569C6">
        <w:rPr>
          <w:lang w:val="ru-RU"/>
        </w:rPr>
        <w:t>Минрегиона</w:t>
      </w:r>
      <w:proofErr w:type="spellEnd"/>
      <w:r w:rsidRPr="000569C6">
        <w:rPr>
          <w:lang w:val="ru-RU"/>
        </w:rPr>
        <w:t xml:space="preserve"> России от 29.12.2011 </w:t>
      </w:r>
      <w:r>
        <w:rPr>
          <w:lang w:val="ru-RU"/>
        </w:rPr>
        <w:t>№</w:t>
      </w:r>
      <w:r w:rsidRPr="000569C6">
        <w:rPr>
          <w:lang w:val="ru-RU"/>
        </w:rPr>
        <w:t>635/14)</w:t>
      </w:r>
      <w:r w:rsidR="00247E78">
        <w:rPr>
          <w:lang w:val="ru-RU"/>
        </w:rPr>
        <w:t>;</w:t>
      </w:r>
    </w:p>
    <w:p w:rsidR="00F80500" w:rsidRPr="000569C6" w:rsidRDefault="00F80500" w:rsidP="004C4635">
      <w:pPr>
        <w:pStyle w:val="a0"/>
        <w:numPr>
          <w:ilvl w:val="0"/>
          <w:numId w:val="4"/>
        </w:numPr>
        <w:rPr>
          <w:lang w:val="ru-RU"/>
        </w:rPr>
      </w:pPr>
      <w:r w:rsidRPr="000569C6">
        <w:rPr>
          <w:lang w:val="ru-RU"/>
        </w:rPr>
        <w:t xml:space="preserve">СП 36.13330.2012. Свод правил. Магистральные трубопроводы. Актуализированная редакция СНиП 2.05.06-85* (утв. Приказом Госстроя России от 25.12.2012 </w:t>
      </w:r>
      <w:r>
        <w:rPr>
          <w:lang w:val="ru-RU"/>
        </w:rPr>
        <w:t>№</w:t>
      </w:r>
      <w:r w:rsidRPr="000569C6">
        <w:rPr>
          <w:lang w:val="ru-RU"/>
        </w:rPr>
        <w:t>108/ГС);</w:t>
      </w:r>
    </w:p>
    <w:p w:rsidR="00F80500" w:rsidRPr="00FD7772" w:rsidRDefault="00F80500" w:rsidP="004C4635">
      <w:pPr>
        <w:pStyle w:val="a0"/>
        <w:numPr>
          <w:ilvl w:val="0"/>
          <w:numId w:val="4"/>
        </w:numPr>
        <w:rPr>
          <w:lang w:val="ru-RU"/>
        </w:rPr>
      </w:pPr>
      <w:r w:rsidRPr="00FD7772">
        <w:rPr>
          <w:lang w:val="ru-RU"/>
        </w:rPr>
        <w:t xml:space="preserve">СП 34.13330.2012. Свод правил. Автомобильные дороги. Актуализированная редакция СНиП 2.05.02-85* (утв. Приказом </w:t>
      </w:r>
      <w:proofErr w:type="spellStart"/>
      <w:r w:rsidRPr="00FD7772">
        <w:rPr>
          <w:lang w:val="ru-RU"/>
        </w:rPr>
        <w:t>Минрегиона</w:t>
      </w:r>
      <w:proofErr w:type="spellEnd"/>
      <w:r w:rsidRPr="00FD7772">
        <w:rPr>
          <w:lang w:val="ru-RU"/>
        </w:rPr>
        <w:t xml:space="preserve"> России от 30.06.2012 </w:t>
      </w:r>
      <w:r>
        <w:rPr>
          <w:lang w:val="ru-RU"/>
        </w:rPr>
        <w:t>№</w:t>
      </w:r>
      <w:r w:rsidRPr="00FD7772">
        <w:rPr>
          <w:lang w:val="ru-RU"/>
        </w:rPr>
        <w:t>266);</w:t>
      </w:r>
    </w:p>
    <w:p w:rsidR="00F80500" w:rsidRPr="000569C6" w:rsidRDefault="00F80500" w:rsidP="004C4635">
      <w:pPr>
        <w:pStyle w:val="a0"/>
        <w:numPr>
          <w:ilvl w:val="0"/>
          <w:numId w:val="4"/>
        </w:numPr>
        <w:rPr>
          <w:lang w:val="ru-RU"/>
        </w:rPr>
      </w:pPr>
      <w:r w:rsidRPr="000569C6">
        <w:rPr>
          <w:lang w:val="ru-RU"/>
        </w:rPr>
        <w:t xml:space="preserve">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w:t>
      </w:r>
      <w:r>
        <w:rPr>
          <w:lang w:val="ru-RU"/>
        </w:rPr>
        <w:t>№</w:t>
      </w:r>
      <w:r w:rsidRPr="000569C6">
        <w:rPr>
          <w:lang w:val="ru-RU"/>
        </w:rPr>
        <w:t>178) (ре</w:t>
      </w:r>
      <w:r w:rsidR="00CC3819">
        <w:rPr>
          <w:lang w:val="ru-RU"/>
        </w:rPr>
        <w:t xml:space="preserve">д. </w:t>
      </w:r>
      <w:r w:rsidRPr="000569C6">
        <w:rPr>
          <w:lang w:val="ru-RU"/>
        </w:rPr>
        <w:t>от 09.12.2010);</w:t>
      </w:r>
    </w:p>
    <w:p w:rsidR="00F80500" w:rsidRPr="000569C6" w:rsidRDefault="00F80500" w:rsidP="004C4635">
      <w:pPr>
        <w:pStyle w:val="a0"/>
        <w:numPr>
          <w:ilvl w:val="0"/>
          <w:numId w:val="4"/>
        </w:numPr>
        <w:rPr>
          <w:lang w:val="ru-RU"/>
        </w:rPr>
      </w:pPr>
      <w:r w:rsidRPr="000569C6">
        <w:rPr>
          <w:lang w:val="ru-RU"/>
        </w:rPr>
        <w:t>СП 11-102-97 «Инженерно-экологические изыскания для строительства»;</w:t>
      </w:r>
    </w:p>
    <w:p w:rsidR="00F80500" w:rsidRPr="000569C6" w:rsidRDefault="00F80500" w:rsidP="004C4635">
      <w:pPr>
        <w:pStyle w:val="a0"/>
        <w:numPr>
          <w:ilvl w:val="0"/>
          <w:numId w:val="4"/>
        </w:numPr>
        <w:rPr>
          <w:lang w:val="ru-RU"/>
        </w:rPr>
      </w:pPr>
      <w:r w:rsidRPr="000569C6">
        <w:rPr>
          <w:lang w:val="ru-RU"/>
        </w:rPr>
        <w:t xml:space="preserve">СНиП 2.06.15-85 «Инженерная защита территорий от затопления и подтопления»; </w:t>
      </w:r>
    </w:p>
    <w:p w:rsidR="00F80500" w:rsidRDefault="00F80500" w:rsidP="0061546B">
      <w:pPr>
        <w:pStyle w:val="a0"/>
        <w:numPr>
          <w:ilvl w:val="0"/>
          <w:numId w:val="4"/>
        </w:numPr>
        <w:ind w:left="714" w:hanging="357"/>
        <w:rPr>
          <w:lang w:val="ru-RU"/>
        </w:rPr>
      </w:pPr>
      <w:r w:rsidRPr="000569C6">
        <w:rPr>
          <w:lang w:val="ru-RU"/>
        </w:rPr>
        <w:t>СНиП 11-04-2003 «Инструкция о порядке разработки, согласования, экспертизы и утверждения градостроительной документации» и др.</w:t>
      </w:r>
    </w:p>
    <w:p w:rsidR="0061546B" w:rsidRPr="0061546B" w:rsidRDefault="0061546B" w:rsidP="0061546B">
      <w:pPr>
        <w:pStyle w:val="afff0"/>
        <w:numPr>
          <w:ilvl w:val="0"/>
          <w:numId w:val="4"/>
        </w:numPr>
        <w:spacing w:before="0"/>
        <w:ind w:left="714" w:hanging="357"/>
        <w:rPr>
          <w:rFonts w:ascii="Times New Roman" w:eastAsia="Times New Roman" w:hAnsi="Times New Roman" w:cs="Times New Roman"/>
          <w:sz w:val="24"/>
          <w:szCs w:val="24"/>
          <w:lang w:eastAsia="ar-SA" w:bidi="en-US"/>
        </w:rPr>
      </w:pPr>
      <w:r w:rsidRPr="0061546B">
        <w:rPr>
          <w:rFonts w:ascii="Times New Roman" w:eastAsia="Times New Roman" w:hAnsi="Times New Roman" w:cs="Times New Roman"/>
          <w:sz w:val="24"/>
          <w:szCs w:val="24"/>
          <w:lang w:eastAsia="ar-SA" w:bidi="en-US"/>
        </w:rPr>
        <w:t>Приказ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80500" w:rsidRPr="0061546B" w:rsidRDefault="00F80500" w:rsidP="0061546B">
      <w:pPr>
        <w:pStyle w:val="a0"/>
        <w:spacing w:before="120"/>
        <w:rPr>
          <w:i/>
          <w:u w:val="single"/>
          <w:lang w:val="ru-RU"/>
        </w:rPr>
      </w:pPr>
      <w:r w:rsidRPr="0061546B">
        <w:rPr>
          <w:i/>
          <w:u w:val="single"/>
          <w:lang w:val="ru-RU"/>
        </w:rPr>
        <w:t>3. Санитарные правила и нормы (СанПиН):</w:t>
      </w:r>
    </w:p>
    <w:p w:rsidR="00F80500" w:rsidRPr="000569C6" w:rsidRDefault="00F80500" w:rsidP="004C4635">
      <w:pPr>
        <w:pStyle w:val="a0"/>
        <w:numPr>
          <w:ilvl w:val="0"/>
          <w:numId w:val="4"/>
        </w:numPr>
        <w:rPr>
          <w:lang w:val="ru-RU"/>
        </w:rPr>
      </w:pPr>
      <w:r w:rsidRPr="000569C6">
        <w:rPr>
          <w:lang w:val="ru-RU"/>
        </w:rPr>
        <w:t>СанПиН 2.2.1/2.1.1.1200-03 «Санитарно-защитные зоны и санитарная классификация предприятий, сооружений и иных объектов»;</w:t>
      </w:r>
    </w:p>
    <w:p w:rsidR="00F80500" w:rsidRPr="000569C6" w:rsidRDefault="00F80500" w:rsidP="004C4635">
      <w:pPr>
        <w:pStyle w:val="a0"/>
        <w:numPr>
          <w:ilvl w:val="0"/>
          <w:numId w:val="4"/>
        </w:numPr>
        <w:rPr>
          <w:lang w:val="ru-RU"/>
        </w:rPr>
      </w:pPr>
      <w:r w:rsidRPr="000569C6">
        <w:rPr>
          <w:lang w:val="ru-RU"/>
        </w:rPr>
        <w:t>СанПиН 2.1.4.1110-02 «Зоны санитарной охраны источников водоснабжения и водопроводов питьевого назначения»;</w:t>
      </w:r>
    </w:p>
    <w:p w:rsidR="00F80500" w:rsidRPr="000569C6" w:rsidRDefault="00F80500" w:rsidP="004C4635">
      <w:pPr>
        <w:pStyle w:val="a0"/>
        <w:numPr>
          <w:ilvl w:val="0"/>
          <w:numId w:val="4"/>
        </w:numPr>
        <w:rPr>
          <w:lang w:val="ru-RU"/>
        </w:rPr>
      </w:pPr>
      <w:r w:rsidRPr="000569C6">
        <w:rPr>
          <w:lang w:val="ru-RU"/>
        </w:rPr>
        <w:t>СанПиН 2.1.7.2790-10 «Санитарно-эпидемиологические требования к обращению с медицинскими отходами»;</w:t>
      </w:r>
    </w:p>
    <w:p w:rsidR="00F80500" w:rsidRPr="000569C6" w:rsidRDefault="00F80500" w:rsidP="004C4635">
      <w:pPr>
        <w:pStyle w:val="a0"/>
        <w:numPr>
          <w:ilvl w:val="0"/>
          <w:numId w:val="4"/>
        </w:numPr>
        <w:rPr>
          <w:lang w:val="ru-RU"/>
        </w:rPr>
      </w:pPr>
      <w:r w:rsidRPr="000569C6">
        <w:rPr>
          <w:lang w:val="ru-RU"/>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F80500" w:rsidRPr="000569C6" w:rsidRDefault="00F80500" w:rsidP="004C4635">
      <w:pPr>
        <w:pStyle w:val="a0"/>
        <w:numPr>
          <w:ilvl w:val="0"/>
          <w:numId w:val="4"/>
        </w:numPr>
        <w:rPr>
          <w:lang w:val="ru-RU"/>
        </w:rPr>
      </w:pPr>
      <w:r w:rsidRPr="000569C6">
        <w:rPr>
          <w:lang w:val="ru-RU"/>
        </w:rPr>
        <w:t>СанПиН 2.4.2.1178-02 «Гигиенические требования к условиям обучения в общеобразовательных учреждениях»;</w:t>
      </w:r>
    </w:p>
    <w:p w:rsidR="00F80500" w:rsidRPr="000569C6" w:rsidRDefault="00F80500" w:rsidP="004C4635">
      <w:pPr>
        <w:pStyle w:val="a0"/>
        <w:numPr>
          <w:ilvl w:val="0"/>
          <w:numId w:val="4"/>
        </w:numPr>
        <w:rPr>
          <w:lang w:val="ru-RU"/>
        </w:rPr>
      </w:pPr>
      <w:r w:rsidRPr="000569C6">
        <w:rPr>
          <w:lang w:val="ru-RU"/>
        </w:rPr>
        <w:t>СанПиН 2.1.7.1287-03 «Почва, очистка населенных мест, бытовые и промышленные отходы, санитарная охрана почвы» и др.</w:t>
      </w:r>
    </w:p>
    <w:p w:rsidR="00F80500" w:rsidRPr="00BD31D1" w:rsidRDefault="00F80500" w:rsidP="00F80500">
      <w:pPr>
        <w:pStyle w:val="a0"/>
        <w:spacing w:before="120"/>
        <w:rPr>
          <w:lang w:val="ru-RU"/>
        </w:rPr>
      </w:pPr>
      <w:r w:rsidRPr="00BD31D1">
        <w:rPr>
          <w:lang w:val="ru-RU"/>
        </w:rPr>
        <w:t>При проектировании были использованы следующие графические документы: схем</w:t>
      </w:r>
      <w:r>
        <w:rPr>
          <w:lang w:val="ru-RU"/>
        </w:rPr>
        <w:t>а</w:t>
      </w:r>
      <w:r w:rsidRPr="00BD31D1">
        <w:rPr>
          <w:lang w:val="ru-RU"/>
        </w:rPr>
        <w:t xml:space="preserve"> территориального планирования </w:t>
      </w:r>
      <w:r w:rsidR="00403C4A">
        <w:rPr>
          <w:lang w:val="ru-RU"/>
        </w:rPr>
        <w:t>Курской области</w:t>
      </w:r>
      <w:r w:rsidRPr="00BD31D1">
        <w:rPr>
          <w:lang w:val="ru-RU"/>
        </w:rPr>
        <w:t>,</w:t>
      </w:r>
      <w:r>
        <w:rPr>
          <w:lang w:val="ru-RU"/>
        </w:rPr>
        <w:t xml:space="preserve"> схема территориального планирования </w:t>
      </w:r>
      <w:r w:rsidR="00403C4A">
        <w:rPr>
          <w:lang w:val="ru-RU"/>
        </w:rPr>
        <w:t>Беловского района Курской области</w:t>
      </w:r>
      <w:r>
        <w:rPr>
          <w:lang w:val="ru-RU"/>
        </w:rPr>
        <w:t>,</w:t>
      </w:r>
      <w:r w:rsidR="00012817">
        <w:rPr>
          <w:lang w:val="ru-RU"/>
        </w:rPr>
        <w:t xml:space="preserve"> </w:t>
      </w:r>
      <w:r w:rsidRPr="00D41A6C">
        <w:rPr>
          <w:lang w:val="ru-RU"/>
        </w:rPr>
        <w:t xml:space="preserve">карта геологического строения, почвенная </w:t>
      </w:r>
      <w:r w:rsidRPr="00D41A6C">
        <w:rPr>
          <w:lang w:val="ru-RU"/>
        </w:rPr>
        <w:lastRenderedPageBreak/>
        <w:t xml:space="preserve">карта, карта растительности, </w:t>
      </w:r>
      <w:r w:rsidR="00D41A6C">
        <w:rPr>
          <w:lang w:val="ru-RU"/>
        </w:rPr>
        <w:t>климата</w:t>
      </w:r>
      <w:r w:rsidRPr="00BD31D1">
        <w:rPr>
          <w:lang w:val="ru-RU"/>
        </w:rPr>
        <w:t xml:space="preserve"> и другие картографические материалы, которые были разработаны проектными организациями и научно-исследовательскими институтами. </w:t>
      </w:r>
    </w:p>
    <w:p w:rsidR="00F80500" w:rsidRDefault="00F80500" w:rsidP="00F80500">
      <w:pPr>
        <w:pStyle w:val="a0"/>
        <w:rPr>
          <w:lang w:val="ru-RU"/>
        </w:rPr>
      </w:pPr>
      <w:r w:rsidRPr="00BD31D1">
        <w:rPr>
          <w:lang w:val="ru-RU"/>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w:t>
      </w:r>
      <w:r w:rsidRPr="007C3CAE">
        <w:rPr>
          <w:lang w:val="ru-RU"/>
        </w:rPr>
        <w:t>.</w:t>
      </w:r>
      <w:r w:rsidR="00FA0D23" w:rsidRPr="007C3CAE">
        <w:rPr>
          <w:lang w:val="ru-RU"/>
        </w:rPr>
        <w:t xml:space="preserve"> При разработке проекта учитывались местные нормативы градостро</w:t>
      </w:r>
      <w:r w:rsidR="00D22CD0" w:rsidRPr="007C3CAE">
        <w:rPr>
          <w:lang w:val="ru-RU"/>
        </w:rPr>
        <w:t>ительной деятельности в</w:t>
      </w:r>
      <w:r w:rsidR="00403C4A" w:rsidRPr="007C3CAE">
        <w:rPr>
          <w:lang w:val="ru-RU"/>
        </w:rPr>
        <w:t xml:space="preserve"> Курской области</w:t>
      </w:r>
      <w:r w:rsidR="00FA0D23" w:rsidRPr="007C3CAE">
        <w:rPr>
          <w:lang w:val="ru-RU"/>
        </w:rPr>
        <w:t xml:space="preserve">, утвержденные решением </w:t>
      </w:r>
      <w:r w:rsidR="003D3BFF" w:rsidRPr="007C3CAE">
        <w:rPr>
          <w:lang w:val="ru-RU"/>
        </w:rPr>
        <w:t>Курской областной Думой</w:t>
      </w:r>
      <w:r w:rsidR="00FA0D23" w:rsidRPr="007C3CAE">
        <w:rPr>
          <w:lang w:val="ru-RU"/>
        </w:rPr>
        <w:t xml:space="preserve"> от </w:t>
      </w:r>
      <w:r w:rsidR="003D3BFF" w:rsidRPr="007C3CAE">
        <w:rPr>
          <w:lang w:val="ru-RU"/>
        </w:rPr>
        <w:t>31</w:t>
      </w:r>
      <w:r w:rsidR="00FA0D23" w:rsidRPr="007C3CAE">
        <w:rPr>
          <w:lang w:val="ru-RU"/>
        </w:rPr>
        <w:t>.</w:t>
      </w:r>
      <w:r w:rsidR="003D3BFF" w:rsidRPr="007C3CAE">
        <w:rPr>
          <w:lang w:val="ru-RU"/>
        </w:rPr>
        <w:t>10</w:t>
      </w:r>
      <w:r w:rsidR="00FA0D23" w:rsidRPr="007C3CAE">
        <w:rPr>
          <w:lang w:val="ru-RU"/>
        </w:rPr>
        <w:t>.20</w:t>
      </w:r>
      <w:r w:rsidR="003D3BFF" w:rsidRPr="007C3CAE">
        <w:rPr>
          <w:lang w:val="ru-RU"/>
        </w:rPr>
        <w:t>06</w:t>
      </w:r>
      <w:r w:rsidR="00FA0D23" w:rsidRPr="007C3CAE">
        <w:rPr>
          <w:lang w:val="ru-RU"/>
        </w:rPr>
        <w:t xml:space="preserve"> № </w:t>
      </w:r>
      <w:r w:rsidR="003D3BFF" w:rsidRPr="007C3CAE">
        <w:rPr>
          <w:lang w:val="ru-RU"/>
        </w:rPr>
        <w:t>76-ЗКО</w:t>
      </w:r>
      <w:r w:rsidR="00FA0D23" w:rsidRPr="007C3CAE">
        <w:rPr>
          <w:lang w:val="ru-RU"/>
        </w:rPr>
        <w:t>.</w:t>
      </w:r>
    </w:p>
    <w:p w:rsidR="00F80500" w:rsidRPr="00BD31D1" w:rsidRDefault="00F80500" w:rsidP="00F80500">
      <w:pPr>
        <w:pStyle w:val="a0"/>
        <w:rPr>
          <w:lang w:val="ru-RU"/>
        </w:rPr>
      </w:pPr>
      <w:r w:rsidRPr="00BD31D1">
        <w:rPr>
          <w:lang w:val="ru-RU"/>
        </w:rPr>
        <w:t xml:space="preserve">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w:t>
      </w:r>
      <w:r w:rsidR="00403C4A">
        <w:rPr>
          <w:lang w:val="ru-RU"/>
        </w:rPr>
        <w:t>Курской области</w:t>
      </w:r>
      <w:r w:rsidRPr="00BD31D1">
        <w:rPr>
          <w:lang w:val="ru-RU"/>
        </w:rPr>
        <w:t xml:space="preserve">, различных структурных подразделений </w:t>
      </w:r>
      <w:r>
        <w:rPr>
          <w:lang w:val="ru-RU"/>
        </w:rPr>
        <w:t>а</w:t>
      </w:r>
      <w:r w:rsidRPr="00BD31D1">
        <w:rPr>
          <w:lang w:val="ru-RU"/>
        </w:rPr>
        <w:t>дминистрации района, иных организаций.</w:t>
      </w:r>
    </w:p>
    <w:p w:rsidR="00F80500" w:rsidRDefault="00F80500" w:rsidP="00F80500">
      <w:pPr>
        <w:pStyle w:val="a0"/>
        <w:rPr>
          <w:lang w:val="ru-RU"/>
        </w:rPr>
      </w:pPr>
      <w:r w:rsidRPr="00BD31D1">
        <w:rPr>
          <w:lang w:val="ru-RU"/>
        </w:rPr>
        <w:t>Проектные решения генерального плана</w:t>
      </w:r>
      <w:r w:rsidR="002E7E40" w:rsidRPr="002E7E40">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01750">
        <w:rPr>
          <w:lang w:val="ru-RU"/>
        </w:rPr>
        <w:t xml:space="preserve"> </w:t>
      </w:r>
      <w:r w:rsidRPr="00BD31D1">
        <w:rPr>
          <w:lang w:val="ru-RU"/>
        </w:rPr>
        <w:t>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w:t>
      </w:r>
      <w:r w:rsidR="002E7E40" w:rsidRPr="002E7E40">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01750">
        <w:rPr>
          <w:lang w:val="ru-RU"/>
        </w:rPr>
        <w:t xml:space="preserve"> </w:t>
      </w:r>
      <w:r w:rsidRPr="00BD31D1">
        <w:rPr>
          <w:lang w:val="ru-RU"/>
        </w:rPr>
        <w:t xml:space="preserve">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w:t>
      </w:r>
    </w:p>
    <w:p w:rsidR="00F80500" w:rsidRPr="00BD31D1" w:rsidRDefault="00F80500" w:rsidP="00F80500">
      <w:pPr>
        <w:pStyle w:val="a0"/>
        <w:spacing w:before="120"/>
        <w:rPr>
          <w:lang w:val="ru-RU"/>
        </w:rPr>
      </w:pPr>
      <w:r>
        <w:rPr>
          <w:lang w:val="ru-RU"/>
        </w:rPr>
        <w:t xml:space="preserve">Пояснительная записка к проекту генерального плана состоит из </w:t>
      </w:r>
      <w:r w:rsidR="008E302F">
        <w:rPr>
          <w:lang w:val="ru-RU"/>
        </w:rPr>
        <w:t>3</w:t>
      </w:r>
      <w:bookmarkStart w:id="5" w:name="_GoBack"/>
      <w:bookmarkEnd w:id="5"/>
      <w:r>
        <w:rPr>
          <w:lang w:val="ru-RU"/>
        </w:rPr>
        <w:t>-х томов:</w:t>
      </w:r>
    </w:p>
    <w:p w:rsidR="00F80500" w:rsidRDefault="00F80500" w:rsidP="004C4635">
      <w:pPr>
        <w:pStyle w:val="a0"/>
        <w:numPr>
          <w:ilvl w:val="0"/>
          <w:numId w:val="4"/>
        </w:numPr>
        <w:rPr>
          <w:lang w:val="ru-RU"/>
        </w:rPr>
      </w:pPr>
      <w:r w:rsidRPr="00736685">
        <w:rPr>
          <w:lang w:val="ru-RU"/>
        </w:rPr>
        <w:t>Том I</w:t>
      </w:r>
      <w:r>
        <w:rPr>
          <w:lang w:val="ru-RU"/>
        </w:rPr>
        <w:t xml:space="preserve">. </w:t>
      </w:r>
      <w:r w:rsidRPr="00736685">
        <w:rPr>
          <w:lang w:val="ru-RU"/>
        </w:rPr>
        <w:t>Положени</w:t>
      </w:r>
      <w:r>
        <w:rPr>
          <w:lang w:val="ru-RU"/>
        </w:rPr>
        <w:t>я</w:t>
      </w:r>
      <w:r w:rsidRPr="00736685">
        <w:rPr>
          <w:lang w:val="ru-RU"/>
        </w:rPr>
        <w:t xml:space="preserve"> о территориальном планировании</w:t>
      </w:r>
      <w:r>
        <w:rPr>
          <w:lang w:val="ru-RU"/>
        </w:rPr>
        <w:t>;</w:t>
      </w:r>
    </w:p>
    <w:p w:rsidR="00F80500" w:rsidRDefault="00F80500" w:rsidP="004C4635">
      <w:pPr>
        <w:pStyle w:val="a0"/>
        <w:numPr>
          <w:ilvl w:val="0"/>
          <w:numId w:val="4"/>
        </w:numPr>
        <w:rPr>
          <w:lang w:val="ru-RU"/>
        </w:rPr>
      </w:pPr>
      <w:r w:rsidRPr="00736685">
        <w:rPr>
          <w:lang w:val="ru-RU"/>
        </w:rPr>
        <w:t>Том II</w:t>
      </w:r>
      <w:r>
        <w:rPr>
          <w:lang w:val="ru-RU"/>
        </w:rPr>
        <w:t xml:space="preserve">. </w:t>
      </w:r>
      <w:r w:rsidRPr="00736685">
        <w:rPr>
          <w:lang w:val="ru-RU"/>
        </w:rPr>
        <w:t>Материалы по обоснованию проекта</w:t>
      </w:r>
      <w:r>
        <w:rPr>
          <w:lang w:val="ru-RU"/>
        </w:rPr>
        <w:t>.</w:t>
      </w:r>
    </w:p>
    <w:p w:rsidR="008E302F" w:rsidRPr="008E302F" w:rsidRDefault="008E302F" w:rsidP="008E302F">
      <w:pPr>
        <w:pStyle w:val="a0"/>
        <w:numPr>
          <w:ilvl w:val="0"/>
          <w:numId w:val="4"/>
        </w:numPr>
        <w:rPr>
          <w:lang w:val="ru-RU"/>
        </w:rPr>
      </w:pPr>
      <w:r>
        <w:rPr>
          <w:lang w:val="ru-RU"/>
        </w:rPr>
        <w:t xml:space="preserve">Том </w:t>
      </w:r>
      <w:r w:rsidRPr="00670E08">
        <w:rPr>
          <w:lang w:val="ru-RU"/>
        </w:rPr>
        <w:t>II</w:t>
      </w:r>
      <w:r>
        <w:rPr>
          <w:lang w:val="ru-RU"/>
        </w:rPr>
        <w:t>I</w:t>
      </w:r>
      <w:r w:rsidRPr="00670E08">
        <w:rPr>
          <w:lang w:val="ru-RU"/>
        </w:rPr>
        <w:t xml:space="preserve"> </w:t>
      </w:r>
      <w:r>
        <w:rPr>
          <w:lang w:val="ru-RU"/>
        </w:rPr>
        <w:t>Перечень основных факторов риска возникновения чрезвычайных ситуаций природного и техногенного характера.</w:t>
      </w:r>
    </w:p>
    <w:p w:rsidR="00F80500" w:rsidRPr="00182ACF" w:rsidRDefault="00F80500" w:rsidP="00F80500">
      <w:pPr>
        <w:pStyle w:val="a0"/>
        <w:spacing w:before="120"/>
        <w:rPr>
          <w:lang w:val="ru-RU"/>
        </w:rPr>
      </w:pPr>
      <w:r w:rsidRPr="00F339C0">
        <w:rPr>
          <w:lang w:val="ru-RU"/>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населенных пунктов, жилищному строительству, организации системы культурно-бытового обслуживания и отдыха и др.).</w:t>
      </w:r>
    </w:p>
    <w:p w:rsidR="00AC28DA" w:rsidRPr="00E64DCB" w:rsidRDefault="00AC28DA" w:rsidP="0061546B">
      <w:pPr>
        <w:pStyle w:val="a0"/>
        <w:spacing w:before="120"/>
        <w:rPr>
          <w:b/>
          <w:i/>
          <w:u w:val="single"/>
          <w:lang w:val="ru-RU"/>
        </w:rPr>
      </w:pPr>
      <w:r w:rsidRPr="00E64DCB">
        <w:rPr>
          <w:b/>
          <w:i/>
          <w:u w:val="single"/>
          <w:lang w:val="ru-RU"/>
        </w:rPr>
        <w:t>Авторский коллектив проекта:</w:t>
      </w:r>
    </w:p>
    <w:p w:rsidR="00AC28DA" w:rsidRPr="006D713B" w:rsidRDefault="00AC28DA" w:rsidP="00AC28DA">
      <w:pPr>
        <w:pStyle w:val="a0"/>
        <w:rPr>
          <w:lang w:val="ru-RU"/>
        </w:rPr>
      </w:pPr>
      <w:proofErr w:type="spellStart"/>
      <w:r w:rsidRPr="006D713B">
        <w:rPr>
          <w:lang w:val="ru-RU"/>
        </w:rPr>
        <w:t>Базанова</w:t>
      </w:r>
      <w:proofErr w:type="spellEnd"/>
      <w:r w:rsidRPr="006D713B">
        <w:rPr>
          <w:lang w:val="ru-RU"/>
        </w:rPr>
        <w:t xml:space="preserve"> Т.Ю.</w:t>
      </w:r>
      <w:r w:rsidRPr="006D713B">
        <w:rPr>
          <w:lang w:val="ru-RU"/>
        </w:rPr>
        <w:tab/>
        <w:t>генеральный директор;</w:t>
      </w:r>
    </w:p>
    <w:p w:rsidR="00AC28DA" w:rsidRDefault="00AC28DA" w:rsidP="00AC28DA">
      <w:pPr>
        <w:pStyle w:val="a0"/>
        <w:rPr>
          <w:lang w:val="ru-RU"/>
        </w:rPr>
      </w:pPr>
      <w:proofErr w:type="spellStart"/>
      <w:r>
        <w:rPr>
          <w:lang w:val="ru-RU"/>
        </w:rPr>
        <w:t>Дорохина</w:t>
      </w:r>
      <w:proofErr w:type="spellEnd"/>
      <w:r w:rsidRPr="00CA7627">
        <w:rPr>
          <w:lang w:val="ru-RU"/>
        </w:rPr>
        <w:t xml:space="preserve"> О.А.</w:t>
      </w:r>
      <w:r>
        <w:rPr>
          <w:lang w:val="ru-RU"/>
        </w:rPr>
        <w:tab/>
      </w:r>
      <w:r w:rsidRPr="00CA7627">
        <w:rPr>
          <w:lang w:val="ru-RU"/>
        </w:rPr>
        <w:t xml:space="preserve">начальник </w:t>
      </w:r>
      <w:r>
        <w:rPr>
          <w:lang w:val="ru-RU"/>
        </w:rPr>
        <w:t>организационно-правового отдела</w:t>
      </w:r>
      <w:r w:rsidRPr="00CA7627">
        <w:rPr>
          <w:lang w:val="ru-RU"/>
        </w:rPr>
        <w:t xml:space="preserve">; </w:t>
      </w:r>
    </w:p>
    <w:p w:rsidR="00AC28DA" w:rsidRDefault="00AC28DA" w:rsidP="00AC28DA">
      <w:pPr>
        <w:pStyle w:val="a0"/>
        <w:rPr>
          <w:lang w:val="ru-RU"/>
        </w:rPr>
      </w:pPr>
      <w:r>
        <w:rPr>
          <w:lang w:val="ru-RU"/>
        </w:rPr>
        <w:t xml:space="preserve">Ковшик М.А. </w:t>
      </w:r>
      <w:r w:rsidRPr="00EA5327">
        <w:rPr>
          <w:lang w:val="ru-RU"/>
        </w:rPr>
        <w:tab/>
        <w:t xml:space="preserve">начальник </w:t>
      </w:r>
      <w:r>
        <w:rPr>
          <w:lang w:val="ru-RU"/>
        </w:rPr>
        <w:t>архитектурно-планировочного</w:t>
      </w:r>
      <w:r w:rsidRPr="00EA5327">
        <w:rPr>
          <w:lang w:val="ru-RU"/>
        </w:rPr>
        <w:t xml:space="preserve"> отдела</w:t>
      </w:r>
      <w:r>
        <w:rPr>
          <w:lang w:val="ru-RU"/>
        </w:rPr>
        <w:t>;</w:t>
      </w:r>
    </w:p>
    <w:p w:rsidR="00AC28DA" w:rsidRDefault="00AC28DA" w:rsidP="00AC28DA">
      <w:pPr>
        <w:pStyle w:val="a0"/>
        <w:rPr>
          <w:lang w:val="ru-RU"/>
        </w:rPr>
      </w:pPr>
      <w:r>
        <w:rPr>
          <w:lang w:val="ru-RU"/>
        </w:rPr>
        <w:t>Канаков Д. А.</w:t>
      </w:r>
      <w:r>
        <w:rPr>
          <w:lang w:val="ru-RU"/>
        </w:rPr>
        <w:tab/>
        <w:t>главный архитектор;</w:t>
      </w:r>
    </w:p>
    <w:p w:rsidR="00AC28DA" w:rsidRPr="00CA7627" w:rsidRDefault="00AC28DA" w:rsidP="00AC28DA">
      <w:pPr>
        <w:pStyle w:val="a0"/>
        <w:rPr>
          <w:lang w:val="ru-RU"/>
        </w:rPr>
      </w:pPr>
      <w:proofErr w:type="spellStart"/>
      <w:r w:rsidRPr="00CA7627">
        <w:rPr>
          <w:lang w:val="ru-RU"/>
        </w:rPr>
        <w:t>Байчик</w:t>
      </w:r>
      <w:proofErr w:type="spellEnd"/>
      <w:r>
        <w:rPr>
          <w:lang w:val="ru-RU"/>
        </w:rPr>
        <w:t xml:space="preserve"> П. </w:t>
      </w:r>
      <w:r w:rsidRPr="00CA7627">
        <w:rPr>
          <w:lang w:val="ru-RU"/>
        </w:rPr>
        <w:t>М.</w:t>
      </w:r>
      <w:r>
        <w:rPr>
          <w:lang w:val="ru-RU"/>
        </w:rPr>
        <w:tab/>
      </w:r>
      <w:r>
        <w:rPr>
          <w:lang w:val="ru-RU"/>
        </w:rPr>
        <w:tab/>
      </w:r>
      <w:r w:rsidRPr="00CA7627">
        <w:rPr>
          <w:lang w:val="ru-RU"/>
        </w:rPr>
        <w:t>ведущий инженер, инженер-картограф;</w:t>
      </w:r>
    </w:p>
    <w:p w:rsidR="00AC28DA" w:rsidRPr="00CA7627" w:rsidRDefault="00AC28DA" w:rsidP="00AC28DA">
      <w:pPr>
        <w:pStyle w:val="a0"/>
        <w:rPr>
          <w:lang w:val="ru-RU"/>
        </w:rPr>
      </w:pPr>
      <w:proofErr w:type="spellStart"/>
      <w:r w:rsidRPr="00CA7627">
        <w:rPr>
          <w:lang w:val="ru-RU"/>
        </w:rPr>
        <w:t>Бедринцева</w:t>
      </w:r>
      <w:proofErr w:type="spellEnd"/>
      <w:r w:rsidRPr="00CA7627">
        <w:rPr>
          <w:lang w:val="ru-RU"/>
        </w:rPr>
        <w:t xml:space="preserve"> Е.Н.</w:t>
      </w:r>
      <w:r>
        <w:rPr>
          <w:lang w:val="ru-RU"/>
        </w:rPr>
        <w:tab/>
      </w:r>
      <w:r w:rsidRPr="00CA7627">
        <w:rPr>
          <w:lang w:val="ru-RU"/>
        </w:rPr>
        <w:t>инженер-картограф;</w:t>
      </w:r>
    </w:p>
    <w:p w:rsidR="00AC28DA" w:rsidRDefault="00AC28DA" w:rsidP="00AC28DA">
      <w:pPr>
        <w:pStyle w:val="a0"/>
        <w:rPr>
          <w:lang w:val="ru-RU"/>
        </w:rPr>
      </w:pPr>
      <w:r>
        <w:rPr>
          <w:lang w:val="ru-RU"/>
        </w:rPr>
        <w:t>Вавилов А.Р.</w:t>
      </w:r>
      <w:r>
        <w:rPr>
          <w:lang w:val="ru-RU"/>
        </w:rPr>
        <w:tab/>
      </w:r>
      <w:r>
        <w:rPr>
          <w:lang w:val="ru-RU"/>
        </w:rPr>
        <w:tab/>
        <w:t>тех. архитектор;</w:t>
      </w:r>
    </w:p>
    <w:p w:rsidR="00AC28DA" w:rsidRDefault="00AC28DA" w:rsidP="00AC28DA">
      <w:pPr>
        <w:pStyle w:val="a0"/>
        <w:rPr>
          <w:lang w:val="ru-RU"/>
        </w:rPr>
      </w:pPr>
      <w:proofErr w:type="spellStart"/>
      <w:r w:rsidRPr="00CA7627">
        <w:rPr>
          <w:lang w:val="ru-RU"/>
        </w:rPr>
        <w:t>Мишуткина</w:t>
      </w:r>
      <w:proofErr w:type="spellEnd"/>
      <w:r w:rsidRPr="00CA7627">
        <w:rPr>
          <w:lang w:val="ru-RU"/>
        </w:rPr>
        <w:t xml:space="preserve"> Е.В.</w:t>
      </w:r>
      <w:r>
        <w:rPr>
          <w:lang w:val="ru-RU"/>
        </w:rPr>
        <w:tab/>
        <w:t>экономист градостроительства;</w:t>
      </w:r>
    </w:p>
    <w:p w:rsidR="006D713B" w:rsidRPr="00CA7627" w:rsidRDefault="00AC28DA" w:rsidP="00AC28DA">
      <w:pPr>
        <w:pStyle w:val="a0"/>
        <w:rPr>
          <w:lang w:val="ru-RU"/>
        </w:rPr>
      </w:pPr>
      <w:r>
        <w:rPr>
          <w:lang w:val="ru-RU"/>
        </w:rPr>
        <w:t>Дружинина И.В.</w:t>
      </w:r>
      <w:r>
        <w:rPr>
          <w:lang w:val="ru-RU"/>
        </w:rPr>
        <w:tab/>
        <w:t>экономист градостроительства.</w:t>
      </w:r>
    </w:p>
    <w:p w:rsidR="00F80500" w:rsidRPr="00BD31D1" w:rsidRDefault="00F80500" w:rsidP="00F80500">
      <w:pPr>
        <w:pStyle w:val="a0"/>
        <w:spacing w:before="120"/>
        <w:rPr>
          <w:lang w:val="ru-RU"/>
        </w:rPr>
      </w:pPr>
      <w:r w:rsidRPr="00BD31D1">
        <w:rPr>
          <w:lang w:val="ru-RU"/>
        </w:rPr>
        <w:lastRenderedPageBreak/>
        <w:t>Графические материалы разработаны с использованием ГИС «</w:t>
      </w:r>
      <w:r w:rsidRPr="00BD31D1">
        <w:t>MapInfo</w:t>
      </w:r>
      <w:r w:rsidRPr="00BD31D1">
        <w:rPr>
          <w:lang w:val="ru-RU"/>
        </w:rPr>
        <w:t>», графических редакторов «</w:t>
      </w:r>
      <w:r w:rsidRPr="00BD31D1">
        <w:t>CorelDraw</w:t>
      </w:r>
      <w:r w:rsidRPr="00BD31D1">
        <w:rPr>
          <w:lang w:val="ru-RU"/>
        </w:rPr>
        <w:t>», «</w:t>
      </w:r>
      <w:r w:rsidRPr="00BD31D1">
        <w:t>Photoshop</w:t>
      </w:r>
      <w:r w:rsidRPr="00BD31D1">
        <w:rPr>
          <w:lang w:val="ru-RU"/>
        </w:rPr>
        <w:t>».</w:t>
      </w:r>
    </w:p>
    <w:p w:rsidR="00F80500" w:rsidRPr="00BD31D1" w:rsidRDefault="00F80500" w:rsidP="00F80500">
      <w:pPr>
        <w:pStyle w:val="a0"/>
        <w:rPr>
          <w:lang w:val="ru-RU"/>
        </w:rPr>
      </w:pPr>
      <w:r w:rsidRPr="00BD31D1">
        <w:rPr>
          <w:lang w:val="ru-RU"/>
        </w:rPr>
        <w:t xml:space="preserve">Создание и обработка текстовых и табличных материалов </w:t>
      </w:r>
      <w:proofErr w:type="gramStart"/>
      <w:r w:rsidRPr="00BD31D1">
        <w:rPr>
          <w:lang w:val="ru-RU"/>
        </w:rPr>
        <w:t>проводилась</w:t>
      </w:r>
      <w:proofErr w:type="gramEnd"/>
      <w:r w:rsidRPr="00BD31D1">
        <w:rPr>
          <w:lang w:val="ru-RU"/>
        </w:rPr>
        <w:t xml:space="preserve"> с использованием пакетов программ «</w:t>
      </w:r>
      <w:proofErr w:type="spellStart"/>
      <w:r w:rsidRPr="00BD31D1">
        <w:t>MicrosoftOfficeSmallBusiness</w:t>
      </w:r>
      <w:proofErr w:type="spellEnd"/>
      <w:r w:rsidRPr="00BD31D1">
        <w:rPr>
          <w:lang w:val="ru-RU"/>
        </w:rPr>
        <w:t>-2007», «</w:t>
      </w:r>
      <w:r w:rsidRPr="00BD31D1">
        <w:t>OpenOffice</w:t>
      </w:r>
      <w:r w:rsidRPr="00BD31D1">
        <w:rPr>
          <w:lang w:val="ru-RU"/>
        </w:rPr>
        <w:t>.</w:t>
      </w:r>
      <w:r w:rsidRPr="00BD31D1">
        <w:t>org</w:t>
      </w:r>
      <w:r w:rsidRPr="00BD31D1">
        <w:rPr>
          <w:lang w:val="ru-RU"/>
        </w:rPr>
        <w:t xml:space="preserve">. </w:t>
      </w:r>
      <w:r w:rsidRPr="00BD31D1">
        <w:t>Professional</w:t>
      </w:r>
      <w:r w:rsidRPr="00BD31D1">
        <w:rPr>
          <w:lang w:val="ru-RU"/>
        </w:rPr>
        <w:t>. 2.0.1».</w:t>
      </w:r>
    </w:p>
    <w:p w:rsidR="00F80500" w:rsidRPr="00BD31D1" w:rsidRDefault="00F80500" w:rsidP="00F80500">
      <w:pPr>
        <w:pStyle w:val="a0"/>
        <w:rPr>
          <w:lang w:val="ru-RU"/>
        </w:rPr>
      </w:pPr>
      <w:r w:rsidRPr="00BD31D1">
        <w:rPr>
          <w:lang w:val="ru-RU"/>
        </w:rPr>
        <w:t>При подготовке данного проекта использовано исключительно лицензионное программное обеспечение, являющееся собственностью ООО «</w:t>
      </w:r>
      <w:r w:rsidR="006D713B">
        <w:rPr>
          <w:lang w:val="ru-RU"/>
        </w:rPr>
        <w:t>САРСТРОЙНИИПРОЕКТ</w:t>
      </w:r>
      <w:r w:rsidRPr="00BD31D1">
        <w:rPr>
          <w:lang w:val="ru-RU"/>
        </w:rPr>
        <w:t>».</w:t>
      </w:r>
    </w:p>
    <w:p w:rsidR="00F80500" w:rsidRPr="00BD31D1" w:rsidRDefault="00F80500" w:rsidP="0061546B">
      <w:pPr>
        <w:pStyle w:val="a0"/>
        <w:spacing w:before="120"/>
        <w:rPr>
          <w:b/>
          <w:i/>
          <w:u w:val="single"/>
          <w:lang w:val="ru-RU"/>
        </w:rPr>
      </w:pPr>
      <w:r w:rsidRPr="00BD31D1">
        <w:rPr>
          <w:b/>
          <w:i/>
          <w:u w:val="single"/>
          <w:lang w:val="ru-RU"/>
        </w:rPr>
        <w:t>Список принятых сокращений:</w:t>
      </w:r>
    </w:p>
    <w:p w:rsidR="00F80500" w:rsidRPr="00BB3D76" w:rsidRDefault="00F80500" w:rsidP="00F80500">
      <w:pPr>
        <w:pStyle w:val="a0"/>
        <w:rPr>
          <w:lang w:val="ru-RU"/>
        </w:rPr>
      </w:pPr>
      <w:r w:rsidRPr="00BB3D76">
        <w:rPr>
          <w:lang w:val="ru-RU"/>
        </w:rPr>
        <w:t>ДДУ</w:t>
      </w:r>
      <w:r w:rsidRPr="00BB3D76">
        <w:rPr>
          <w:lang w:val="ru-RU"/>
        </w:rPr>
        <w:tab/>
      </w:r>
      <w:r w:rsidRPr="00BB3D76">
        <w:rPr>
          <w:lang w:val="ru-RU"/>
        </w:rPr>
        <w:tab/>
        <w:t>детское дошкольное учреждение</w:t>
      </w:r>
    </w:p>
    <w:p w:rsidR="00F80500" w:rsidRPr="00BB3D76" w:rsidRDefault="00F80500" w:rsidP="00F80500">
      <w:pPr>
        <w:pStyle w:val="a0"/>
        <w:rPr>
          <w:lang w:val="ru-RU"/>
        </w:rPr>
      </w:pPr>
      <w:r w:rsidRPr="00BB3D76">
        <w:rPr>
          <w:lang w:val="ru-RU"/>
        </w:rPr>
        <w:t>ГРП</w:t>
      </w:r>
      <w:r w:rsidRPr="00BB3D76">
        <w:rPr>
          <w:lang w:val="ru-RU"/>
        </w:rPr>
        <w:tab/>
      </w:r>
      <w:r w:rsidRPr="00BB3D76">
        <w:rPr>
          <w:lang w:val="ru-RU"/>
        </w:rPr>
        <w:tab/>
        <w:t>газораспределительный пункт</w:t>
      </w:r>
    </w:p>
    <w:p w:rsidR="00F80500" w:rsidRPr="00BB3D76" w:rsidRDefault="00F80500" w:rsidP="00F80500">
      <w:pPr>
        <w:pStyle w:val="a0"/>
        <w:rPr>
          <w:lang w:val="ru-RU"/>
        </w:rPr>
      </w:pPr>
      <w:r w:rsidRPr="00BB3D76">
        <w:rPr>
          <w:lang w:val="ru-RU"/>
        </w:rPr>
        <w:t>МБДОУ</w:t>
      </w:r>
      <w:r w:rsidRPr="00BB3D76">
        <w:rPr>
          <w:lang w:val="ru-RU"/>
        </w:rPr>
        <w:tab/>
        <w:t>муниципальное бюджетное дошкольное образовательное учреждение</w:t>
      </w:r>
    </w:p>
    <w:p w:rsidR="00F80500" w:rsidRPr="00BB3D76" w:rsidRDefault="00F80500" w:rsidP="00F80500">
      <w:pPr>
        <w:pStyle w:val="a0"/>
        <w:rPr>
          <w:lang w:val="ru-RU"/>
        </w:rPr>
      </w:pPr>
      <w:r w:rsidRPr="00BB3D76">
        <w:rPr>
          <w:lang w:val="ru-RU"/>
        </w:rPr>
        <w:t>МО</w:t>
      </w:r>
      <w:r w:rsidRPr="00BB3D76">
        <w:rPr>
          <w:lang w:val="ru-RU"/>
        </w:rPr>
        <w:tab/>
      </w:r>
      <w:r w:rsidRPr="00BB3D76">
        <w:rPr>
          <w:lang w:val="ru-RU"/>
        </w:rPr>
        <w:tab/>
        <w:t>муниципальное образование</w:t>
      </w:r>
    </w:p>
    <w:p w:rsidR="00F80500" w:rsidRPr="00BB3D76" w:rsidRDefault="00F80500" w:rsidP="00F80500">
      <w:pPr>
        <w:pStyle w:val="a0"/>
        <w:rPr>
          <w:lang w:val="ru-RU"/>
        </w:rPr>
      </w:pPr>
      <w:r w:rsidRPr="00BB3D76">
        <w:rPr>
          <w:lang w:val="ru-RU"/>
        </w:rPr>
        <w:t>МБОУ</w:t>
      </w:r>
      <w:r w:rsidRPr="00BB3D76">
        <w:rPr>
          <w:lang w:val="ru-RU"/>
        </w:rPr>
        <w:tab/>
      </w:r>
      <w:r w:rsidRPr="00BB3D76">
        <w:rPr>
          <w:lang w:val="ru-RU"/>
        </w:rPr>
        <w:tab/>
        <w:t>муниципальное бюджетное образовательное учреждение</w:t>
      </w:r>
    </w:p>
    <w:p w:rsidR="00F80500" w:rsidRPr="00BB3D76" w:rsidRDefault="00F80500" w:rsidP="00F80500">
      <w:pPr>
        <w:pStyle w:val="a0"/>
        <w:rPr>
          <w:lang w:val="ru-RU"/>
        </w:rPr>
      </w:pPr>
      <w:r w:rsidRPr="00BB3D76">
        <w:rPr>
          <w:lang w:val="ru-RU"/>
        </w:rPr>
        <w:t>МР</w:t>
      </w:r>
      <w:r w:rsidRPr="00BB3D76">
        <w:rPr>
          <w:lang w:val="ru-RU"/>
        </w:rPr>
        <w:tab/>
      </w:r>
      <w:r w:rsidRPr="00BB3D76">
        <w:rPr>
          <w:lang w:val="ru-RU"/>
        </w:rPr>
        <w:tab/>
        <w:t>муниципальный район</w:t>
      </w:r>
    </w:p>
    <w:p w:rsidR="00F80500" w:rsidRPr="00BB3D76" w:rsidRDefault="00F80500" w:rsidP="00F80500">
      <w:pPr>
        <w:pStyle w:val="a0"/>
        <w:rPr>
          <w:lang w:val="ru-RU"/>
        </w:rPr>
      </w:pPr>
      <w:r w:rsidRPr="00BB3D76">
        <w:rPr>
          <w:lang w:val="ru-RU"/>
        </w:rPr>
        <w:t>СДК</w:t>
      </w:r>
      <w:r w:rsidRPr="00BB3D76">
        <w:rPr>
          <w:lang w:val="ru-RU"/>
        </w:rPr>
        <w:tab/>
      </w:r>
      <w:r w:rsidRPr="00BB3D76">
        <w:rPr>
          <w:lang w:val="ru-RU"/>
        </w:rPr>
        <w:tab/>
        <w:t>сельский дом культуры</w:t>
      </w:r>
    </w:p>
    <w:p w:rsidR="00F80500" w:rsidRPr="00BB3D76" w:rsidRDefault="00F80500" w:rsidP="00F80500">
      <w:pPr>
        <w:pStyle w:val="a0"/>
        <w:rPr>
          <w:lang w:val="ru-RU"/>
        </w:rPr>
      </w:pPr>
      <w:r w:rsidRPr="00BB3D76">
        <w:rPr>
          <w:lang w:val="ru-RU"/>
        </w:rPr>
        <w:t xml:space="preserve">СОШ </w:t>
      </w:r>
      <w:r w:rsidRPr="00BB3D76">
        <w:rPr>
          <w:lang w:val="ru-RU"/>
        </w:rPr>
        <w:tab/>
      </w:r>
      <w:r w:rsidRPr="00BB3D76">
        <w:rPr>
          <w:lang w:val="ru-RU"/>
        </w:rPr>
        <w:tab/>
        <w:t>средняя общеобразовательная школа</w:t>
      </w:r>
    </w:p>
    <w:p w:rsidR="00F80500" w:rsidRPr="00BB3D76" w:rsidRDefault="00F80500" w:rsidP="00F80500">
      <w:pPr>
        <w:pStyle w:val="a0"/>
        <w:rPr>
          <w:lang w:val="ru-RU"/>
        </w:rPr>
      </w:pPr>
      <w:r w:rsidRPr="00BB3D76">
        <w:rPr>
          <w:lang w:val="ru-RU"/>
        </w:rPr>
        <w:t>СП</w:t>
      </w:r>
      <w:r w:rsidRPr="00BB3D76">
        <w:rPr>
          <w:lang w:val="ru-RU"/>
        </w:rPr>
        <w:tab/>
      </w:r>
      <w:r w:rsidRPr="00BB3D76">
        <w:rPr>
          <w:lang w:val="ru-RU"/>
        </w:rPr>
        <w:tab/>
        <w:t>сельское поселение</w:t>
      </w:r>
    </w:p>
    <w:p w:rsidR="00F80500" w:rsidRPr="00BB3D76" w:rsidRDefault="00F80500" w:rsidP="00F80500">
      <w:pPr>
        <w:pStyle w:val="a0"/>
        <w:rPr>
          <w:lang w:val="ru-RU"/>
        </w:rPr>
      </w:pPr>
      <w:r w:rsidRPr="00BB3D76">
        <w:rPr>
          <w:lang w:val="ru-RU"/>
        </w:rPr>
        <w:t>СТП</w:t>
      </w:r>
      <w:r w:rsidRPr="00BB3D76">
        <w:rPr>
          <w:lang w:val="ru-RU"/>
        </w:rPr>
        <w:tab/>
      </w:r>
      <w:r w:rsidRPr="00BB3D76">
        <w:rPr>
          <w:lang w:val="ru-RU"/>
        </w:rPr>
        <w:tab/>
        <w:t>схема территориального планирования</w:t>
      </w:r>
    </w:p>
    <w:p w:rsidR="00F8143D" w:rsidRDefault="00F80500" w:rsidP="00F8143D">
      <w:pPr>
        <w:pStyle w:val="a0"/>
        <w:rPr>
          <w:lang w:val="ru-RU"/>
        </w:rPr>
      </w:pPr>
      <w:r w:rsidRPr="00BB3D76">
        <w:rPr>
          <w:lang w:val="ru-RU"/>
        </w:rPr>
        <w:t>ФАП</w:t>
      </w:r>
      <w:r w:rsidRPr="00BB3D76">
        <w:rPr>
          <w:lang w:val="ru-RU"/>
        </w:rPr>
        <w:tab/>
      </w:r>
      <w:r w:rsidRPr="00BB3D76">
        <w:rPr>
          <w:lang w:val="ru-RU"/>
        </w:rPr>
        <w:tab/>
        <w:t>фельдшерско-акушерский пункт</w:t>
      </w:r>
    </w:p>
    <w:p w:rsidR="00F8143D" w:rsidRPr="00BB3D76" w:rsidRDefault="00A51852" w:rsidP="00F8143D">
      <w:pPr>
        <w:pStyle w:val="a0"/>
        <w:rPr>
          <w:lang w:val="ru-RU"/>
        </w:rPr>
      </w:pPr>
      <w:r>
        <w:rPr>
          <w:lang w:val="ru-RU"/>
        </w:rPr>
        <w:t>х</w:t>
      </w:r>
      <w:r w:rsidR="00F8143D">
        <w:rPr>
          <w:lang w:val="ru-RU"/>
        </w:rPr>
        <w:t>.</w:t>
      </w:r>
      <w:r w:rsidR="00F8143D" w:rsidRPr="00BB3D76">
        <w:rPr>
          <w:lang w:val="ru-RU"/>
        </w:rPr>
        <w:tab/>
      </w:r>
      <w:r w:rsidR="00F8143D" w:rsidRPr="00BB3D76">
        <w:rPr>
          <w:lang w:val="ru-RU"/>
        </w:rPr>
        <w:tab/>
      </w:r>
      <w:r>
        <w:rPr>
          <w:lang w:val="ru-RU"/>
        </w:rPr>
        <w:t>хутор</w:t>
      </w:r>
    </w:p>
    <w:p w:rsidR="00F80500" w:rsidRPr="00545C64" w:rsidRDefault="002C1011" w:rsidP="00F80500">
      <w:pPr>
        <w:pStyle w:val="a0"/>
        <w:rPr>
          <w:lang w:val="ru-RU"/>
        </w:rPr>
      </w:pPr>
      <w:r>
        <w:rPr>
          <w:lang w:val="ru-RU"/>
        </w:rPr>
        <w:t>д</w:t>
      </w:r>
      <w:r w:rsidR="00F80500" w:rsidRPr="00545C64">
        <w:rPr>
          <w:lang w:val="ru-RU"/>
        </w:rPr>
        <w:t xml:space="preserve">. </w:t>
      </w:r>
      <w:r w:rsidR="00F80500" w:rsidRPr="00545C64">
        <w:rPr>
          <w:lang w:val="ru-RU"/>
        </w:rPr>
        <w:tab/>
      </w:r>
      <w:r w:rsidR="00F80500" w:rsidRPr="00545C64">
        <w:rPr>
          <w:lang w:val="ru-RU"/>
        </w:rPr>
        <w:tab/>
      </w:r>
      <w:r w:rsidR="00D41A6C" w:rsidRPr="00545C64">
        <w:rPr>
          <w:lang w:val="ru-RU"/>
        </w:rPr>
        <w:t>деревня</w:t>
      </w:r>
    </w:p>
    <w:p w:rsidR="00681EAD" w:rsidRDefault="00545C64" w:rsidP="00681EAD">
      <w:pPr>
        <w:pStyle w:val="a0"/>
        <w:rPr>
          <w:lang w:val="ru-RU"/>
        </w:rPr>
      </w:pPr>
      <w:r w:rsidRPr="00545C64">
        <w:rPr>
          <w:lang w:val="ru-RU"/>
        </w:rPr>
        <w:t xml:space="preserve">с. </w:t>
      </w:r>
      <w:r w:rsidRPr="00545C64">
        <w:rPr>
          <w:lang w:val="ru-RU"/>
        </w:rPr>
        <w:tab/>
      </w:r>
      <w:r w:rsidRPr="00545C64">
        <w:rPr>
          <w:lang w:val="ru-RU"/>
        </w:rPr>
        <w:tab/>
        <w:t>село</w:t>
      </w:r>
    </w:p>
    <w:p w:rsidR="00B20883" w:rsidRPr="00BD31D1" w:rsidRDefault="00B20883" w:rsidP="00B20883">
      <w:pPr>
        <w:rPr>
          <w:rFonts w:ascii="Times New Roman" w:eastAsiaTheme="majorEastAsia" w:hAnsi="Times New Roman" w:cs="Times New Roman"/>
          <w:b/>
          <w:bCs/>
          <w:caps/>
          <w:sz w:val="24"/>
          <w:szCs w:val="24"/>
        </w:rPr>
      </w:pPr>
      <w:r w:rsidRPr="00BD31D1">
        <w:rPr>
          <w:rFonts w:ascii="Times New Roman" w:hAnsi="Times New Roman" w:cs="Times New Roman"/>
          <w:sz w:val="24"/>
          <w:szCs w:val="24"/>
        </w:rPr>
        <w:br w:type="page"/>
      </w:r>
    </w:p>
    <w:p w:rsidR="00B20883" w:rsidRPr="00BD31D1" w:rsidRDefault="00B20883" w:rsidP="00B20883">
      <w:pPr>
        <w:pStyle w:val="1"/>
        <w:rPr>
          <w:rFonts w:cs="Times New Roman"/>
          <w:szCs w:val="24"/>
        </w:rPr>
      </w:pPr>
      <w:bookmarkStart w:id="6" w:name="_Toc312530871"/>
      <w:bookmarkStart w:id="7" w:name="_Toc370201471"/>
      <w:bookmarkStart w:id="8" w:name="_Toc433882232"/>
      <w:bookmarkEnd w:id="1"/>
      <w:bookmarkEnd w:id="2"/>
      <w:r w:rsidRPr="00BD31D1">
        <w:rPr>
          <w:rFonts w:cs="Times New Roman"/>
          <w:szCs w:val="24"/>
        </w:rPr>
        <w:lastRenderedPageBreak/>
        <w:t xml:space="preserve">1. </w:t>
      </w:r>
      <w:bookmarkEnd w:id="6"/>
      <w:bookmarkEnd w:id="7"/>
      <w:r w:rsidR="00C20406">
        <w:rPr>
          <w:rFonts w:cs="Times New Roman"/>
          <w:szCs w:val="24"/>
        </w:rPr>
        <w:t>Общие положения</w:t>
      </w:r>
      <w:bookmarkEnd w:id="8"/>
    </w:p>
    <w:p w:rsidR="00B20883" w:rsidRDefault="00B20883" w:rsidP="00D528A2">
      <w:pPr>
        <w:pStyle w:val="20"/>
        <w:rPr>
          <w:rFonts w:cs="Times New Roman"/>
          <w:szCs w:val="24"/>
        </w:rPr>
      </w:pPr>
      <w:bookmarkStart w:id="9" w:name="_Toc312530872"/>
      <w:bookmarkStart w:id="10" w:name="_Toc370201472"/>
      <w:bookmarkStart w:id="11" w:name="_Toc433882233"/>
      <w:r w:rsidRPr="0077097C">
        <w:rPr>
          <w:rFonts w:cs="Times New Roman"/>
          <w:szCs w:val="24"/>
        </w:rPr>
        <w:t xml:space="preserve">1.1 Положение </w:t>
      </w:r>
      <w:r w:rsidR="005B628F">
        <w:rPr>
          <w:rFonts w:cs="Times New Roman"/>
          <w:szCs w:val="24"/>
        </w:rPr>
        <w:t xml:space="preserve">МО </w:t>
      </w:r>
      <w:proofErr w:type="spellStart"/>
      <w:r w:rsidR="005B628F">
        <w:rPr>
          <w:rFonts w:cs="Times New Roman"/>
          <w:szCs w:val="24"/>
        </w:rPr>
        <w:t>Ильковский</w:t>
      </w:r>
      <w:proofErr w:type="spellEnd"/>
      <w:r w:rsidR="005B628F">
        <w:rPr>
          <w:rFonts w:cs="Times New Roman"/>
          <w:szCs w:val="24"/>
        </w:rPr>
        <w:t xml:space="preserve"> сельсовет</w:t>
      </w:r>
      <w:r w:rsidR="00E01750">
        <w:rPr>
          <w:rFonts w:cs="Times New Roman"/>
          <w:szCs w:val="24"/>
        </w:rPr>
        <w:t xml:space="preserve"> </w:t>
      </w:r>
      <w:r w:rsidRPr="0077097C">
        <w:rPr>
          <w:rFonts w:cs="Times New Roman"/>
          <w:szCs w:val="24"/>
        </w:rPr>
        <w:t xml:space="preserve">в системе расселения </w:t>
      </w:r>
      <w:r w:rsidR="00403C4A">
        <w:rPr>
          <w:rFonts w:cs="Times New Roman"/>
          <w:szCs w:val="24"/>
        </w:rPr>
        <w:t xml:space="preserve">Беловского района </w:t>
      </w:r>
      <w:r w:rsidR="00403C4A">
        <w:t>Курской области</w:t>
      </w:r>
      <w:bookmarkStart w:id="12" w:name="_Toc273558608"/>
      <w:bookmarkStart w:id="13" w:name="_Toc312530873"/>
      <w:bookmarkEnd w:id="9"/>
      <w:bookmarkEnd w:id="10"/>
      <w:bookmarkEnd w:id="11"/>
    </w:p>
    <w:p w:rsidR="00F80500" w:rsidRPr="00A26DCC" w:rsidRDefault="00EF235D" w:rsidP="00A26DCC">
      <w:pPr>
        <w:pStyle w:val="afff5"/>
      </w:pPr>
      <w:bookmarkStart w:id="14" w:name="_Toc370201473"/>
      <w:r>
        <w:t xml:space="preserve">Муниципальное образование </w:t>
      </w:r>
      <w:r w:rsidR="005B628F">
        <w:t xml:space="preserve">МО </w:t>
      </w:r>
      <w:proofErr w:type="spellStart"/>
      <w:r w:rsidR="005B628F">
        <w:t>Ильковский</w:t>
      </w:r>
      <w:proofErr w:type="spellEnd"/>
      <w:r w:rsidR="005B628F">
        <w:t xml:space="preserve"> сельсовет</w:t>
      </w:r>
      <w:r w:rsidR="00E01750">
        <w:t xml:space="preserve"> </w:t>
      </w:r>
      <w:r w:rsidR="00F80500" w:rsidRPr="00A26DCC">
        <w:t xml:space="preserve">находится в Российской Федерации, </w:t>
      </w:r>
      <w:r w:rsidR="00403C4A">
        <w:t>Курской области</w:t>
      </w:r>
      <w:r w:rsidR="00611180" w:rsidRPr="00A26DCC">
        <w:t xml:space="preserve">, в </w:t>
      </w:r>
      <w:r w:rsidR="00E01750">
        <w:t>Беловском</w:t>
      </w:r>
      <w:r w:rsidR="00E601C8">
        <w:t xml:space="preserve"> район</w:t>
      </w:r>
      <w:r w:rsidR="00B2578F">
        <w:t>е</w:t>
      </w:r>
      <w:r w:rsidR="00F80500" w:rsidRPr="00A26DCC">
        <w:t>.</w:t>
      </w:r>
    </w:p>
    <w:p w:rsidR="00A5666E" w:rsidRPr="00A26DCC" w:rsidRDefault="003D3BFF" w:rsidP="008E0720">
      <w:pPr>
        <w:pStyle w:val="afff5"/>
      </w:pPr>
      <w:r>
        <w:t>Курская область</w:t>
      </w:r>
      <w:r w:rsidR="005B628F">
        <w:t xml:space="preserve"> – </w:t>
      </w:r>
      <w:r w:rsidRPr="003D3BFF">
        <w:t>входит в состав Це</w:t>
      </w:r>
      <w:r w:rsidR="00AA02BC">
        <w:t>нтрального федерального округа.</w:t>
      </w:r>
    </w:p>
    <w:p w:rsidR="00AA02BC" w:rsidRDefault="003D3BFF" w:rsidP="005C6285">
      <w:pPr>
        <w:pStyle w:val="afff5"/>
      </w:pPr>
      <w:r>
        <w:t>Курская область</w:t>
      </w:r>
      <w:r w:rsidR="00E601C8">
        <w:t xml:space="preserve"> </w:t>
      </w:r>
      <w:r w:rsidR="008E0720">
        <w:t xml:space="preserve">граничит </w:t>
      </w:r>
      <w:r w:rsidR="008E0720" w:rsidRPr="008E0720">
        <w:t xml:space="preserve">на </w:t>
      </w:r>
      <w:r w:rsidR="00AA02BC" w:rsidRPr="00AA02BC">
        <w:t>северо-западе с Брянской, на севере</w:t>
      </w:r>
      <w:r w:rsidR="005B628F">
        <w:t xml:space="preserve"> – </w:t>
      </w:r>
      <w:r w:rsidR="00AA02BC" w:rsidRPr="00AA02BC">
        <w:t>с Орловской, на северо-востоке</w:t>
      </w:r>
      <w:r w:rsidR="005B628F">
        <w:t xml:space="preserve"> – </w:t>
      </w:r>
      <w:r w:rsidR="00AA02BC" w:rsidRPr="00AA02BC">
        <w:t>с Липецкой, на востоке</w:t>
      </w:r>
      <w:r w:rsidR="005B628F">
        <w:t xml:space="preserve"> – </w:t>
      </w:r>
      <w:r w:rsidR="00AA02BC" w:rsidRPr="00AA02BC">
        <w:t>с Воронежской, на юге</w:t>
      </w:r>
      <w:r w:rsidR="005B628F">
        <w:t xml:space="preserve"> – </w:t>
      </w:r>
      <w:r w:rsidR="00AA02BC" w:rsidRPr="00AA02BC">
        <w:t>с Белгородской областями; с юго-западной и западной стороны к ней примыкает Сумская область Украины.</w:t>
      </w:r>
    </w:p>
    <w:p w:rsidR="003464E3" w:rsidRPr="00A5666E" w:rsidRDefault="003464E3" w:rsidP="005C6285">
      <w:pPr>
        <w:pStyle w:val="afff5"/>
        <w:rPr>
          <w:rFonts w:eastAsiaTheme="minorEastAsia"/>
          <w:highlight w:val="red"/>
        </w:rPr>
      </w:pPr>
      <w:r w:rsidRPr="008E0720">
        <w:rPr>
          <w:rFonts w:eastAsiaTheme="minorEastAsia"/>
        </w:rPr>
        <w:t>Территория области</w:t>
      </w:r>
      <w:r w:rsidR="00B2578F">
        <w:rPr>
          <w:rFonts w:eastAsiaTheme="minorEastAsia"/>
        </w:rPr>
        <w:t xml:space="preserve"> занимает</w:t>
      </w:r>
      <w:r w:rsidR="00AA02BC">
        <w:rPr>
          <w:rFonts w:eastAsiaTheme="minorEastAsia"/>
        </w:rPr>
        <w:t xml:space="preserve"> </w:t>
      </w:r>
      <w:r w:rsidR="00AA02BC" w:rsidRPr="00AA02BC">
        <w:rPr>
          <w:rFonts w:eastAsiaTheme="minorEastAsia"/>
        </w:rPr>
        <w:t>29,8 тыс. км²</w:t>
      </w:r>
      <w:r w:rsidR="00AA02BC">
        <w:rPr>
          <w:rFonts w:eastAsiaTheme="minorEastAsia"/>
        </w:rPr>
        <w:t>.</w:t>
      </w:r>
      <w:r w:rsidR="00012817">
        <w:t xml:space="preserve"> </w:t>
      </w:r>
      <w:r w:rsidRPr="008E0720">
        <w:rPr>
          <w:rFonts w:eastAsiaTheme="minorEastAsia"/>
        </w:rPr>
        <w:t>Численность населения</w:t>
      </w:r>
      <w:r w:rsidR="00AA02BC" w:rsidRPr="00AA02BC">
        <w:t xml:space="preserve"> </w:t>
      </w:r>
      <w:r w:rsidR="00AA02BC" w:rsidRPr="00AA02BC">
        <w:rPr>
          <w:rFonts w:eastAsiaTheme="minorEastAsia"/>
        </w:rPr>
        <w:t>по данным Федеральной службы государственной статистики</w:t>
      </w:r>
      <w:r w:rsidR="00AA02BC">
        <w:rPr>
          <w:rFonts w:eastAsiaTheme="minorEastAsia"/>
        </w:rPr>
        <w:t xml:space="preserve"> на 1 января 2015 года составляет</w:t>
      </w:r>
      <w:r w:rsidR="00B2578F">
        <w:rPr>
          <w:rFonts w:eastAsiaTheme="minorEastAsia"/>
        </w:rPr>
        <w:t xml:space="preserve"> </w:t>
      </w:r>
      <w:r w:rsidR="00AA02BC">
        <w:rPr>
          <w:rFonts w:eastAsiaTheme="minorEastAsia"/>
        </w:rPr>
        <w:t>1117</w:t>
      </w:r>
      <w:r w:rsidR="00AA02BC" w:rsidRPr="00AA02BC">
        <w:rPr>
          <w:rFonts w:eastAsiaTheme="minorEastAsia"/>
        </w:rPr>
        <w:t>378</w:t>
      </w:r>
      <w:r w:rsidR="00AA02BC">
        <w:rPr>
          <w:rFonts w:eastAsiaTheme="minorEastAsia"/>
        </w:rPr>
        <w:t xml:space="preserve"> </w:t>
      </w:r>
      <w:r w:rsidRPr="008E0720">
        <w:rPr>
          <w:rFonts w:eastAsiaTheme="minorEastAsia"/>
        </w:rPr>
        <w:t xml:space="preserve">чел. </w:t>
      </w:r>
    </w:p>
    <w:p w:rsidR="008C3C1C" w:rsidRPr="00AA02BC" w:rsidRDefault="003D3BFF" w:rsidP="00AA02BC">
      <w:pPr>
        <w:pStyle w:val="afff5"/>
      </w:pPr>
      <w:r w:rsidRPr="003D3BFF">
        <w:t>Административный центр —</w:t>
      </w:r>
      <w:r w:rsidR="00C82B66">
        <w:t xml:space="preserve"> </w:t>
      </w:r>
      <w:r w:rsidR="00AA02BC">
        <w:t xml:space="preserve">город </w:t>
      </w:r>
      <w:r w:rsidRPr="003D3BFF">
        <w:t>Курс</w:t>
      </w:r>
      <w:r w:rsidR="00AA02BC">
        <w:t>к.</w:t>
      </w:r>
    </w:p>
    <w:p w:rsidR="00AA02BC" w:rsidRDefault="0002322A" w:rsidP="00AA02BC">
      <w:pPr>
        <w:pStyle w:val="afff5"/>
      </w:pPr>
      <w:hyperlink r:id="rId8" w:tooltip="Административно-территориальное деление Кировской области" w:history="1">
        <w:r w:rsidR="008C3C1C" w:rsidRPr="00413305">
          <w:t>Административное деление</w:t>
        </w:r>
      </w:hyperlink>
      <w:r w:rsidR="00012817">
        <w:t xml:space="preserve"> </w:t>
      </w:r>
      <w:r w:rsidR="008C3C1C" w:rsidRPr="00413305">
        <w:t xml:space="preserve">области включает </w:t>
      </w:r>
      <w:r w:rsidR="00AA02BC">
        <w:t>540 муниципальных образований в том числе:</w:t>
      </w:r>
      <w:r w:rsidR="00AA02BC" w:rsidRPr="00AA02BC">
        <w:t xml:space="preserve"> </w:t>
      </w:r>
      <w:r w:rsidR="00AA02BC">
        <w:t>5 городских округов, 28 муниципальных районов,</w:t>
      </w:r>
      <w:r w:rsidR="00AA02BC" w:rsidRPr="00AA02BC">
        <w:t xml:space="preserve"> </w:t>
      </w:r>
      <w:r w:rsidR="00AA02BC">
        <w:t>27 городских поселений,</w:t>
      </w:r>
      <w:r w:rsidR="00AA02BC" w:rsidRPr="00AA02BC">
        <w:t xml:space="preserve"> </w:t>
      </w:r>
      <w:r w:rsidR="00AA02BC">
        <w:t>355 сельских поселений.</w:t>
      </w:r>
    </w:p>
    <w:p w:rsidR="00413305" w:rsidRDefault="00F13972" w:rsidP="00413305">
      <w:pPr>
        <w:pStyle w:val="a0"/>
        <w:rPr>
          <w:rFonts w:eastAsiaTheme="minorEastAsia"/>
          <w:lang w:val="ru-RU"/>
        </w:rPr>
      </w:pPr>
      <w:proofErr w:type="spellStart"/>
      <w:r>
        <w:rPr>
          <w:rFonts w:eastAsiaTheme="minorEastAsia"/>
          <w:lang w:val="ru-RU"/>
        </w:rPr>
        <w:t>Беловский</w:t>
      </w:r>
      <w:proofErr w:type="spellEnd"/>
      <w:r w:rsidR="00A5666E">
        <w:rPr>
          <w:rFonts w:eastAsiaTheme="minorEastAsia"/>
          <w:lang w:val="ru-RU"/>
        </w:rPr>
        <w:t xml:space="preserve"> район </w:t>
      </w:r>
      <w:r>
        <w:rPr>
          <w:rFonts w:eastAsiaTheme="minorEastAsia"/>
          <w:lang w:val="ru-RU"/>
        </w:rPr>
        <w:t xml:space="preserve">граничит </w:t>
      </w:r>
      <w:r w:rsidRPr="00F13972">
        <w:rPr>
          <w:rFonts w:eastAsiaTheme="minorEastAsia"/>
          <w:lang w:val="ru-RU"/>
        </w:rPr>
        <w:t xml:space="preserve">с </w:t>
      </w:r>
      <w:proofErr w:type="spellStart"/>
      <w:r w:rsidRPr="00F13972">
        <w:rPr>
          <w:rFonts w:eastAsiaTheme="minorEastAsia"/>
          <w:lang w:val="ru-RU"/>
        </w:rPr>
        <w:t>Суджанским</w:t>
      </w:r>
      <w:proofErr w:type="spellEnd"/>
      <w:r w:rsidRPr="00F13972">
        <w:rPr>
          <w:rFonts w:eastAsiaTheme="minorEastAsia"/>
          <w:lang w:val="ru-RU"/>
        </w:rPr>
        <w:t xml:space="preserve">, </w:t>
      </w:r>
      <w:proofErr w:type="spellStart"/>
      <w:r w:rsidRPr="00F13972">
        <w:rPr>
          <w:rFonts w:eastAsiaTheme="minorEastAsia"/>
          <w:lang w:val="ru-RU"/>
        </w:rPr>
        <w:t>Большесолдатским</w:t>
      </w:r>
      <w:proofErr w:type="spellEnd"/>
      <w:r w:rsidRPr="00F13972">
        <w:rPr>
          <w:rFonts w:eastAsiaTheme="minorEastAsia"/>
          <w:lang w:val="ru-RU"/>
        </w:rPr>
        <w:t xml:space="preserve">, </w:t>
      </w:r>
      <w:proofErr w:type="spellStart"/>
      <w:r w:rsidRPr="00F13972">
        <w:rPr>
          <w:rFonts w:eastAsiaTheme="minorEastAsia"/>
          <w:lang w:val="ru-RU"/>
        </w:rPr>
        <w:t>Обоянским</w:t>
      </w:r>
      <w:proofErr w:type="spellEnd"/>
      <w:r w:rsidRPr="00F13972">
        <w:rPr>
          <w:rFonts w:eastAsiaTheme="minorEastAsia"/>
          <w:lang w:val="ru-RU"/>
        </w:rPr>
        <w:t xml:space="preserve"> районами Курской области, а также с Белгородской областью и Сумской областью Украины</w:t>
      </w:r>
      <w:r w:rsidR="00413305" w:rsidRPr="00413305">
        <w:rPr>
          <w:rFonts w:eastAsiaTheme="minorEastAsia"/>
          <w:lang w:val="ru-RU"/>
        </w:rPr>
        <w:t>.</w:t>
      </w:r>
      <w:r>
        <w:rPr>
          <w:rFonts w:eastAsiaTheme="minorEastAsia"/>
          <w:lang w:val="ru-RU"/>
        </w:rPr>
        <w:t xml:space="preserve"> </w:t>
      </w:r>
      <w:r w:rsidR="00983C05" w:rsidRPr="00983C05">
        <w:rPr>
          <w:rFonts w:eastAsiaTheme="minorEastAsia"/>
          <w:lang w:val="ru-RU"/>
        </w:rPr>
        <w:t xml:space="preserve">Площадь </w:t>
      </w:r>
      <w:r w:rsidR="00403C4A">
        <w:rPr>
          <w:rFonts w:eastAsiaTheme="minorEastAsia"/>
          <w:lang w:val="ru-RU"/>
        </w:rPr>
        <w:t>Беловского района</w:t>
      </w:r>
      <w:r w:rsidR="00983C05" w:rsidRPr="00983C05">
        <w:rPr>
          <w:rFonts w:eastAsiaTheme="minorEastAsia"/>
          <w:lang w:val="ru-RU"/>
        </w:rPr>
        <w:t xml:space="preserve">: </w:t>
      </w:r>
      <w:r w:rsidRPr="00F13972">
        <w:rPr>
          <w:rFonts w:eastAsiaTheme="minorEastAsia"/>
          <w:lang w:val="ru-RU"/>
        </w:rPr>
        <w:t>950</w:t>
      </w:r>
      <w:r w:rsidR="00983C05" w:rsidRPr="00983C05">
        <w:rPr>
          <w:rFonts w:eastAsiaTheme="minorEastAsia"/>
          <w:lang w:val="ru-RU"/>
        </w:rPr>
        <w:t xml:space="preserve"> км².</w:t>
      </w:r>
    </w:p>
    <w:p w:rsidR="001B7E53" w:rsidRPr="001B7E53" w:rsidRDefault="001B7E53" w:rsidP="001B7E53">
      <w:pPr>
        <w:pStyle w:val="a0"/>
        <w:rPr>
          <w:rFonts w:eastAsiaTheme="minorEastAsia"/>
          <w:lang w:val="ru-RU"/>
        </w:rPr>
      </w:pPr>
      <w:r w:rsidRPr="001B7E53">
        <w:rPr>
          <w:rFonts w:eastAsiaTheme="minorEastAsia"/>
          <w:lang w:val="ru-RU"/>
        </w:rPr>
        <w:t>Административ</w:t>
      </w:r>
      <w:r>
        <w:rPr>
          <w:rFonts w:eastAsiaTheme="minorEastAsia"/>
          <w:lang w:val="ru-RU"/>
        </w:rPr>
        <w:t xml:space="preserve">ный центр </w:t>
      </w:r>
      <w:r w:rsidR="00403C4A">
        <w:rPr>
          <w:rFonts w:eastAsiaTheme="minorEastAsia"/>
          <w:lang w:val="ru-RU"/>
        </w:rPr>
        <w:t xml:space="preserve">Беловского района </w:t>
      </w:r>
      <w:r w:rsidR="00B2578F">
        <w:rPr>
          <w:rFonts w:eastAsiaTheme="minorEastAsia"/>
          <w:lang w:val="ru-RU"/>
        </w:rPr>
        <w:t xml:space="preserve">– </w:t>
      </w:r>
      <w:r w:rsidR="00F13972" w:rsidRPr="00F13972">
        <w:rPr>
          <w:rFonts w:eastAsiaTheme="minorEastAsia"/>
          <w:lang w:val="ru-RU"/>
        </w:rPr>
        <w:t>слобода Белая</w:t>
      </w:r>
      <w:r w:rsidR="00F13972">
        <w:rPr>
          <w:rFonts w:eastAsiaTheme="minorEastAsia"/>
          <w:lang w:val="ru-RU"/>
        </w:rPr>
        <w:t>.</w:t>
      </w:r>
    </w:p>
    <w:p w:rsidR="00F80500" w:rsidRPr="001B7E53" w:rsidRDefault="005B628F" w:rsidP="00F80500">
      <w:pPr>
        <w:pStyle w:val="a0"/>
        <w:rPr>
          <w:lang w:val="ru-RU"/>
        </w:rPr>
      </w:pPr>
      <w:r>
        <w:rPr>
          <w:lang w:val="ru-RU" w:eastAsia="ru-RU" w:bidi="ar-SA"/>
        </w:rPr>
        <w:t xml:space="preserve">МО </w:t>
      </w:r>
      <w:proofErr w:type="spellStart"/>
      <w:r>
        <w:rPr>
          <w:lang w:val="ru-RU" w:eastAsia="ru-RU" w:bidi="ar-SA"/>
        </w:rPr>
        <w:t>Ильковский</w:t>
      </w:r>
      <w:proofErr w:type="spellEnd"/>
      <w:r>
        <w:rPr>
          <w:lang w:val="ru-RU" w:eastAsia="ru-RU" w:bidi="ar-SA"/>
        </w:rPr>
        <w:t xml:space="preserve"> сельсовет</w:t>
      </w:r>
      <w:r w:rsidR="00B2578F">
        <w:rPr>
          <w:lang w:val="ru-RU" w:eastAsia="ru-RU" w:bidi="ar-SA"/>
        </w:rPr>
        <w:t xml:space="preserve"> – </w:t>
      </w:r>
      <w:hyperlink r:id="rId9" w:tooltip="Муниципальное образование" w:history="1">
        <w:r w:rsidR="007E0F06" w:rsidRPr="001B7E53">
          <w:rPr>
            <w:lang w:val="ru-RU" w:eastAsia="ru-RU" w:bidi="ar-SA"/>
          </w:rPr>
          <w:t>муниципальное образование</w:t>
        </w:r>
      </w:hyperlink>
      <w:r w:rsidR="007E0F06" w:rsidRPr="001B7E53">
        <w:rPr>
          <w:lang w:val="ru-RU" w:eastAsia="ru-RU" w:bidi="ar-SA"/>
        </w:rPr>
        <w:t xml:space="preserve"> в составе </w:t>
      </w:r>
      <w:hyperlink r:id="rId10" w:tooltip="Сунский район" w:history="1">
        <w:r w:rsidR="00403C4A">
          <w:rPr>
            <w:lang w:val="ru-RU" w:eastAsia="ru-RU" w:bidi="ar-SA"/>
          </w:rPr>
          <w:t xml:space="preserve">Беловского района </w:t>
        </w:r>
      </w:hyperlink>
      <w:hyperlink r:id="rId11" w:tooltip="Кировская область" w:history="1">
        <w:r w:rsidR="00403C4A">
          <w:rPr>
            <w:lang w:val="ru-RU" w:eastAsia="ru-RU" w:bidi="ar-SA"/>
          </w:rPr>
          <w:t>Курской области</w:t>
        </w:r>
      </w:hyperlink>
      <w:r w:rsidR="007E0F06" w:rsidRPr="001B7E53">
        <w:rPr>
          <w:lang w:val="ru-RU" w:eastAsia="ru-RU" w:bidi="ar-SA"/>
        </w:rPr>
        <w:t xml:space="preserve"> Российской </w:t>
      </w:r>
      <w:r w:rsidR="0056437C" w:rsidRPr="001B7E53">
        <w:rPr>
          <w:lang w:val="ru-RU" w:eastAsia="ru-RU" w:bidi="ar-SA"/>
        </w:rPr>
        <w:t>Федерации</w:t>
      </w:r>
      <w:r w:rsidR="007E0F06" w:rsidRPr="001B7E53">
        <w:rPr>
          <w:lang w:val="ru-RU" w:eastAsia="ru-RU" w:bidi="ar-SA"/>
        </w:rPr>
        <w:t>.</w:t>
      </w:r>
    </w:p>
    <w:p w:rsidR="000C1A01" w:rsidRPr="001B7E53" w:rsidRDefault="00F80500" w:rsidP="000C1A01">
      <w:pPr>
        <w:pStyle w:val="afff5"/>
      </w:pPr>
      <w:r w:rsidRPr="001B7E53">
        <w:t>Административны</w:t>
      </w:r>
      <w:r w:rsidR="00B2578F">
        <w:t>м</w:t>
      </w:r>
      <w:r w:rsidRPr="001B7E53">
        <w:t xml:space="preserve"> центр</w:t>
      </w:r>
      <w:r w:rsidR="00B2578F">
        <w:t>ом</w:t>
      </w:r>
      <w:r w:rsidRPr="001B7E53">
        <w:t xml:space="preserve"> района является</w:t>
      </w:r>
      <w:r w:rsidR="001B7E53" w:rsidRPr="001B7E53">
        <w:rPr>
          <w:rFonts w:eastAsiaTheme="minorEastAsia"/>
        </w:rPr>
        <w:t xml:space="preserve"> </w:t>
      </w:r>
      <w:r w:rsidR="00A51852">
        <w:rPr>
          <w:rFonts w:eastAsiaTheme="minorEastAsia"/>
        </w:rPr>
        <w:t>село Илек</w:t>
      </w:r>
      <w:r w:rsidR="003464E3" w:rsidRPr="001B7E53">
        <w:t>.</w:t>
      </w:r>
    </w:p>
    <w:p w:rsidR="00F80500" w:rsidRPr="00ED111F" w:rsidRDefault="00F80500" w:rsidP="003464E3">
      <w:pPr>
        <w:pStyle w:val="afff5"/>
      </w:pPr>
      <w:r w:rsidRPr="001B7E53">
        <w:t xml:space="preserve">Население </w:t>
      </w:r>
      <w:r w:rsidR="00403C4A">
        <w:t>Беловского района Курской области</w:t>
      </w:r>
      <w:r w:rsidRPr="001B7E53">
        <w:t xml:space="preserve">, по официальным данным Федеральной службы государственной статистики, по состоянию на начало </w:t>
      </w:r>
      <w:r w:rsidR="003464E3" w:rsidRPr="001B7E53">
        <w:t>201</w:t>
      </w:r>
      <w:r w:rsidR="00D54C24">
        <w:t>4</w:t>
      </w:r>
      <w:r w:rsidRPr="001B7E53">
        <w:t xml:space="preserve"> года, составляло </w:t>
      </w:r>
      <w:r w:rsidR="00D54C24">
        <w:rPr>
          <w:color w:val="000000"/>
          <w:shd w:val="clear" w:color="auto" w:fill="FFFFFF"/>
        </w:rPr>
        <w:t>16</w:t>
      </w:r>
      <w:r w:rsidR="00D54C24" w:rsidRPr="00D54C24">
        <w:rPr>
          <w:color w:val="000000"/>
          <w:shd w:val="clear" w:color="auto" w:fill="FFFFFF"/>
        </w:rPr>
        <w:t xml:space="preserve">288 </w:t>
      </w:r>
      <w:r w:rsidRPr="001B7E53">
        <w:t>человек.</w:t>
      </w:r>
    </w:p>
    <w:p w:rsidR="00297EA6" w:rsidRDefault="005C6285" w:rsidP="00297EA6">
      <w:pPr>
        <w:pStyle w:val="afff5"/>
        <w:rPr>
          <w:rFonts w:eastAsiaTheme="minorEastAsia"/>
        </w:rPr>
      </w:pPr>
      <w:r w:rsidRPr="001B7E53">
        <w:rPr>
          <w:rFonts w:eastAsiaTheme="minorEastAsia"/>
        </w:rPr>
        <w:t>В состав муниципального образования «</w:t>
      </w:r>
      <w:proofErr w:type="spellStart"/>
      <w:r w:rsidR="00F13972">
        <w:rPr>
          <w:rFonts w:eastAsiaTheme="minorEastAsia"/>
        </w:rPr>
        <w:t>Беловский</w:t>
      </w:r>
      <w:proofErr w:type="spellEnd"/>
      <w:r w:rsidR="007B7055" w:rsidRPr="001B7E53">
        <w:rPr>
          <w:rFonts w:eastAsiaTheme="minorEastAsia"/>
        </w:rPr>
        <w:t xml:space="preserve"> муниципальн</w:t>
      </w:r>
      <w:r w:rsidR="00B2578F">
        <w:rPr>
          <w:rFonts w:eastAsiaTheme="minorEastAsia"/>
        </w:rPr>
        <w:t>ый</w:t>
      </w:r>
      <w:r w:rsidRPr="001B7E53">
        <w:rPr>
          <w:rFonts w:eastAsiaTheme="minorEastAsia"/>
        </w:rPr>
        <w:t xml:space="preserve"> район» </w:t>
      </w:r>
      <w:r w:rsidR="00D54C24" w:rsidRPr="00D54C24">
        <w:rPr>
          <w:rFonts w:eastAsiaTheme="minorEastAsia"/>
        </w:rPr>
        <w:t>14 сельских поселений</w:t>
      </w:r>
      <w:r w:rsidR="001B7E53" w:rsidRPr="001B7E53">
        <w:rPr>
          <w:rFonts w:eastAsiaTheme="minorEastAsia"/>
        </w:rPr>
        <w:t>.</w:t>
      </w:r>
    </w:p>
    <w:p w:rsidR="00D54C24" w:rsidRPr="00D54C24" w:rsidRDefault="00D54C24" w:rsidP="000B6574">
      <w:pPr>
        <w:pStyle w:val="afff5"/>
        <w:numPr>
          <w:ilvl w:val="0"/>
          <w:numId w:val="36"/>
        </w:numPr>
        <w:rPr>
          <w:rFonts w:eastAsiaTheme="minorEastAsia"/>
        </w:rPr>
      </w:pPr>
      <w:proofErr w:type="spellStart"/>
      <w:r>
        <w:rPr>
          <w:rFonts w:eastAsiaTheme="minorEastAsia"/>
        </w:rPr>
        <w:t>Беличанский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село Белица</w:t>
      </w:r>
      <w:r>
        <w:rPr>
          <w:rFonts w:eastAsiaTheme="minorEastAsia"/>
        </w:rPr>
        <w:t xml:space="preserve">, </w:t>
      </w:r>
      <w:r w:rsidRPr="00D54C24">
        <w:rPr>
          <w:rFonts w:eastAsiaTheme="minorEastAsia"/>
        </w:rPr>
        <w:t>3</w:t>
      </w:r>
      <w:r>
        <w:rPr>
          <w:rFonts w:eastAsiaTheme="minorEastAsia"/>
        </w:rPr>
        <w:t xml:space="preserve"> </w:t>
      </w:r>
      <w:r w:rsidRPr="00D54C24">
        <w:rPr>
          <w:rFonts w:eastAsiaTheme="minorEastAsia"/>
        </w:rPr>
        <w:t>населенных пункта</w:t>
      </w:r>
      <w:r w:rsidR="0000232D">
        <w:rPr>
          <w:rFonts w:ascii="Cambria Math" w:eastAsiaTheme="minorEastAsia" w:hAnsi="Cambria Math" w:cs="Cambria Math"/>
        </w:rPr>
        <w:t>.</w:t>
      </w:r>
    </w:p>
    <w:p w:rsidR="00D54C24" w:rsidRPr="00D54C24" w:rsidRDefault="00D54C24" w:rsidP="000B6574">
      <w:pPr>
        <w:pStyle w:val="afff5"/>
        <w:numPr>
          <w:ilvl w:val="0"/>
          <w:numId w:val="36"/>
        </w:numPr>
        <w:rPr>
          <w:rFonts w:eastAsiaTheme="minorEastAsia"/>
        </w:rPr>
      </w:pPr>
      <w:proofErr w:type="spellStart"/>
      <w:r>
        <w:rPr>
          <w:rFonts w:eastAsiaTheme="minorEastAsia"/>
        </w:rPr>
        <w:t>Беловский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слобода Белая</w:t>
      </w:r>
      <w:r>
        <w:rPr>
          <w:rFonts w:eastAsiaTheme="minorEastAsia"/>
        </w:rPr>
        <w:t>,</w:t>
      </w:r>
      <w:r w:rsidR="0000232D">
        <w:rPr>
          <w:rFonts w:eastAsiaTheme="minorEastAsia"/>
        </w:rPr>
        <w:t xml:space="preserve"> </w:t>
      </w:r>
      <w:r w:rsidRPr="00D54C24">
        <w:rPr>
          <w:rFonts w:eastAsiaTheme="minorEastAsia"/>
        </w:rPr>
        <w:t>6</w:t>
      </w:r>
      <w:r w:rsidR="0000232D">
        <w:rPr>
          <w:rFonts w:eastAsiaTheme="minorEastAsia"/>
        </w:rPr>
        <w:t xml:space="preserve"> </w:t>
      </w:r>
      <w:r w:rsidR="0000232D" w:rsidRPr="0000232D">
        <w:rPr>
          <w:rFonts w:eastAsiaTheme="minorEastAsia"/>
        </w:rPr>
        <w:t>населенных пункта</w:t>
      </w:r>
      <w:r w:rsidR="0000232D">
        <w:rPr>
          <w:rFonts w:eastAsiaTheme="minorEastAsia"/>
        </w:rPr>
        <w:t>.</w:t>
      </w:r>
    </w:p>
    <w:p w:rsidR="00D54C24" w:rsidRPr="00D54C24" w:rsidRDefault="00D54C24" w:rsidP="000B6574">
      <w:pPr>
        <w:pStyle w:val="afff5"/>
        <w:numPr>
          <w:ilvl w:val="0"/>
          <w:numId w:val="36"/>
        </w:numPr>
        <w:rPr>
          <w:rFonts w:eastAsiaTheme="minorEastAsia"/>
        </w:rPr>
      </w:pPr>
      <w:proofErr w:type="spellStart"/>
      <w:r>
        <w:rPr>
          <w:rFonts w:eastAsiaTheme="minorEastAsia"/>
        </w:rPr>
        <w:t>Бобравский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 xml:space="preserve">село </w:t>
      </w:r>
      <w:proofErr w:type="spellStart"/>
      <w:r w:rsidRPr="00D54C24">
        <w:rPr>
          <w:rFonts w:eastAsiaTheme="minorEastAsia"/>
        </w:rPr>
        <w:t>Бобрава</w:t>
      </w:r>
      <w:proofErr w:type="spellEnd"/>
      <w:r>
        <w:rPr>
          <w:rFonts w:eastAsiaTheme="minorEastAsia"/>
        </w:rPr>
        <w:t>,</w:t>
      </w:r>
      <w:r w:rsidR="0000232D">
        <w:rPr>
          <w:rFonts w:eastAsiaTheme="minorEastAsia"/>
        </w:rPr>
        <w:t xml:space="preserve"> </w:t>
      </w:r>
      <w:r w:rsidRPr="00D54C24">
        <w:rPr>
          <w:rFonts w:eastAsiaTheme="minorEastAsia"/>
        </w:rPr>
        <w:t>4</w:t>
      </w:r>
      <w:r w:rsidR="0000232D">
        <w:rPr>
          <w:rFonts w:eastAsiaTheme="minorEastAsia"/>
        </w:rPr>
        <w:t xml:space="preserve"> </w:t>
      </w:r>
      <w:r w:rsidR="0000232D" w:rsidRPr="0000232D">
        <w:rPr>
          <w:rFonts w:eastAsiaTheme="minorEastAsia"/>
        </w:rPr>
        <w:t>населенных пункта</w:t>
      </w:r>
      <w:r w:rsidR="0000232D">
        <w:rPr>
          <w:rFonts w:eastAsiaTheme="minorEastAsia"/>
        </w:rPr>
        <w:t>.</w:t>
      </w:r>
    </w:p>
    <w:p w:rsidR="00D54C24" w:rsidRPr="00D54C24" w:rsidRDefault="00D54C24" w:rsidP="000B6574">
      <w:pPr>
        <w:pStyle w:val="afff5"/>
        <w:numPr>
          <w:ilvl w:val="0"/>
          <w:numId w:val="36"/>
        </w:numPr>
        <w:rPr>
          <w:rFonts w:eastAsiaTheme="minorEastAsia"/>
        </w:rPr>
      </w:pPr>
      <w:r>
        <w:rPr>
          <w:rFonts w:eastAsiaTheme="minorEastAsia"/>
        </w:rPr>
        <w:t>Вишневский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 xml:space="preserve">село </w:t>
      </w:r>
      <w:proofErr w:type="gramStart"/>
      <w:r w:rsidRPr="00D54C24">
        <w:rPr>
          <w:rFonts w:eastAsiaTheme="minorEastAsia"/>
        </w:rPr>
        <w:t>Вишнево</w:t>
      </w:r>
      <w:proofErr w:type="gramEnd"/>
      <w:r>
        <w:rPr>
          <w:rFonts w:eastAsiaTheme="minorEastAsia"/>
        </w:rPr>
        <w:t>,</w:t>
      </w:r>
      <w:r w:rsidR="0000232D">
        <w:rPr>
          <w:rFonts w:eastAsiaTheme="minorEastAsia"/>
        </w:rPr>
        <w:t xml:space="preserve"> </w:t>
      </w:r>
      <w:r w:rsidRPr="00D54C24">
        <w:rPr>
          <w:rFonts w:eastAsiaTheme="minorEastAsia"/>
        </w:rPr>
        <w:t>3</w:t>
      </w:r>
      <w:r w:rsidR="0000232D" w:rsidRPr="0000232D">
        <w:t xml:space="preserve"> </w:t>
      </w:r>
      <w:r w:rsidR="0000232D">
        <w:rPr>
          <w:rFonts w:eastAsiaTheme="minorEastAsia"/>
        </w:rPr>
        <w:t>населенных пункта.</w:t>
      </w:r>
    </w:p>
    <w:p w:rsidR="0000232D" w:rsidRDefault="00D54C24" w:rsidP="000B6574">
      <w:pPr>
        <w:pStyle w:val="afff5"/>
        <w:numPr>
          <w:ilvl w:val="0"/>
          <w:numId w:val="36"/>
        </w:numPr>
        <w:rPr>
          <w:rFonts w:ascii="Cambria Math" w:eastAsiaTheme="minorEastAsia" w:hAnsi="Cambria Math" w:cs="Cambria Math"/>
        </w:rPr>
      </w:pPr>
      <w:proofErr w:type="spellStart"/>
      <w:r>
        <w:rPr>
          <w:rFonts w:eastAsiaTheme="minorEastAsia"/>
        </w:rPr>
        <w:t>Гирьянский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 xml:space="preserve">деревня </w:t>
      </w:r>
      <w:proofErr w:type="spellStart"/>
      <w:r w:rsidRPr="00D54C24">
        <w:rPr>
          <w:rFonts w:eastAsiaTheme="minorEastAsia"/>
        </w:rPr>
        <w:t>Гирьи</w:t>
      </w:r>
      <w:proofErr w:type="spellEnd"/>
      <w:r>
        <w:rPr>
          <w:rFonts w:eastAsiaTheme="minorEastAsia"/>
        </w:rPr>
        <w:t>,</w:t>
      </w:r>
      <w:r w:rsidR="0000232D">
        <w:rPr>
          <w:rFonts w:eastAsiaTheme="minorEastAsia"/>
        </w:rPr>
        <w:t xml:space="preserve"> </w:t>
      </w:r>
      <w:r w:rsidRPr="00D54C24">
        <w:rPr>
          <w:rFonts w:eastAsiaTheme="minorEastAsia"/>
        </w:rPr>
        <w:t>4</w:t>
      </w:r>
      <w:r w:rsidR="0000232D" w:rsidRPr="0000232D">
        <w:t xml:space="preserve"> </w:t>
      </w:r>
      <w:r w:rsidR="0000232D">
        <w:rPr>
          <w:rFonts w:eastAsiaTheme="minorEastAsia"/>
        </w:rPr>
        <w:t>населенных пункта.</w:t>
      </w:r>
    </w:p>
    <w:p w:rsidR="0000232D" w:rsidRDefault="00D54C24" w:rsidP="000B6574">
      <w:pPr>
        <w:pStyle w:val="afff5"/>
        <w:numPr>
          <w:ilvl w:val="0"/>
          <w:numId w:val="36"/>
        </w:numPr>
        <w:rPr>
          <w:rFonts w:ascii="Cambria Math" w:eastAsiaTheme="minorEastAsia" w:hAnsi="Cambria Math" w:cs="Cambria Math"/>
        </w:rPr>
      </w:pPr>
      <w:proofErr w:type="spellStart"/>
      <w:r>
        <w:rPr>
          <w:rFonts w:eastAsiaTheme="minorEastAsia"/>
        </w:rPr>
        <w:t>Долгобудский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село Долгие Буды</w:t>
      </w:r>
      <w:r>
        <w:rPr>
          <w:rFonts w:eastAsiaTheme="minorEastAsia"/>
        </w:rPr>
        <w:t>,</w:t>
      </w:r>
      <w:r w:rsidR="0000232D">
        <w:rPr>
          <w:rFonts w:eastAsiaTheme="minorEastAsia"/>
        </w:rPr>
        <w:t xml:space="preserve"> </w:t>
      </w:r>
      <w:r w:rsidRPr="00D54C24">
        <w:rPr>
          <w:rFonts w:eastAsiaTheme="minorEastAsia"/>
        </w:rPr>
        <w:t>4</w:t>
      </w:r>
      <w:r w:rsidR="0000232D">
        <w:rPr>
          <w:rFonts w:eastAsiaTheme="minorEastAsia"/>
        </w:rPr>
        <w:t xml:space="preserve"> </w:t>
      </w:r>
      <w:r w:rsidR="0000232D" w:rsidRPr="0000232D">
        <w:rPr>
          <w:rFonts w:eastAsiaTheme="minorEastAsia"/>
        </w:rPr>
        <w:t>населенных пункта.</w:t>
      </w:r>
    </w:p>
    <w:p w:rsidR="00D54C24" w:rsidRPr="00D54C24" w:rsidRDefault="005B628F" w:rsidP="000B6574">
      <w:pPr>
        <w:pStyle w:val="afff5"/>
        <w:numPr>
          <w:ilvl w:val="0"/>
          <w:numId w:val="36"/>
        </w:numPr>
        <w:rPr>
          <w:rFonts w:eastAsiaTheme="minorEastAsia"/>
        </w:rPr>
      </w:pPr>
      <w:r>
        <w:rPr>
          <w:rFonts w:eastAsiaTheme="minorEastAsia"/>
        </w:rPr>
        <w:t xml:space="preserve">МО </w:t>
      </w:r>
      <w:proofErr w:type="spellStart"/>
      <w:r>
        <w:rPr>
          <w:rFonts w:eastAsiaTheme="minorEastAsia"/>
        </w:rPr>
        <w:t>Ильковский</w:t>
      </w:r>
      <w:proofErr w:type="spellEnd"/>
      <w:r>
        <w:rPr>
          <w:rFonts w:eastAsiaTheme="minorEastAsia"/>
        </w:rPr>
        <w:t xml:space="preserve"> сельсовет – </w:t>
      </w:r>
      <w:r w:rsidR="00D54C24" w:rsidRPr="00D54C24">
        <w:rPr>
          <w:rFonts w:eastAsiaTheme="minorEastAsia"/>
        </w:rPr>
        <w:t>административный центр</w:t>
      </w:r>
      <w:r w:rsidR="00D54C24">
        <w:rPr>
          <w:rFonts w:eastAsiaTheme="minorEastAsia"/>
        </w:rPr>
        <w:t xml:space="preserve"> </w:t>
      </w:r>
      <w:r w:rsidR="00D54C24" w:rsidRPr="00D54C24">
        <w:rPr>
          <w:rFonts w:eastAsiaTheme="minorEastAsia"/>
        </w:rPr>
        <w:t>село Илек</w:t>
      </w:r>
      <w:r w:rsidR="00D54C24">
        <w:rPr>
          <w:rFonts w:eastAsiaTheme="minorEastAsia"/>
        </w:rPr>
        <w:t>,</w:t>
      </w:r>
      <w:r w:rsidR="0000232D">
        <w:rPr>
          <w:rFonts w:eastAsiaTheme="minorEastAsia"/>
        </w:rPr>
        <w:t xml:space="preserve"> </w:t>
      </w:r>
      <w:r w:rsidR="00D54C24" w:rsidRPr="00D54C24">
        <w:rPr>
          <w:rFonts w:eastAsiaTheme="minorEastAsia"/>
        </w:rPr>
        <w:t>6</w:t>
      </w:r>
      <w:r w:rsidR="0000232D">
        <w:rPr>
          <w:rFonts w:eastAsiaTheme="minorEastAsia"/>
        </w:rPr>
        <w:t xml:space="preserve"> </w:t>
      </w:r>
      <w:r w:rsidR="0000232D" w:rsidRPr="0000232D">
        <w:rPr>
          <w:rFonts w:eastAsiaTheme="minorEastAsia"/>
        </w:rPr>
        <w:t>населенных пункта.</w:t>
      </w:r>
    </w:p>
    <w:p w:rsidR="00D54C24" w:rsidRPr="00D54C24" w:rsidRDefault="00D54C24" w:rsidP="000B6574">
      <w:pPr>
        <w:pStyle w:val="afff5"/>
        <w:numPr>
          <w:ilvl w:val="0"/>
          <w:numId w:val="36"/>
        </w:numPr>
        <w:rPr>
          <w:rFonts w:eastAsiaTheme="minorEastAsia"/>
        </w:rPr>
      </w:pPr>
      <w:r w:rsidRPr="00D54C24">
        <w:rPr>
          <w:rFonts w:eastAsiaTheme="minorEastAsia"/>
        </w:rPr>
        <w:t>Коммунаровский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посёлок Коммунар</w:t>
      </w:r>
      <w:r>
        <w:rPr>
          <w:rFonts w:eastAsiaTheme="minorEastAsia"/>
        </w:rPr>
        <w:t>,</w:t>
      </w:r>
      <w:r w:rsidR="0000232D">
        <w:rPr>
          <w:rFonts w:eastAsiaTheme="minorEastAsia"/>
        </w:rPr>
        <w:t xml:space="preserve"> </w:t>
      </w:r>
      <w:r w:rsidRPr="00D54C24">
        <w:rPr>
          <w:rFonts w:eastAsiaTheme="minorEastAsia"/>
        </w:rPr>
        <w:t>4</w:t>
      </w:r>
      <w:r w:rsidR="0000232D" w:rsidRPr="0000232D">
        <w:t xml:space="preserve"> </w:t>
      </w:r>
      <w:r w:rsidR="0000232D" w:rsidRPr="0000232D">
        <w:rPr>
          <w:rFonts w:eastAsiaTheme="minorEastAsia"/>
        </w:rPr>
        <w:t>населенных пункта.</w:t>
      </w:r>
    </w:p>
    <w:p w:rsidR="00D54C24" w:rsidRPr="00D54C24" w:rsidRDefault="00D54C24" w:rsidP="000B6574">
      <w:pPr>
        <w:pStyle w:val="afff5"/>
        <w:numPr>
          <w:ilvl w:val="0"/>
          <w:numId w:val="36"/>
        </w:numPr>
        <w:rPr>
          <w:rFonts w:eastAsiaTheme="minorEastAsia"/>
        </w:rPr>
      </w:pPr>
      <w:r>
        <w:rPr>
          <w:rFonts w:eastAsiaTheme="minorEastAsia"/>
        </w:rPr>
        <w:t>Кондратовский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село Озерки</w:t>
      </w:r>
      <w:r>
        <w:rPr>
          <w:rFonts w:eastAsiaTheme="minorEastAsia"/>
        </w:rPr>
        <w:t>,</w:t>
      </w:r>
      <w:r w:rsidR="00681EAD">
        <w:rPr>
          <w:rFonts w:eastAsiaTheme="minorEastAsia"/>
        </w:rPr>
        <w:t xml:space="preserve"> </w:t>
      </w:r>
      <w:r w:rsidRPr="00D54C24">
        <w:rPr>
          <w:rFonts w:eastAsiaTheme="minorEastAsia"/>
        </w:rPr>
        <w:t>6</w:t>
      </w:r>
      <w:r w:rsidR="00681EAD" w:rsidRPr="00681EAD">
        <w:t xml:space="preserve"> </w:t>
      </w:r>
      <w:r w:rsidR="00681EAD" w:rsidRPr="00681EAD">
        <w:rPr>
          <w:rFonts w:eastAsiaTheme="minorEastAsia"/>
        </w:rPr>
        <w:t>населенных пункта.</w:t>
      </w:r>
    </w:p>
    <w:p w:rsidR="00D54C24" w:rsidRPr="00D54C24" w:rsidRDefault="00D54C24" w:rsidP="000B6574">
      <w:pPr>
        <w:pStyle w:val="afff5"/>
        <w:numPr>
          <w:ilvl w:val="0"/>
          <w:numId w:val="36"/>
        </w:numPr>
        <w:rPr>
          <w:rFonts w:eastAsiaTheme="minorEastAsia"/>
        </w:rPr>
      </w:pPr>
      <w:proofErr w:type="spellStart"/>
      <w:r>
        <w:rPr>
          <w:rFonts w:eastAsiaTheme="minorEastAsia"/>
        </w:rPr>
        <w:lastRenderedPageBreak/>
        <w:t>Корочанский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 xml:space="preserve">деревня </w:t>
      </w:r>
      <w:proofErr w:type="gramStart"/>
      <w:r w:rsidRPr="00D54C24">
        <w:rPr>
          <w:rFonts w:eastAsiaTheme="minorEastAsia"/>
        </w:rPr>
        <w:t>Корочка</w:t>
      </w:r>
      <w:r>
        <w:rPr>
          <w:rFonts w:eastAsiaTheme="minorEastAsia"/>
        </w:rPr>
        <w:t>,</w:t>
      </w:r>
      <w:r w:rsidRPr="00D54C24">
        <w:rPr>
          <w:rFonts w:eastAsiaTheme="minorEastAsia"/>
        </w:rPr>
        <w:tab/>
      </w:r>
      <w:proofErr w:type="gramEnd"/>
      <w:r w:rsidR="00681EAD">
        <w:rPr>
          <w:rFonts w:eastAsiaTheme="minorEastAsia"/>
        </w:rPr>
        <w:t xml:space="preserve"> </w:t>
      </w:r>
      <w:r w:rsidRPr="00D54C24">
        <w:rPr>
          <w:rFonts w:eastAsiaTheme="minorEastAsia"/>
        </w:rPr>
        <w:t>3</w:t>
      </w:r>
      <w:r w:rsidR="00681EAD">
        <w:rPr>
          <w:rFonts w:eastAsiaTheme="minorEastAsia"/>
        </w:rPr>
        <w:t xml:space="preserve"> </w:t>
      </w:r>
      <w:r w:rsidR="00681EAD" w:rsidRPr="00681EAD">
        <w:rPr>
          <w:rFonts w:eastAsiaTheme="minorEastAsia"/>
        </w:rPr>
        <w:t>населенных пункта.</w:t>
      </w:r>
    </w:p>
    <w:p w:rsidR="00D54C24" w:rsidRPr="00D54C24" w:rsidRDefault="00F63C1B" w:rsidP="000B6574">
      <w:pPr>
        <w:pStyle w:val="afff5"/>
        <w:numPr>
          <w:ilvl w:val="0"/>
          <w:numId w:val="36"/>
        </w:numPr>
        <w:rPr>
          <w:rFonts w:eastAsiaTheme="minorEastAsia"/>
        </w:rPr>
      </w:pPr>
      <w:proofErr w:type="spellStart"/>
      <w:r>
        <w:rPr>
          <w:rFonts w:eastAsiaTheme="minorEastAsia"/>
        </w:rPr>
        <w:t>Малосолдатский</w:t>
      </w:r>
      <w:proofErr w:type="spellEnd"/>
      <w:r w:rsidR="00D54C24">
        <w:rPr>
          <w:rFonts w:eastAsiaTheme="minorEastAsia"/>
        </w:rPr>
        <w:t xml:space="preserve"> сельсовет</w:t>
      </w:r>
      <w:r w:rsidR="005B628F">
        <w:rPr>
          <w:rFonts w:eastAsiaTheme="minorEastAsia"/>
        </w:rPr>
        <w:t xml:space="preserve"> – </w:t>
      </w:r>
      <w:r w:rsidR="00D54C24" w:rsidRPr="00D54C24">
        <w:rPr>
          <w:rFonts w:eastAsiaTheme="minorEastAsia"/>
        </w:rPr>
        <w:t>административный центр</w:t>
      </w:r>
      <w:r w:rsidR="00D54C24">
        <w:rPr>
          <w:rFonts w:eastAsiaTheme="minorEastAsia"/>
        </w:rPr>
        <w:t xml:space="preserve"> </w:t>
      </w:r>
      <w:r w:rsidR="00D54C24" w:rsidRPr="00D54C24">
        <w:rPr>
          <w:rFonts w:eastAsiaTheme="minorEastAsia"/>
        </w:rPr>
        <w:t>село Малое Солдатское</w:t>
      </w:r>
      <w:r w:rsidR="00D54C24">
        <w:rPr>
          <w:rFonts w:eastAsiaTheme="minorEastAsia"/>
        </w:rPr>
        <w:t>,</w:t>
      </w:r>
      <w:r w:rsidR="00681EAD">
        <w:rPr>
          <w:rFonts w:eastAsiaTheme="minorEastAsia"/>
        </w:rPr>
        <w:t xml:space="preserve"> </w:t>
      </w:r>
      <w:r w:rsidR="00D54C24" w:rsidRPr="00D54C24">
        <w:rPr>
          <w:rFonts w:eastAsiaTheme="minorEastAsia"/>
        </w:rPr>
        <w:t>2</w:t>
      </w:r>
      <w:r w:rsidR="00681EAD" w:rsidRPr="00681EAD">
        <w:t xml:space="preserve"> </w:t>
      </w:r>
      <w:r w:rsidR="00681EAD" w:rsidRPr="00681EAD">
        <w:rPr>
          <w:rFonts w:eastAsiaTheme="minorEastAsia"/>
        </w:rPr>
        <w:t>населенных пункта.</w:t>
      </w:r>
    </w:p>
    <w:p w:rsidR="00D54C24" w:rsidRPr="00D54C24" w:rsidRDefault="002E7E40" w:rsidP="000B6574">
      <w:pPr>
        <w:pStyle w:val="afff5"/>
        <w:numPr>
          <w:ilvl w:val="0"/>
          <w:numId w:val="36"/>
        </w:numPr>
        <w:rPr>
          <w:rFonts w:eastAsiaTheme="minorEastAsia"/>
        </w:rPr>
      </w:pPr>
      <w:proofErr w:type="spellStart"/>
      <w:r>
        <w:rPr>
          <w:rFonts w:eastAsiaTheme="minorEastAsia"/>
        </w:rPr>
        <w:t>Пенский</w:t>
      </w:r>
      <w:proofErr w:type="spellEnd"/>
      <w:r w:rsidR="00D54C24">
        <w:rPr>
          <w:rFonts w:eastAsiaTheme="minorEastAsia"/>
        </w:rPr>
        <w:t xml:space="preserve"> сельсовет</w:t>
      </w:r>
      <w:r w:rsidR="005B628F">
        <w:rPr>
          <w:rFonts w:eastAsiaTheme="minorEastAsia"/>
        </w:rPr>
        <w:t xml:space="preserve"> – </w:t>
      </w:r>
      <w:r w:rsidR="00D54C24" w:rsidRPr="00D54C24">
        <w:rPr>
          <w:rFonts w:eastAsiaTheme="minorEastAsia"/>
        </w:rPr>
        <w:t>административный центр</w:t>
      </w:r>
      <w:r w:rsidR="00D54C24">
        <w:rPr>
          <w:rFonts w:eastAsiaTheme="minorEastAsia"/>
        </w:rPr>
        <w:t xml:space="preserve"> </w:t>
      </w:r>
      <w:r w:rsidR="00D54C24" w:rsidRPr="00D54C24">
        <w:rPr>
          <w:rFonts w:eastAsiaTheme="minorEastAsia"/>
        </w:rPr>
        <w:t>село Пены</w:t>
      </w:r>
      <w:r w:rsidR="00D54C24">
        <w:rPr>
          <w:rFonts w:eastAsiaTheme="minorEastAsia"/>
        </w:rPr>
        <w:t>,</w:t>
      </w:r>
      <w:r w:rsidR="00681EAD">
        <w:rPr>
          <w:rFonts w:eastAsiaTheme="minorEastAsia"/>
        </w:rPr>
        <w:t xml:space="preserve"> </w:t>
      </w:r>
      <w:r w:rsidR="00D54C24" w:rsidRPr="00D54C24">
        <w:rPr>
          <w:rFonts w:eastAsiaTheme="minorEastAsia"/>
        </w:rPr>
        <w:t>2</w:t>
      </w:r>
      <w:r w:rsidR="00681EAD" w:rsidRPr="00681EAD">
        <w:t xml:space="preserve"> </w:t>
      </w:r>
      <w:r w:rsidR="00681EAD" w:rsidRPr="00681EAD">
        <w:rPr>
          <w:rFonts w:eastAsiaTheme="minorEastAsia"/>
        </w:rPr>
        <w:t>населенных пункта.</w:t>
      </w:r>
    </w:p>
    <w:p w:rsidR="00D54C24" w:rsidRPr="00D54C24" w:rsidRDefault="00D54C24" w:rsidP="000B6574">
      <w:pPr>
        <w:pStyle w:val="afff5"/>
        <w:numPr>
          <w:ilvl w:val="0"/>
          <w:numId w:val="36"/>
        </w:numPr>
        <w:rPr>
          <w:rFonts w:eastAsiaTheme="minorEastAsia"/>
        </w:rPr>
      </w:pPr>
      <w:proofErr w:type="spellStart"/>
      <w:r>
        <w:rPr>
          <w:rFonts w:eastAsiaTheme="minorEastAsia"/>
        </w:rPr>
        <w:t>Песчанский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село Песчаное</w:t>
      </w:r>
      <w:r>
        <w:rPr>
          <w:rFonts w:eastAsiaTheme="minorEastAsia"/>
        </w:rPr>
        <w:t>,</w:t>
      </w:r>
      <w:r w:rsidR="00681EAD">
        <w:rPr>
          <w:rFonts w:eastAsiaTheme="minorEastAsia"/>
        </w:rPr>
        <w:t xml:space="preserve"> </w:t>
      </w:r>
      <w:r w:rsidRPr="00D54C24">
        <w:rPr>
          <w:rFonts w:eastAsiaTheme="minorEastAsia"/>
        </w:rPr>
        <w:t>1</w:t>
      </w:r>
      <w:r w:rsidR="00681EAD" w:rsidRPr="00681EAD">
        <w:t xml:space="preserve"> </w:t>
      </w:r>
      <w:r w:rsidR="00681EAD" w:rsidRPr="00681EAD">
        <w:rPr>
          <w:rFonts w:eastAsiaTheme="minorEastAsia"/>
        </w:rPr>
        <w:t>населенных пункта.</w:t>
      </w:r>
    </w:p>
    <w:p w:rsidR="00D54C24" w:rsidRDefault="00D54C24" w:rsidP="000B6574">
      <w:pPr>
        <w:pStyle w:val="afff5"/>
        <w:numPr>
          <w:ilvl w:val="0"/>
          <w:numId w:val="36"/>
        </w:numPr>
        <w:rPr>
          <w:rFonts w:eastAsiaTheme="minorEastAsia"/>
        </w:rPr>
      </w:pPr>
      <w:proofErr w:type="spellStart"/>
      <w:r>
        <w:rPr>
          <w:rFonts w:eastAsiaTheme="minorEastAsia"/>
        </w:rPr>
        <w:t>Щеголянский</w:t>
      </w:r>
      <w:proofErr w:type="spellEnd"/>
      <w:r>
        <w:rPr>
          <w:rFonts w:eastAsiaTheme="minorEastAsia"/>
        </w:rPr>
        <w:t xml:space="preserve"> сельсовет</w:t>
      </w:r>
      <w:r w:rsidR="005B628F">
        <w:rPr>
          <w:rFonts w:eastAsiaTheme="minorEastAsia"/>
        </w:rPr>
        <w:t xml:space="preserve"> – </w:t>
      </w:r>
      <w:r w:rsidRPr="00D54C24">
        <w:rPr>
          <w:rFonts w:eastAsiaTheme="minorEastAsia"/>
        </w:rPr>
        <w:t>административный центр</w:t>
      </w:r>
      <w:r>
        <w:rPr>
          <w:rFonts w:eastAsiaTheme="minorEastAsia"/>
        </w:rPr>
        <w:t xml:space="preserve"> </w:t>
      </w:r>
      <w:r w:rsidRPr="00D54C24">
        <w:rPr>
          <w:rFonts w:eastAsiaTheme="minorEastAsia"/>
        </w:rPr>
        <w:t xml:space="preserve">село </w:t>
      </w:r>
      <w:proofErr w:type="spellStart"/>
      <w:r w:rsidRPr="00D54C24">
        <w:rPr>
          <w:rFonts w:eastAsiaTheme="minorEastAsia"/>
        </w:rPr>
        <w:t>Щеголек</w:t>
      </w:r>
      <w:proofErr w:type="spellEnd"/>
      <w:r>
        <w:rPr>
          <w:rFonts w:eastAsiaTheme="minorEastAsia"/>
        </w:rPr>
        <w:t>,</w:t>
      </w:r>
      <w:r w:rsidR="00681EAD">
        <w:rPr>
          <w:rFonts w:eastAsiaTheme="minorEastAsia"/>
        </w:rPr>
        <w:t xml:space="preserve"> </w:t>
      </w:r>
      <w:r w:rsidRPr="00D54C24">
        <w:rPr>
          <w:rFonts w:eastAsiaTheme="minorEastAsia"/>
        </w:rPr>
        <w:t>3</w:t>
      </w:r>
      <w:r w:rsidR="00681EAD" w:rsidRPr="00681EAD">
        <w:t xml:space="preserve"> </w:t>
      </w:r>
      <w:r w:rsidR="00681EAD" w:rsidRPr="00681EAD">
        <w:rPr>
          <w:rFonts w:eastAsiaTheme="minorEastAsia"/>
        </w:rPr>
        <w:t>населенных пункта.</w:t>
      </w:r>
    </w:p>
    <w:p w:rsidR="00F54245" w:rsidRDefault="0059223D" w:rsidP="00F54245">
      <w:pPr>
        <w:pStyle w:val="afff5"/>
        <w:rPr>
          <w:rFonts w:eastAsiaTheme="minorEastAsia"/>
        </w:rPr>
      </w:pPr>
      <w:r w:rsidRPr="001B7E53">
        <w:rPr>
          <w:rFonts w:eastAsiaTheme="minorEastAsia"/>
        </w:rPr>
        <w:t xml:space="preserve">Всего </w:t>
      </w:r>
      <w:r w:rsidR="00681EAD">
        <w:rPr>
          <w:rFonts w:eastAsiaTheme="minorEastAsia"/>
        </w:rPr>
        <w:t>51</w:t>
      </w:r>
      <w:r w:rsidR="001B7E53" w:rsidRPr="001B7E53">
        <w:rPr>
          <w:rFonts w:eastAsiaTheme="minorEastAsia"/>
        </w:rPr>
        <w:t xml:space="preserve"> </w:t>
      </w:r>
      <w:r w:rsidRPr="001B7E53">
        <w:rPr>
          <w:rFonts w:eastAsiaTheme="minorEastAsia"/>
        </w:rPr>
        <w:t>населённых пунктов.</w:t>
      </w:r>
    </w:p>
    <w:p w:rsidR="00F80500" w:rsidRPr="00EE70E3" w:rsidRDefault="00F80500" w:rsidP="00F54245">
      <w:pPr>
        <w:pStyle w:val="afff5"/>
        <w:rPr>
          <w:rFonts w:eastAsiaTheme="minorEastAsia"/>
        </w:rPr>
      </w:pPr>
      <w:r w:rsidRPr="00D352BF">
        <w:t xml:space="preserve">Общая площадь территории </w:t>
      </w:r>
      <w:r w:rsidR="005B628F">
        <w:t xml:space="preserve">МО </w:t>
      </w:r>
      <w:proofErr w:type="spellStart"/>
      <w:r w:rsidR="005B628F">
        <w:t>Ильковский</w:t>
      </w:r>
      <w:proofErr w:type="spellEnd"/>
      <w:r w:rsidR="005B628F">
        <w:t xml:space="preserve"> сельсовет</w:t>
      </w:r>
      <w:r w:rsidR="00012817">
        <w:t xml:space="preserve"> </w:t>
      </w:r>
      <w:r w:rsidRPr="00D352BF">
        <w:t xml:space="preserve">по данным обмера опорного </w:t>
      </w:r>
      <w:r w:rsidRPr="00EE70E3">
        <w:t xml:space="preserve">плана– </w:t>
      </w:r>
      <w:r w:rsidR="000B0F21" w:rsidRPr="00EE70E3">
        <w:t>7861</w:t>
      </w:r>
      <w:r w:rsidRPr="00EE70E3">
        <w:t xml:space="preserve"> га, административный цент</w:t>
      </w:r>
      <w:r w:rsidR="00290FB9" w:rsidRPr="00EE70E3">
        <w:t>р</w:t>
      </w:r>
      <w:r w:rsidR="005B628F">
        <w:t xml:space="preserve"> – </w:t>
      </w:r>
      <w:r w:rsidR="006A5A59" w:rsidRPr="006A5A59">
        <w:t>с. Илек</w:t>
      </w:r>
      <w:r w:rsidR="00CB2A0C" w:rsidRPr="00EE70E3">
        <w:rPr>
          <w:rFonts w:eastAsiaTheme="minorEastAsia"/>
        </w:rPr>
        <w:t>.</w:t>
      </w:r>
    </w:p>
    <w:p w:rsidR="0056437C" w:rsidRPr="00EE70E3" w:rsidRDefault="005B628F" w:rsidP="008D0D79">
      <w:pPr>
        <w:spacing w:before="0" w:after="0"/>
        <w:ind w:left="0" w:firstLine="709"/>
        <w:rPr>
          <w:rFonts w:ascii="Times New Roman" w:eastAsia="Times New Roman" w:hAnsi="Times New Roman" w:cs="Times New Roman"/>
          <w:sz w:val="24"/>
          <w:szCs w:val="24"/>
          <w:lang w:eastAsia="ar-SA" w:bidi="en-US"/>
        </w:rPr>
      </w:pPr>
      <w:r>
        <w:rPr>
          <w:rFonts w:ascii="Times New Roman" w:eastAsia="Times New Roman" w:hAnsi="Times New Roman" w:cs="Times New Roman"/>
          <w:sz w:val="24"/>
          <w:szCs w:val="24"/>
          <w:lang w:eastAsia="ar-SA" w:bidi="en-US"/>
        </w:rPr>
        <w:t xml:space="preserve">МО </w:t>
      </w:r>
      <w:proofErr w:type="spellStart"/>
      <w:r>
        <w:rPr>
          <w:rFonts w:ascii="Times New Roman" w:eastAsia="Times New Roman" w:hAnsi="Times New Roman" w:cs="Times New Roman"/>
          <w:sz w:val="24"/>
          <w:szCs w:val="24"/>
          <w:lang w:eastAsia="ar-SA" w:bidi="en-US"/>
        </w:rPr>
        <w:t>Ильковский</w:t>
      </w:r>
      <w:proofErr w:type="spellEnd"/>
      <w:r>
        <w:rPr>
          <w:rFonts w:ascii="Times New Roman" w:eastAsia="Times New Roman" w:hAnsi="Times New Roman" w:cs="Times New Roman"/>
          <w:sz w:val="24"/>
          <w:szCs w:val="24"/>
          <w:lang w:eastAsia="ar-SA" w:bidi="en-US"/>
        </w:rPr>
        <w:t xml:space="preserve"> сельсовет</w:t>
      </w:r>
      <w:r w:rsidR="00681EAD" w:rsidRPr="00EE70E3">
        <w:rPr>
          <w:rFonts w:ascii="Times New Roman" w:eastAsia="Times New Roman" w:hAnsi="Times New Roman" w:cs="Times New Roman"/>
          <w:sz w:val="24"/>
          <w:szCs w:val="24"/>
          <w:lang w:eastAsia="ar-SA" w:bidi="en-US"/>
        </w:rPr>
        <w:t xml:space="preserve"> </w:t>
      </w:r>
      <w:r w:rsidR="00F80500" w:rsidRPr="00EE70E3">
        <w:rPr>
          <w:rFonts w:ascii="Times New Roman" w:eastAsia="Times New Roman" w:hAnsi="Times New Roman" w:cs="Times New Roman"/>
          <w:sz w:val="24"/>
          <w:szCs w:val="24"/>
          <w:lang w:eastAsia="ar-SA" w:bidi="en-US"/>
        </w:rPr>
        <w:t>граничит</w:t>
      </w:r>
      <w:r w:rsidR="00681EAD" w:rsidRPr="00EE70E3">
        <w:rPr>
          <w:rFonts w:ascii="Times New Roman" w:eastAsia="Times New Roman" w:hAnsi="Times New Roman" w:cs="Times New Roman"/>
          <w:sz w:val="24"/>
          <w:szCs w:val="24"/>
          <w:lang w:eastAsia="ar-SA" w:bidi="en-US"/>
        </w:rPr>
        <w:t xml:space="preserve"> </w:t>
      </w:r>
      <w:r w:rsidR="00EE70E3" w:rsidRPr="00EE70E3">
        <w:rPr>
          <w:rFonts w:ascii="Times New Roman" w:eastAsia="Times New Roman" w:hAnsi="Times New Roman" w:cs="Times New Roman"/>
          <w:sz w:val="24"/>
          <w:szCs w:val="24"/>
          <w:lang w:eastAsia="ar-SA" w:bidi="en-US"/>
        </w:rPr>
        <w:t xml:space="preserve">с МО Кондратовский сельсовет Беловского </w:t>
      </w:r>
      <w:proofErr w:type="gramStart"/>
      <w:r w:rsidR="00EE70E3" w:rsidRPr="00EE70E3">
        <w:rPr>
          <w:rFonts w:ascii="Times New Roman" w:eastAsia="Times New Roman" w:hAnsi="Times New Roman" w:cs="Times New Roman"/>
          <w:sz w:val="24"/>
          <w:szCs w:val="24"/>
          <w:lang w:eastAsia="ar-SA" w:bidi="en-US"/>
        </w:rPr>
        <w:t>рай-она</w:t>
      </w:r>
      <w:proofErr w:type="gramEnd"/>
      <w:r w:rsidR="00EE70E3" w:rsidRPr="00EE70E3">
        <w:rPr>
          <w:rFonts w:ascii="Times New Roman" w:eastAsia="Times New Roman" w:hAnsi="Times New Roman" w:cs="Times New Roman"/>
          <w:sz w:val="24"/>
          <w:szCs w:val="24"/>
          <w:lang w:eastAsia="ar-SA" w:bidi="en-US"/>
        </w:rPr>
        <w:t xml:space="preserve"> Курской области на северо-западе</w:t>
      </w:r>
      <w:r w:rsidR="0056437C" w:rsidRPr="00EE70E3">
        <w:rPr>
          <w:rFonts w:ascii="Times New Roman" w:eastAsia="Times New Roman" w:hAnsi="Times New Roman" w:cs="Times New Roman"/>
          <w:sz w:val="24"/>
          <w:szCs w:val="24"/>
          <w:lang w:eastAsia="ar-SA" w:bidi="en-US"/>
        </w:rPr>
        <w:t xml:space="preserve">, </w:t>
      </w:r>
      <w:r w:rsidR="00EE70E3" w:rsidRPr="00EE70E3">
        <w:rPr>
          <w:rFonts w:ascii="Times New Roman" w:eastAsia="Times New Roman" w:hAnsi="Times New Roman" w:cs="Times New Roman"/>
          <w:sz w:val="24"/>
          <w:szCs w:val="24"/>
          <w:lang w:eastAsia="ar-SA" w:bidi="en-US"/>
        </w:rPr>
        <w:t xml:space="preserve">с МО Вишневский сельсовет и </w:t>
      </w:r>
      <w:proofErr w:type="spellStart"/>
      <w:r w:rsidR="00EE70E3" w:rsidRPr="00EE70E3">
        <w:rPr>
          <w:rFonts w:ascii="Times New Roman" w:eastAsia="Times New Roman" w:hAnsi="Times New Roman" w:cs="Times New Roman"/>
          <w:sz w:val="24"/>
          <w:szCs w:val="24"/>
          <w:lang w:eastAsia="ar-SA" w:bidi="en-US"/>
        </w:rPr>
        <w:t>Малосолдат-ский</w:t>
      </w:r>
      <w:proofErr w:type="spellEnd"/>
      <w:r w:rsidR="00EE70E3" w:rsidRPr="00EE70E3">
        <w:rPr>
          <w:rFonts w:ascii="Times New Roman" w:eastAsia="Times New Roman" w:hAnsi="Times New Roman" w:cs="Times New Roman"/>
          <w:sz w:val="24"/>
          <w:szCs w:val="24"/>
          <w:lang w:eastAsia="ar-SA" w:bidi="en-US"/>
        </w:rPr>
        <w:t xml:space="preserve"> сельсовет Беловского района Курской области на севере</w:t>
      </w:r>
      <w:r w:rsidR="0056437C" w:rsidRPr="00EE70E3">
        <w:rPr>
          <w:rFonts w:ascii="Times New Roman" w:eastAsia="Times New Roman" w:hAnsi="Times New Roman" w:cs="Times New Roman"/>
          <w:sz w:val="24"/>
          <w:szCs w:val="24"/>
          <w:lang w:eastAsia="ar-SA" w:bidi="en-US"/>
        </w:rPr>
        <w:t xml:space="preserve">, </w:t>
      </w:r>
      <w:r w:rsidR="00EE70E3" w:rsidRPr="00EE70E3">
        <w:rPr>
          <w:rFonts w:ascii="Times New Roman" w:eastAsia="Times New Roman" w:hAnsi="Times New Roman" w:cs="Times New Roman"/>
          <w:sz w:val="24"/>
          <w:szCs w:val="24"/>
          <w:lang w:eastAsia="ar-SA" w:bidi="en-US"/>
        </w:rPr>
        <w:t xml:space="preserve">с МО </w:t>
      </w:r>
      <w:proofErr w:type="spellStart"/>
      <w:r w:rsidR="00EE70E3" w:rsidRPr="00EE70E3">
        <w:rPr>
          <w:rFonts w:ascii="Times New Roman" w:eastAsia="Times New Roman" w:hAnsi="Times New Roman" w:cs="Times New Roman"/>
          <w:sz w:val="24"/>
          <w:szCs w:val="24"/>
          <w:lang w:eastAsia="ar-SA" w:bidi="en-US"/>
        </w:rPr>
        <w:t>Беловский</w:t>
      </w:r>
      <w:proofErr w:type="spellEnd"/>
      <w:r w:rsidR="00EE70E3" w:rsidRPr="00EE70E3">
        <w:rPr>
          <w:rFonts w:ascii="Times New Roman" w:eastAsia="Times New Roman" w:hAnsi="Times New Roman" w:cs="Times New Roman"/>
          <w:sz w:val="24"/>
          <w:szCs w:val="24"/>
          <w:lang w:eastAsia="ar-SA" w:bidi="en-US"/>
        </w:rPr>
        <w:t xml:space="preserve"> сельсовет Беловского рай-она Курской области на северо-востоке</w:t>
      </w:r>
      <w:r w:rsidR="00CC3819" w:rsidRPr="00EE70E3">
        <w:rPr>
          <w:rFonts w:ascii="Times New Roman" w:eastAsia="Times New Roman" w:hAnsi="Times New Roman" w:cs="Times New Roman"/>
          <w:sz w:val="24"/>
          <w:szCs w:val="24"/>
          <w:lang w:eastAsia="ar-SA" w:bidi="en-US"/>
        </w:rPr>
        <w:t xml:space="preserve">, </w:t>
      </w:r>
      <w:r w:rsidR="00EE70E3" w:rsidRPr="00EE70E3">
        <w:rPr>
          <w:rFonts w:ascii="Times New Roman" w:eastAsia="Times New Roman" w:hAnsi="Times New Roman" w:cs="Times New Roman"/>
          <w:sz w:val="24"/>
          <w:szCs w:val="24"/>
          <w:lang w:eastAsia="ar-SA" w:bidi="en-US"/>
        </w:rPr>
        <w:t>с Белгородской областью на юге</w:t>
      </w:r>
      <w:r w:rsidR="00222BDE" w:rsidRPr="00EE70E3">
        <w:rPr>
          <w:rFonts w:ascii="Times New Roman" w:eastAsia="Times New Roman" w:hAnsi="Times New Roman" w:cs="Times New Roman"/>
          <w:sz w:val="24"/>
          <w:szCs w:val="24"/>
          <w:lang w:eastAsia="ar-SA" w:bidi="en-US"/>
        </w:rPr>
        <w:t>.</w:t>
      </w:r>
    </w:p>
    <w:p w:rsidR="00F80500" w:rsidRPr="00EE70E3" w:rsidRDefault="00F80500" w:rsidP="007D647A">
      <w:pPr>
        <w:pStyle w:val="a0"/>
        <w:spacing w:before="120"/>
        <w:jc w:val="right"/>
        <w:outlineLvl w:val="0"/>
        <w:rPr>
          <w:b/>
          <w:i/>
          <w:lang w:val="ru-RU"/>
        </w:rPr>
      </w:pPr>
      <w:r w:rsidRPr="00EE70E3">
        <w:rPr>
          <w:b/>
          <w:i/>
          <w:lang w:val="ru-RU"/>
        </w:rPr>
        <w:t>Таблица 1.1</w:t>
      </w:r>
    </w:p>
    <w:p w:rsidR="00D352BF" w:rsidRPr="00EE70E3" w:rsidRDefault="00D352BF" w:rsidP="0061546B">
      <w:pPr>
        <w:ind w:left="0" w:firstLine="709"/>
        <w:jc w:val="center"/>
        <w:rPr>
          <w:rFonts w:ascii="Times New Roman" w:eastAsia="Times New Roman" w:hAnsi="Times New Roman" w:cs="Times New Roman"/>
          <w:b/>
          <w:i/>
          <w:sz w:val="24"/>
          <w:szCs w:val="24"/>
          <w:lang w:eastAsia="ar-SA" w:bidi="en-US"/>
        </w:rPr>
      </w:pPr>
      <w:r w:rsidRPr="00EE70E3">
        <w:rPr>
          <w:rFonts w:ascii="Times New Roman" w:eastAsia="Times New Roman" w:hAnsi="Times New Roman" w:cs="Times New Roman"/>
          <w:b/>
          <w:i/>
          <w:sz w:val="24"/>
          <w:szCs w:val="24"/>
          <w:lang w:eastAsia="ar-SA" w:bidi="en-US"/>
        </w:rPr>
        <w:t>Протяженность границы</w:t>
      </w:r>
      <w:r w:rsidR="002E7E40" w:rsidRPr="00EE70E3">
        <w:rPr>
          <w:rFonts w:ascii="Times New Roman" w:eastAsia="Times New Roman" w:hAnsi="Times New Roman" w:cs="Times New Roman"/>
          <w:b/>
          <w:i/>
          <w:sz w:val="24"/>
          <w:szCs w:val="24"/>
          <w:lang w:eastAsia="ar-SA" w:bidi="en-US"/>
        </w:rPr>
        <w:t xml:space="preserve"> </w:t>
      </w:r>
      <w:r w:rsidR="005B628F">
        <w:rPr>
          <w:rFonts w:ascii="Times New Roman" w:eastAsia="Times New Roman" w:hAnsi="Times New Roman" w:cs="Times New Roman"/>
          <w:b/>
          <w:i/>
          <w:sz w:val="24"/>
          <w:szCs w:val="24"/>
          <w:lang w:eastAsia="ar-SA" w:bidi="en-US"/>
        </w:rPr>
        <w:t xml:space="preserve">МО </w:t>
      </w:r>
      <w:proofErr w:type="spellStart"/>
      <w:r w:rsidR="005B628F">
        <w:rPr>
          <w:rFonts w:ascii="Times New Roman" w:eastAsia="Times New Roman" w:hAnsi="Times New Roman" w:cs="Times New Roman"/>
          <w:b/>
          <w:i/>
          <w:sz w:val="24"/>
          <w:szCs w:val="24"/>
          <w:lang w:eastAsia="ar-SA" w:bidi="en-US"/>
        </w:rPr>
        <w:t>Ильковский</w:t>
      </w:r>
      <w:proofErr w:type="spellEnd"/>
      <w:r w:rsidR="005B628F">
        <w:rPr>
          <w:rFonts w:ascii="Times New Roman" w:eastAsia="Times New Roman" w:hAnsi="Times New Roman" w:cs="Times New Roman"/>
          <w:b/>
          <w:i/>
          <w:sz w:val="24"/>
          <w:szCs w:val="24"/>
          <w:lang w:eastAsia="ar-SA" w:bidi="en-US"/>
        </w:rPr>
        <w:t xml:space="preserve"> </w:t>
      </w:r>
      <w:proofErr w:type="spellStart"/>
      <w:r w:rsidR="005B628F">
        <w:rPr>
          <w:rFonts w:ascii="Times New Roman" w:eastAsia="Times New Roman" w:hAnsi="Times New Roman" w:cs="Times New Roman"/>
          <w:b/>
          <w:i/>
          <w:sz w:val="24"/>
          <w:szCs w:val="24"/>
          <w:lang w:eastAsia="ar-SA" w:bidi="en-US"/>
        </w:rPr>
        <w:t>сельсовет</w:t>
      </w:r>
      <w:r w:rsidR="00403C4A" w:rsidRPr="00EE70E3">
        <w:rPr>
          <w:rFonts w:ascii="Times New Roman" w:eastAsia="Times New Roman" w:hAnsi="Times New Roman" w:cs="Times New Roman"/>
          <w:b/>
          <w:i/>
          <w:sz w:val="24"/>
          <w:szCs w:val="24"/>
          <w:lang w:eastAsia="ar-SA" w:bidi="en-US"/>
        </w:rPr>
        <w:t>Беловского</w:t>
      </w:r>
      <w:proofErr w:type="spellEnd"/>
      <w:r w:rsidR="00403C4A" w:rsidRPr="00EE70E3">
        <w:rPr>
          <w:rFonts w:ascii="Times New Roman" w:eastAsia="Times New Roman" w:hAnsi="Times New Roman" w:cs="Times New Roman"/>
          <w:b/>
          <w:i/>
          <w:sz w:val="24"/>
          <w:szCs w:val="24"/>
          <w:lang w:eastAsia="ar-SA" w:bidi="en-US"/>
        </w:rPr>
        <w:t xml:space="preserve"> района Курской области</w:t>
      </w:r>
      <w:r w:rsidRPr="00EE70E3">
        <w:rPr>
          <w:rFonts w:ascii="Times New Roman" w:eastAsia="Times New Roman" w:hAnsi="Times New Roman" w:cs="Times New Roman"/>
          <w:b/>
          <w:i/>
          <w:sz w:val="24"/>
          <w:szCs w:val="24"/>
          <w:lang w:eastAsia="ar-SA" w:bidi="en-US"/>
        </w:rPr>
        <w:t xml:space="preserve"> (по результатам обмера опорного плана)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4A0" w:firstRow="1" w:lastRow="0" w:firstColumn="1" w:lastColumn="0" w:noHBand="0" w:noVBand="1"/>
      </w:tblPr>
      <w:tblGrid>
        <w:gridCol w:w="2376"/>
        <w:gridCol w:w="4962"/>
        <w:gridCol w:w="2188"/>
      </w:tblGrid>
      <w:tr w:rsidR="00D352BF" w:rsidRPr="00E84378" w:rsidTr="008C4BB4">
        <w:tc>
          <w:tcPr>
            <w:tcW w:w="2376" w:type="dxa"/>
            <w:shd w:val="clear" w:color="auto" w:fill="D9D9D9" w:themeFill="background1" w:themeFillShade="D9"/>
          </w:tcPr>
          <w:p w:rsidR="00D352BF" w:rsidRPr="00E84378" w:rsidRDefault="00D352BF" w:rsidP="009D586D">
            <w:pPr>
              <w:spacing w:before="0" w:after="0"/>
              <w:ind w:left="0"/>
              <w:jc w:val="center"/>
              <w:rPr>
                <w:rFonts w:ascii="Times New Roman" w:hAnsi="Times New Roman" w:cs="Times New Roman"/>
                <w:b/>
                <w:i/>
                <w:sz w:val="24"/>
                <w:szCs w:val="24"/>
              </w:rPr>
            </w:pPr>
            <w:r w:rsidRPr="00E84378">
              <w:rPr>
                <w:rFonts w:ascii="Times New Roman" w:hAnsi="Times New Roman" w:cs="Times New Roman"/>
                <w:b/>
                <w:i/>
                <w:sz w:val="24"/>
                <w:szCs w:val="24"/>
              </w:rPr>
              <w:t>Стороны света</w:t>
            </w:r>
          </w:p>
        </w:tc>
        <w:tc>
          <w:tcPr>
            <w:tcW w:w="4962" w:type="dxa"/>
            <w:shd w:val="clear" w:color="auto" w:fill="D9D9D9" w:themeFill="background1" w:themeFillShade="D9"/>
          </w:tcPr>
          <w:p w:rsidR="00D352BF" w:rsidRPr="00E84378" w:rsidRDefault="00D352BF" w:rsidP="009D586D">
            <w:pPr>
              <w:spacing w:before="0" w:after="0"/>
              <w:ind w:left="0"/>
              <w:jc w:val="center"/>
              <w:rPr>
                <w:rFonts w:ascii="Times New Roman" w:hAnsi="Times New Roman" w:cs="Times New Roman"/>
                <w:b/>
                <w:i/>
                <w:sz w:val="24"/>
                <w:szCs w:val="24"/>
              </w:rPr>
            </w:pPr>
            <w:r w:rsidRPr="00E84378">
              <w:rPr>
                <w:rFonts w:ascii="Times New Roman" w:hAnsi="Times New Roman" w:cs="Times New Roman"/>
                <w:b/>
                <w:i/>
                <w:sz w:val="24"/>
                <w:szCs w:val="24"/>
              </w:rPr>
              <w:t xml:space="preserve">По </w:t>
            </w:r>
            <w:proofErr w:type="spellStart"/>
            <w:r w:rsidRPr="00E84378">
              <w:rPr>
                <w:rFonts w:ascii="Times New Roman" w:hAnsi="Times New Roman" w:cs="Times New Roman"/>
                <w:b/>
                <w:i/>
                <w:sz w:val="24"/>
                <w:szCs w:val="24"/>
              </w:rPr>
              <w:t>смежеству</w:t>
            </w:r>
            <w:proofErr w:type="spellEnd"/>
          </w:p>
        </w:tc>
        <w:tc>
          <w:tcPr>
            <w:tcW w:w="2188" w:type="dxa"/>
            <w:shd w:val="clear" w:color="auto" w:fill="D9D9D9" w:themeFill="background1" w:themeFillShade="D9"/>
          </w:tcPr>
          <w:p w:rsidR="00D352BF" w:rsidRPr="00E84378" w:rsidRDefault="00D352BF" w:rsidP="009D586D">
            <w:pPr>
              <w:spacing w:before="0" w:after="0"/>
              <w:ind w:left="0"/>
              <w:jc w:val="center"/>
              <w:rPr>
                <w:rFonts w:ascii="Times New Roman" w:hAnsi="Times New Roman" w:cs="Times New Roman"/>
                <w:b/>
                <w:i/>
                <w:sz w:val="24"/>
                <w:szCs w:val="24"/>
              </w:rPr>
            </w:pPr>
            <w:r w:rsidRPr="00E84378">
              <w:rPr>
                <w:rFonts w:ascii="Times New Roman" w:hAnsi="Times New Roman" w:cs="Times New Roman"/>
                <w:b/>
                <w:i/>
                <w:sz w:val="24"/>
                <w:szCs w:val="24"/>
              </w:rPr>
              <w:t>Протяженность</w:t>
            </w:r>
            <w:r>
              <w:rPr>
                <w:rFonts w:ascii="Times New Roman" w:hAnsi="Times New Roman" w:cs="Times New Roman"/>
                <w:b/>
                <w:i/>
                <w:sz w:val="24"/>
                <w:szCs w:val="24"/>
              </w:rPr>
              <w:t>, км</w:t>
            </w:r>
          </w:p>
        </w:tc>
      </w:tr>
      <w:tr w:rsidR="000B0F21" w:rsidRPr="00D352BF" w:rsidTr="008C4BB4">
        <w:tc>
          <w:tcPr>
            <w:tcW w:w="2376" w:type="dxa"/>
            <w:shd w:val="clear" w:color="auto" w:fill="F2F2F2" w:themeFill="background1" w:themeFillShade="F2"/>
          </w:tcPr>
          <w:p w:rsidR="000B0F21" w:rsidRDefault="000B0F21" w:rsidP="0056437C">
            <w:pPr>
              <w:spacing w:before="0" w:after="0"/>
              <w:ind w:left="0"/>
              <w:jc w:val="left"/>
              <w:rPr>
                <w:rFonts w:ascii="Times New Roman" w:hAnsi="Times New Roman" w:cs="Times New Roman"/>
                <w:b/>
                <w:i/>
                <w:color w:val="000000"/>
                <w:sz w:val="24"/>
                <w:szCs w:val="24"/>
              </w:rPr>
            </w:pPr>
            <w:r>
              <w:rPr>
                <w:rFonts w:ascii="Times New Roman" w:hAnsi="Times New Roman" w:cs="Times New Roman"/>
                <w:b/>
                <w:i/>
                <w:color w:val="000000"/>
                <w:sz w:val="24"/>
                <w:szCs w:val="24"/>
              </w:rPr>
              <w:t>на северо-западе</w:t>
            </w:r>
          </w:p>
        </w:tc>
        <w:tc>
          <w:tcPr>
            <w:tcW w:w="4962" w:type="dxa"/>
            <w:shd w:val="clear" w:color="auto" w:fill="FFFFFF" w:themeFill="background1"/>
          </w:tcPr>
          <w:p w:rsidR="000B0F21" w:rsidRPr="00E84378" w:rsidRDefault="000B0F21" w:rsidP="00222BDE">
            <w:pPr>
              <w:spacing w:before="0" w:after="0"/>
              <w:ind w:left="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с МО </w:t>
            </w:r>
            <w:r w:rsidR="00EE70E3" w:rsidRPr="00EE70E3">
              <w:rPr>
                <w:rFonts w:ascii="Times New Roman" w:hAnsi="Times New Roman" w:cs="Times New Roman"/>
                <w:color w:val="000000"/>
                <w:sz w:val="24"/>
                <w:szCs w:val="24"/>
              </w:rPr>
              <w:t>Кондратовский</w:t>
            </w:r>
            <w:r>
              <w:rPr>
                <w:rFonts w:ascii="Times New Roman" w:hAnsi="Times New Roman" w:cs="Times New Roman"/>
                <w:color w:val="000000"/>
                <w:sz w:val="24"/>
                <w:szCs w:val="24"/>
              </w:rPr>
              <w:t xml:space="preserve"> сельсовет</w:t>
            </w:r>
            <w:r>
              <w:t xml:space="preserve"> </w:t>
            </w:r>
            <w:r w:rsidRPr="000B0F21">
              <w:rPr>
                <w:rFonts w:ascii="Times New Roman" w:hAnsi="Times New Roman" w:cs="Times New Roman"/>
                <w:color w:val="000000"/>
                <w:sz w:val="24"/>
                <w:szCs w:val="24"/>
              </w:rPr>
              <w:t>Беловского района Курской области</w:t>
            </w:r>
          </w:p>
        </w:tc>
        <w:tc>
          <w:tcPr>
            <w:tcW w:w="2188" w:type="dxa"/>
            <w:shd w:val="clear" w:color="auto" w:fill="FFFFFF" w:themeFill="background1"/>
          </w:tcPr>
          <w:p w:rsidR="000B0F21" w:rsidRDefault="000B0F21" w:rsidP="009D586D">
            <w:pPr>
              <w:spacing w:before="0"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D352BF" w:rsidRPr="00D352BF" w:rsidTr="008C4BB4">
        <w:tc>
          <w:tcPr>
            <w:tcW w:w="2376" w:type="dxa"/>
            <w:shd w:val="clear" w:color="auto" w:fill="F2F2F2" w:themeFill="background1" w:themeFillShade="F2"/>
          </w:tcPr>
          <w:p w:rsidR="00D352BF" w:rsidRPr="00E84378" w:rsidRDefault="00222BDE" w:rsidP="0056437C">
            <w:pPr>
              <w:spacing w:before="0" w:after="0"/>
              <w:ind w:left="0"/>
              <w:jc w:val="left"/>
              <w:rPr>
                <w:rFonts w:ascii="Times New Roman" w:hAnsi="Times New Roman" w:cs="Times New Roman"/>
                <w:b/>
                <w:i/>
                <w:color w:val="000000"/>
                <w:sz w:val="24"/>
                <w:szCs w:val="24"/>
              </w:rPr>
            </w:pPr>
            <w:r>
              <w:rPr>
                <w:rFonts w:ascii="Times New Roman" w:hAnsi="Times New Roman" w:cs="Times New Roman"/>
                <w:b/>
                <w:i/>
                <w:color w:val="000000"/>
                <w:sz w:val="24"/>
                <w:szCs w:val="24"/>
              </w:rPr>
              <w:t>на севере</w:t>
            </w:r>
          </w:p>
        </w:tc>
        <w:tc>
          <w:tcPr>
            <w:tcW w:w="4962" w:type="dxa"/>
            <w:shd w:val="clear" w:color="auto" w:fill="FFFFFF" w:themeFill="background1"/>
          </w:tcPr>
          <w:p w:rsidR="00D352BF" w:rsidRPr="00E84378" w:rsidRDefault="00D352BF" w:rsidP="00222BDE">
            <w:pPr>
              <w:spacing w:before="0" w:after="0"/>
              <w:ind w:left="0"/>
              <w:jc w:val="left"/>
              <w:rPr>
                <w:rFonts w:ascii="Times New Roman" w:hAnsi="Times New Roman" w:cs="Times New Roman"/>
                <w:color w:val="000000"/>
                <w:sz w:val="24"/>
                <w:szCs w:val="24"/>
              </w:rPr>
            </w:pPr>
            <w:r w:rsidRPr="00E84378">
              <w:rPr>
                <w:rFonts w:ascii="Times New Roman" w:hAnsi="Times New Roman" w:cs="Times New Roman"/>
                <w:color w:val="000000"/>
                <w:sz w:val="24"/>
                <w:szCs w:val="24"/>
              </w:rPr>
              <w:t xml:space="preserve">с </w:t>
            </w:r>
            <w:r w:rsidR="00222BDE">
              <w:rPr>
                <w:rFonts w:ascii="Times New Roman" w:hAnsi="Times New Roman" w:cs="Times New Roman"/>
                <w:color w:val="000000"/>
                <w:sz w:val="24"/>
                <w:szCs w:val="24"/>
              </w:rPr>
              <w:t xml:space="preserve">МО </w:t>
            </w:r>
            <w:r w:rsidR="000B0F21" w:rsidRPr="000B0F21">
              <w:rPr>
                <w:rFonts w:ascii="Times New Roman" w:hAnsi="Times New Roman" w:cs="Times New Roman"/>
                <w:color w:val="000000"/>
                <w:sz w:val="24"/>
                <w:szCs w:val="24"/>
              </w:rPr>
              <w:t>Вишневский</w:t>
            </w:r>
            <w:r w:rsidR="00222BDE">
              <w:rPr>
                <w:rFonts w:ascii="Times New Roman" w:hAnsi="Times New Roman" w:cs="Times New Roman"/>
                <w:color w:val="000000"/>
                <w:sz w:val="24"/>
                <w:szCs w:val="24"/>
              </w:rPr>
              <w:t xml:space="preserve"> сельсовет</w:t>
            </w:r>
            <w:r w:rsidR="000B0F21">
              <w:rPr>
                <w:rFonts w:ascii="Times New Roman" w:hAnsi="Times New Roman" w:cs="Times New Roman"/>
                <w:color w:val="000000"/>
                <w:sz w:val="24"/>
                <w:szCs w:val="24"/>
              </w:rPr>
              <w:t xml:space="preserve"> и </w:t>
            </w:r>
            <w:proofErr w:type="spellStart"/>
            <w:r w:rsidR="000B0F21" w:rsidRPr="000B0F21">
              <w:rPr>
                <w:rFonts w:ascii="Times New Roman" w:hAnsi="Times New Roman" w:cs="Times New Roman"/>
                <w:color w:val="000000"/>
                <w:sz w:val="24"/>
                <w:szCs w:val="24"/>
              </w:rPr>
              <w:t>Малосолдатский</w:t>
            </w:r>
            <w:proofErr w:type="spellEnd"/>
            <w:r w:rsidR="000B0F21" w:rsidRPr="000B0F21">
              <w:rPr>
                <w:rFonts w:ascii="Times New Roman" w:hAnsi="Times New Roman" w:cs="Times New Roman"/>
                <w:color w:val="000000"/>
                <w:sz w:val="24"/>
                <w:szCs w:val="24"/>
              </w:rPr>
              <w:t xml:space="preserve"> сельсовет</w:t>
            </w:r>
            <w:r w:rsidR="00222BDE">
              <w:rPr>
                <w:rFonts w:ascii="Times New Roman" w:hAnsi="Times New Roman" w:cs="Times New Roman"/>
                <w:color w:val="000000"/>
                <w:sz w:val="24"/>
                <w:szCs w:val="24"/>
              </w:rPr>
              <w:t xml:space="preserve"> </w:t>
            </w:r>
            <w:r w:rsidR="00403C4A">
              <w:rPr>
                <w:rFonts w:ascii="Times New Roman" w:hAnsi="Times New Roman" w:cs="Times New Roman"/>
                <w:color w:val="000000"/>
                <w:sz w:val="24"/>
                <w:szCs w:val="24"/>
              </w:rPr>
              <w:t>Беловского района Курской области</w:t>
            </w:r>
          </w:p>
        </w:tc>
        <w:tc>
          <w:tcPr>
            <w:tcW w:w="2188" w:type="dxa"/>
            <w:shd w:val="clear" w:color="auto" w:fill="FFFFFF" w:themeFill="background1"/>
          </w:tcPr>
          <w:p w:rsidR="00D352BF" w:rsidRPr="00B76758" w:rsidRDefault="000B0F21" w:rsidP="009D586D">
            <w:pPr>
              <w:spacing w:before="0"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20,8</w:t>
            </w:r>
          </w:p>
        </w:tc>
      </w:tr>
      <w:tr w:rsidR="00D352BF" w:rsidRPr="00BA34DA" w:rsidTr="008C4BB4">
        <w:tc>
          <w:tcPr>
            <w:tcW w:w="2376" w:type="dxa"/>
            <w:shd w:val="clear" w:color="auto" w:fill="F2F2F2" w:themeFill="background1" w:themeFillShade="F2"/>
          </w:tcPr>
          <w:p w:rsidR="00D352BF" w:rsidRPr="00E84378" w:rsidRDefault="00222BDE" w:rsidP="000B0F21">
            <w:pPr>
              <w:spacing w:before="0" w:after="0"/>
              <w:ind w:left="0"/>
              <w:jc w:val="left"/>
              <w:rPr>
                <w:rFonts w:ascii="Times New Roman" w:hAnsi="Times New Roman" w:cs="Times New Roman"/>
                <w:b/>
                <w:i/>
                <w:color w:val="000000"/>
                <w:sz w:val="24"/>
                <w:szCs w:val="24"/>
              </w:rPr>
            </w:pPr>
            <w:r>
              <w:rPr>
                <w:rFonts w:ascii="Times New Roman" w:hAnsi="Times New Roman" w:cs="Times New Roman"/>
                <w:b/>
                <w:i/>
                <w:color w:val="000000"/>
                <w:sz w:val="24"/>
                <w:szCs w:val="24"/>
              </w:rPr>
              <w:t>на</w:t>
            </w:r>
            <w:r w:rsidR="000B0F21">
              <w:rPr>
                <w:rFonts w:ascii="Times New Roman" w:hAnsi="Times New Roman" w:cs="Times New Roman"/>
                <w:b/>
                <w:i/>
                <w:color w:val="000000"/>
                <w:sz w:val="24"/>
                <w:szCs w:val="24"/>
              </w:rPr>
              <w:t xml:space="preserve"> северо-</w:t>
            </w:r>
            <w:r>
              <w:rPr>
                <w:rFonts w:ascii="Times New Roman" w:hAnsi="Times New Roman" w:cs="Times New Roman"/>
                <w:b/>
                <w:i/>
                <w:color w:val="000000"/>
                <w:sz w:val="24"/>
                <w:szCs w:val="24"/>
              </w:rPr>
              <w:t>востоке</w:t>
            </w:r>
          </w:p>
        </w:tc>
        <w:tc>
          <w:tcPr>
            <w:tcW w:w="4962" w:type="dxa"/>
            <w:shd w:val="clear" w:color="auto" w:fill="FFFFFF" w:themeFill="background1"/>
          </w:tcPr>
          <w:p w:rsidR="00D352BF" w:rsidRPr="00E84378" w:rsidRDefault="00D352BF" w:rsidP="00222BDE">
            <w:pPr>
              <w:spacing w:before="0" w:after="0"/>
              <w:ind w:left="0"/>
              <w:jc w:val="left"/>
              <w:rPr>
                <w:rFonts w:ascii="Times New Roman" w:hAnsi="Times New Roman" w:cs="Times New Roman"/>
                <w:color w:val="000000"/>
                <w:sz w:val="24"/>
                <w:szCs w:val="24"/>
              </w:rPr>
            </w:pPr>
            <w:r w:rsidRPr="00E84378">
              <w:rPr>
                <w:rFonts w:ascii="Times New Roman" w:hAnsi="Times New Roman" w:cs="Times New Roman"/>
                <w:color w:val="000000"/>
                <w:sz w:val="24"/>
                <w:szCs w:val="24"/>
              </w:rPr>
              <w:t xml:space="preserve">с </w:t>
            </w:r>
            <w:r w:rsidR="00222BDE">
              <w:rPr>
                <w:rFonts w:ascii="Times New Roman" w:hAnsi="Times New Roman" w:cs="Times New Roman"/>
                <w:color w:val="000000"/>
                <w:sz w:val="24"/>
                <w:szCs w:val="24"/>
              </w:rPr>
              <w:t xml:space="preserve">МО </w:t>
            </w:r>
            <w:proofErr w:type="spellStart"/>
            <w:r w:rsidR="000B0F21" w:rsidRPr="000B0F21">
              <w:rPr>
                <w:rFonts w:ascii="Times New Roman" w:hAnsi="Times New Roman" w:cs="Times New Roman"/>
                <w:color w:val="000000"/>
                <w:sz w:val="24"/>
                <w:szCs w:val="24"/>
              </w:rPr>
              <w:t>Беловский</w:t>
            </w:r>
            <w:proofErr w:type="spellEnd"/>
            <w:r w:rsidR="00222BDE">
              <w:rPr>
                <w:rFonts w:ascii="Times New Roman" w:hAnsi="Times New Roman" w:cs="Times New Roman"/>
                <w:color w:val="000000"/>
                <w:sz w:val="24"/>
                <w:szCs w:val="24"/>
              </w:rPr>
              <w:t xml:space="preserve"> сельсовет </w:t>
            </w:r>
            <w:r w:rsidR="00403C4A">
              <w:rPr>
                <w:rFonts w:ascii="Times New Roman" w:hAnsi="Times New Roman" w:cs="Times New Roman"/>
                <w:color w:val="000000"/>
                <w:sz w:val="24"/>
                <w:szCs w:val="24"/>
              </w:rPr>
              <w:t>Беловского района Курской области</w:t>
            </w:r>
          </w:p>
        </w:tc>
        <w:tc>
          <w:tcPr>
            <w:tcW w:w="2188" w:type="dxa"/>
            <w:shd w:val="clear" w:color="auto" w:fill="FFFFFF" w:themeFill="background1"/>
          </w:tcPr>
          <w:p w:rsidR="00D352BF" w:rsidRPr="00B76758" w:rsidRDefault="000B0F21" w:rsidP="009D586D">
            <w:pPr>
              <w:spacing w:before="0"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r>
      <w:tr w:rsidR="00D352BF" w:rsidRPr="00E84378" w:rsidTr="008C4BB4">
        <w:tc>
          <w:tcPr>
            <w:tcW w:w="2376" w:type="dxa"/>
            <w:shd w:val="clear" w:color="auto" w:fill="F2F2F2" w:themeFill="background1" w:themeFillShade="F2"/>
          </w:tcPr>
          <w:p w:rsidR="00D352BF" w:rsidRPr="00E84378" w:rsidRDefault="00222BDE" w:rsidP="004F74D5">
            <w:pPr>
              <w:spacing w:before="0" w:after="0"/>
              <w:ind w:left="0"/>
              <w:jc w:val="left"/>
              <w:rPr>
                <w:rFonts w:ascii="Times New Roman" w:hAnsi="Times New Roman" w:cs="Times New Roman"/>
                <w:b/>
                <w:i/>
                <w:color w:val="000000"/>
                <w:sz w:val="24"/>
                <w:szCs w:val="24"/>
              </w:rPr>
            </w:pPr>
            <w:r>
              <w:rPr>
                <w:rFonts w:ascii="Times New Roman" w:hAnsi="Times New Roman" w:cs="Times New Roman"/>
                <w:b/>
                <w:i/>
                <w:color w:val="000000"/>
                <w:sz w:val="24"/>
                <w:szCs w:val="24"/>
              </w:rPr>
              <w:t>на юге</w:t>
            </w:r>
          </w:p>
        </w:tc>
        <w:tc>
          <w:tcPr>
            <w:tcW w:w="4962" w:type="dxa"/>
            <w:shd w:val="clear" w:color="auto" w:fill="FFFFFF" w:themeFill="background1"/>
          </w:tcPr>
          <w:p w:rsidR="00D352BF" w:rsidRPr="00E84378" w:rsidRDefault="00D352BF" w:rsidP="00EE70E3">
            <w:pPr>
              <w:spacing w:before="0" w:after="0"/>
              <w:ind w:left="0"/>
              <w:jc w:val="left"/>
              <w:rPr>
                <w:rFonts w:ascii="Times New Roman" w:hAnsi="Times New Roman" w:cs="Times New Roman"/>
                <w:color w:val="000000"/>
                <w:sz w:val="24"/>
                <w:szCs w:val="24"/>
              </w:rPr>
            </w:pPr>
            <w:r w:rsidRPr="00E84378">
              <w:rPr>
                <w:rFonts w:ascii="Times New Roman" w:hAnsi="Times New Roman" w:cs="Times New Roman"/>
                <w:color w:val="000000"/>
                <w:sz w:val="24"/>
                <w:szCs w:val="24"/>
              </w:rPr>
              <w:t xml:space="preserve">с </w:t>
            </w:r>
            <w:r w:rsidR="000B0F21">
              <w:rPr>
                <w:rFonts w:ascii="Times New Roman" w:hAnsi="Times New Roman" w:cs="Times New Roman"/>
                <w:color w:val="000000"/>
                <w:sz w:val="24"/>
                <w:szCs w:val="24"/>
              </w:rPr>
              <w:t xml:space="preserve">Белгородской </w:t>
            </w:r>
            <w:r w:rsidR="00403C4A">
              <w:rPr>
                <w:rFonts w:ascii="Times New Roman" w:hAnsi="Times New Roman" w:cs="Times New Roman"/>
                <w:color w:val="000000"/>
                <w:sz w:val="24"/>
                <w:szCs w:val="24"/>
              </w:rPr>
              <w:t>област</w:t>
            </w:r>
            <w:r w:rsidR="00EE70E3">
              <w:rPr>
                <w:rFonts w:ascii="Times New Roman" w:hAnsi="Times New Roman" w:cs="Times New Roman"/>
                <w:color w:val="000000"/>
                <w:sz w:val="24"/>
                <w:szCs w:val="24"/>
              </w:rPr>
              <w:t>ью</w:t>
            </w:r>
          </w:p>
        </w:tc>
        <w:tc>
          <w:tcPr>
            <w:tcW w:w="2188" w:type="dxa"/>
            <w:shd w:val="clear" w:color="auto" w:fill="FFFFFF" w:themeFill="background1"/>
          </w:tcPr>
          <w:p w:rsidR="00D352BF" w:rsidRPr="00B76758" w:rsidRDefault="000B0F21" w:rsidP="009D586D">
            <w:pPr>
              <w:spacing w:before="0"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35,4</w:t>
            </w:r>
          </w:p>
        </w:tc>
      </w:tr>
      <w:tr w:rsidR="0077097C" w:rsidRPr="00936268" w:rsidTr="008C4BB4">
        <w:tc>
          <w:tcPr>
            <w:tcW w:w="2376" w:type="dxa"/>
            <w:shd w:val="clear" w:color="auto" w:fill="D9D9D9" w:themeFill="background1" w:themeFillShade="D9"/>
          </w:tcPr>
          <w:p w:rsidR="0077097C" w:rsidRPr="00E84378" w:rsidRDefault="0077097C" w:rsidP="009D586D">
            <w:pPr>
              <w:spacing w:before="0" w:after="0"/>
              <w:ind w:left="0"/>
              <w:jc w:val="center"/>
              <w:rPr>
                <w:rFonts w:ascii="Times New Roman" w:hAnsi="Times New Roman" w:cs="Times New Roman"/>
                <w:b/>
                <w:i/>
                <w:color w:val="000000"/>
                <w:sz w:val="24"/>
                <w:szCs w:val="24"/>
              </w:rPr>
            </w:pPr>
            <w:r w:rsidRPr="00E84378">
              <w:rPr>
                <w:rFonts w:ascii="Times New Roman" w:hAnsi="Times New Roman" w:cs="Times New Roman"/>
                <w:b/>
                <w:i/>
                <w:color w:val="000000"/>
                <w:sz w:val="24"/>
                <w:szCs w:val="24"/>
              </w:rPr>
              <w:t>Всего</w:t>
            </w:r>
          </w:p>
        </w:tc>
        <w:tc>
          <w:tcPr>
            <w:tcW w:w="4962" w:type="dxa"/>
            <w:shd w:val="clear" w:color="auto" w:fill="D9D9D9" w:themeFill="background1" w:themeFillShade="D9"/>
          </w:tcPr>
          <w:p w:rsidR="0077097C" w:rsidRPr="00E84378" w:rsidRDefault="0077097C" w:rsidP="009D586D">
            <w:pPr>
              <w:spacing w:before="0" w:after="0"/>
              <w:ind w:left="0"/>
              <w:jc w:val="center"/>
              <w:rPr>
                <w:rFonts w:ascii="Times New Roman" w:hAnsi="Times New Roman" w:cs="Times New Roman"/>
                <w:b/>
                <w:i/>
                <w:color w:val="000000"/>
                <w:sz w:val="24"/>
                <w:szCs w:val="24"/>
              </w:rPr>
            </w:pPr>
            <w:r w:rsidRPr="00E84378">
              <w:rPr>
                <w:rFonts w:ascii="Times New Roman" w:hAnsi="Times New Roman" w:cs="Times New Roman"/>
                <w:b/>
                <w:i/>
                <w:color w:val="000000"/>
                <w:sz w:val="24"/>
                <w:szCs w:val="24"/>
              </w:rPr>
              <w:t>-</w:t>
            </w:r>
          </w:p>
        </w:tc>
        <w:tc>
          <w:tcPr>
            <w:tcW w:w="2188" w:type="dxa"/>
            <w:shd w:val="clear" w:color="auto" w:fill="D9D9D9" w:themeFill="background1" w:themeFillShade="D9"/>
          </w:tcPr>
          <w:p w:rsidR="0077097C" w:rsidRPr="00B76758" w:rsidRDefault="000B0F21" w:rsidP="00924D67">
            <w:pPr>
              <w:spacing w:before="0" w:after="0"/>
              <w:ind w:left="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59,2</w:t>
            </w:r>
          </w:p>
        </w:tc>
      </w:tr>
    </w:tbl>
    <w:p w:rsidR="00B20883" w:rsidRPr="00BD31D1" w:rsidRDefault="00B20883" w:rsidP="00D528A2">
      <w:pPr>
        <w:pStyle w:val="20"/>
        <w:rPr>
          <w:rFonts w:cs="Times New Roman"/>
          <w:szCs w:val="24"/>
        </w:rPr>
      </w:pPr>
      <w:bookmarkStart w:id="15" w:name="_Toc433882234"/>
      <w:r w:rsidRPr="00BD31D1">
        <w:rPr>
          <w:rFonts w:cs="Times New Roman"/>
          <w:szCs w:val="24"/>
        </w:rPr>
        <w:t xml:space="preserve">1.2 Административно-территориальное </w:t>
      </w:r>
      <w:bookmarkEnd w:id="12"/>
      <w:bookmarkEnd w:id="13"/>
      <w:r w:rsidRPr="00BD31D1">
        <w:rPr>
          <w:rFonts w:cs="Times New Roman"/>
          <w:szCs w:val="24"/>
        </w:rPr>
        <w:t xml:space="preserve">устройство </w:t>
      </w:r>
      <w:r w:rsidR="005B628F">
        <w:rPr>
          <w:rFonts w:cs="Times New Roman"/>
          <w:szCs w:val="24"/>
        </w:rPr>
        <w:t xml:space="preserve">МО </w:t>
      </w:r>
      <w:proofErr w:type="spellStart"/>
      <w:r w:rsidR="005B628F">
        <w:rPr>
          <w:rFonts w:cs="Times New Roman"/>
          <w:szCs w:val="24"/>
        </w:rPr>
        <w:t>Ильковский</w:t>
      </w:r>
      <w:proofErr w:type="spellEnd"/>
      <w:r w:rsidR="005B628F">
        <w:rPr>
          <w:rFonts w:cs="Times New Roman"/>
          <w:szCs w:val="24"/>
        </w:rPr>
        <w:t xml:space="preserve"> сельсовет</w:t>
      </w:r>
      <w:bookmarkEnd w:id="14"/>
      <w:bookmarkEnd w:id="15"/>
    </w:p>
    <w:p w:rsidR="00BF233F" w:rsidRPr="00F8143D" w:rsidRDefault="00F80500" w:rsidP="00F8143D">
      <w:pPr>
        <w:pStyle w:val="a0"/>
        <w:rPr>
          <w:lang w:val="ru-RU"/>
        </w:rPr>
      </w:pPr>
      <w:bookmarkStart w:id="16" w:name="_Toc273558609"/>
      <w:bookmarkStart w:id="17" w:name="_Toc312530874"/>
      <w:bookmarkStart w:id="18" w:name="_Toc370201474"/>
      <w:r w:rsidRPr="00F8143D">
        <w:rPr>
          <w:lang w:val="ru-RU"/>
        </w:rPr>
        <w:t xml:space="preserve">На основании </w:t>
      </w:r>
      <w:r w:rsidR="0076440D" w:rsidRPr="00F8143D">
        <w:rPr>
          <w:lang w:val="ru-RU"/>
        </w:rPr>
        <w:t>закона</w:t>
      </w:r>
      <w:r w:rsidR="00401DA0" w:rsidRPr="00F8143D">
        <w:rPr>
          <w:lang w:val="ru-RU"/>
        </w:rPr>
        <w:t xml:space="preserve"> </w:t>
      </w:r>
      <w:r w:rsidR="00403C4A" w:rsidRPr="00F8143D">
        <w:rPr>
          <w:lang w:val="ru-RU"/>
        </w:rPr>
        <w:t>Курской области</w:t>
      </w:r>
      <w:r w:rsidR="00152121" w:rsidRPr="00F8143D">
        <w:rPr>
          <w:lang w:val="ru-RU"/>
        </w:rPr>
        <w:t xml:space="preserve"> </w:t>
      </w:r>
      <w:r w:rsidR="006900FA" w:rsidRPr="006900FA">
        <w:rPr>
          <w:lang w:val="ru-RU"/>
        </w:rPr>
        <w:t>от 26 апреля 2010 года № 26-ЗКО «О преобразовании некоторых муниципальных образований и внесении изменений в отдельные законодательные акты Курской области» (ред. от 10.02.2011)</w:t>
      </w:r>
      <w:r w:rsidR="0076440D" w:rsidRPr="00F8143D">
        <w:rPr>
          <w:lang w:val="ru-RU"/>
        </w:rPr>
        <w:t xml:space="preserve">, </w:t>
      </w:r>
      <w:r w:rsidRPr="00F8143D">
        <w:rPr>
          <w:lang w:val="ru-RU"/>
        </w:rPr>
        <w:t xml:space="preserve">в состав муниципального образования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A3F60">
        <w:rPr>
          <w:lang w:val="ru-RU"/>
        </w:rPr>
        <w:t xml:space="preserve"> </w:t>
      </w:r>
      <w:r w:rsidRPr="00F8143D">
        <w:rPr>
          <w:lang w:val="ru-RU"/>
        </w:rPr>
        <w:t xml:space="preserve">входят </w:t>
      </w:r>
      <w:r w:rsidR="005A3F60">
        <w:rPr>
          <w:lang w:val="ru-RU"/>
        </w:rPr>
        <w:t>шесть</w:t>
      </w:r>
      <w:r w:rsidRPr="00F8143D">
        <w:rPr>
          <w:lang w:val="ru-RU"/>
        </w:rPr>
        <w:t xml:space="preserve"> сельских населённых пункт</w:t>
      </w:r>
      <w:r w:rsidR="00152121" w:rsidRPr="00F8143D">
        <w:rPr>
          <w:lang w:val="ru-RU"/>
        </w:rPr>
        <w:t>а</w:t>
      </w:r>
      <w:r w:rsidRPr="00F8143D">
        <w:rPr>
          <w:lang w:val="ru-RU"/>
        </w:rPr>
        <w:t>:</w:t>
      </w:r>
    </w:p>
    <w:p w:rsidR="00A51852" w:rsidRDefault="00A51852" w:rsidP="00A51852">
      <w:pPr>
        <w:pStyle w:val="a0"/>
        <w:numPr>
          <w:ilvl w:val="0"/>
          <w:numId w:val="44"/>
        </w:numPr>
        <w:rPr>
          <w:lang w:val="ru-RU"/>
        </w:rPr>
      </w:pPr>
      <w:r>
        <w:rPr>
          <w:lang w:val="ru-RU"/>
        </w:rPr>
        <w:t>с. Илек;</w:t>
      </w:r>
    </w:p>
    <w:p w:rsidR="00A51852" w:rsidRDefault="00A51852" w:rsidP="00A51852">
      <w:pPr>
        <w:pStyle w:val="a0"/>
        <w:numPr>
          <w:ilvl w:val="0"/>
          <w:numId w:val="44"/>
        </w:numPr>
        <w:rPr>
          <w:lang w:val="ru-RU"/>
        </w:rPr>
      </w:pPr>
      <w:r w:rsidRPr="00A51852">
        <w:rPr>
          <w:lang w:val="ru-RU"/>
        </w:rPr>
        <w:t xml:space="preserve">х. </w:t>
      </w:r>
      <w:proofErr w:type="spellStart"/>
      <w:r w:rsidRPr="00A51852">
        <w:rPr>
          <w:lang w:val="ru-RU"/>
        </w:rPr>
        <w:t>Новоивановский</w:t>
      </w:r>
      <w:proofErr w:type="spellEnd"/>
      <w:r w:rsidR="005A3F60">
        <w:rPr>
          <w:lang w:val="ru-RU"/>
        </w:rPr>
        <w:t>;</w:t>
      </w:r>
    </w:p>
    <w:p w:rsidR="005A3F60" w:rsidRPr="005A3F60" w:rsidRDefault="005A3F60" w:rsidP="005A3F60">
      <w:pPr>
        <w:pStyle w:val="a0"/>
        <w:numPr>
          <w:ilvl w:val="0"/>
          <w:numId w:val="44"/>
        </w:numPr>
        <w:rPr>
          <w:lang w:val="ru-RU"/>
        </w:rPr>
      </w:pPr>
      <w:r>
        <w:rPr>
          <w:lang w:val="ru-RU"/>
        </w:rPr>
        <w:t xml:space="preserve">д. </w:t>
      </w:r>
      <w:proofErr w:type="spellStart"/>
      <w:r>
        <w:rPr>
          <w:lang w:val="ru-RU"/>
        </w:rPr>
        <w:t>Золотаревка</w:t>
      </w:r>
      <w:proofErr w:type="spellEnd"/>
      <w:r>
        <w:rPr>
          <w:lang w:val="ru-RU"/>
        </w:rPr>
        <w:t>;</w:t>
      </w:r>
    </w:p>
    <w:p w:rsidR="005A3F60" w:rsidRPr="005A3F60" w:rsidRDefault="005A3F60" w:rsidP="005A3F60">
      <w:pPr>
        <w:pStyle w:val="a0"/>
        <w:numPr>
          <w:ilvl w:val="0"/>
          <w:numId w:val="44"/>
        </w:numPr>
        <w:rPr>
          <w:lang w:val="ru-RU"/>
        </w:rPr>
      </w:pPr>
      <w:r>
        <w:rPr>
          <w:lang w:val="ru-RU"/>
        </w:rPr>
        <w:t xml:space="preserve">д. </w:t>
      </w:r>
      <w:proofErr w:type="spellStart"/>
      <w:r>
        <w:rPr>
          <w:lang w:val="ru-RU"/>
        </w:rPr>
        <w:t>Мальцевка</w:t>
      </w:r>
      <w:proofErr w:type="spellEnd"/>
      <w:r>
        <w:rPr>
          <w:lang w:val="ru-RU"/>
        </w:rPr>
        <w:t>;</w:t>
      </w:r>
    </w:p>
    <w:p w:rsidR="005A3F60" w:rsidRPr="005A3F60" w:rsidRDefault="005A3F60" w:rsidP="005A3F60">
      <w:pPr>
        <w:pStyle w:val="a0"/>
        <w:numPr>
          <w:ilvl w:val="0"/>
          <w:numId w:val="44"/>
        </w:numPr>
        <w:rPr>
          <w:lang w:val="ru-RU"/>
        </w:rPr>
      </w:pPr>
      <w:r>
        <w:rPr>
          <w:lang w:val="ru-RU"/>
        </w:rPr>
        <w:t>х. Марьин;</w:t>
      </w:r>
    </w:p>
    <w:p w:rsidR="005A3F60" w:rsidRDefault="005A3F60" w:rsidP="005A3F60">
      <w:pPr>
        <w:pStyle w:val="a0"/>
        <w:numPr>
          <w:ilvl w:val="0"/>
          <w:numId w:val="44"/>
        </w:numPr>
        <w:rPr>
          <w:lang w:val="ru-RU"/>
        </w:rPr>
      </w:pPr>
      <w:r>
        <w:rPr>
          <w:lang w:val="ru-RU"/>
        </w:rPr>
        <w:t>с. Мокрушино.</w:t>
      </w:r>
    </w:p>
    <w:p w:rsidR="00545C64" w:rsidRPr="00681EAD" w:rsidRDefault="0076440D" w:rsidP="005A3F60">
      <w:pPr>
        <w:pStyle w:val="a0"/>
        <w:rPr>
          <w:lang w:val="ru-RU"/>
        </w:rPr>
      </w:pPr>
      <w:r>
        <w:rPr>
          <w:lang w:val="ru-RU"/>
        </w:rPr>
        <w:t xml:space="preserve">Указанным законом </w:t>
      </w:r>
      <w:r w:rsidR="00F80500" w:rsidRPr="008E5FBC">
        <w:rPr>
          <w:lang w:val="ru-RU"/>
        </w:rPr>
        <w:t>определены границы</w:t>
      </w:r>
      <w:r w:rsidR="00545C64">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F80500" w:rsidRPr="008E5FBC">
        <w:rPr>
          <w:lang w:val="ru-RU"/>
        </w:rPr>
        <w:t>, в пределах которых и действует настоящий генеральный план. Результаты инструментального за</w:t>
      </w:r>
      <w:r w:rsidR="00F80500" w:rsidRPr="008E5FBC">
        <w:rPr>
          <w:lang w:val="ru-RU"/>
        </w:rPr>
        <w:lastRenderedPageBreak/>
        <w:t xml:space="preserve">крепления границ </w:t>
      </w:r>
      <w:r w:rsidR="00CC3819">
        <w:rPr>
          <w:lang w:val="ru-RU"/>
        </w:rPr>
        <w:t>муниципального образования</w:t>
      </w:r>
      <w:r w:rsidR="00F80500" w:rsidRPr="008E5FBC">
        <w:rPr>
          <w:lang w:val="ru-RU"/>
        </w:rPr>
        <w:t xml:space="preserve"> легли в основу графических материа</w:t>
      </w:r>
      <w:r w:rsidR="00236A94">
        <w:rPr>
          <w:lang w:val="ru-RU"/>
        </w:rPr>
        <w:t>лов проекта генерального плана.</w:t>
      </w:r>
    </w:p>
    <w:p w:rsidR="00F80500" w:rsidRPr="00E41918" w:rsidRDefault="00F80500" w:rsidP="007D647A">
      <w:pPr>
        <w:pStyle w:val="a0"/>
        <w:spacing w:before="120"/>
        <w:jc w:val="right"/>
        <w:outlineLvl w:val="0"/>
        <w:rPr>
          <w:b/>
          <w:i/>
          <w:lang w:val="ru-RU"/>
        </w:rPr>
      </w:pPr>
      <w:r w:rsidRPr="00E41918">
        <w:rPr>
          <w:b/>
          <w:i/>
          <w:lang w:val="ru-RU"/>
        </w:rPr>
        <w:t>Таблица 1.2</w:t>
      </w:r>
    </w:p>
    <w:p w:rsidR="00F80500" w:rsidRPr="008E5FBC" w:rsidRDefault="00F80500" w:rsidP="00CC3819">
      <w:pPr>
        <w:pStyle w:val="a0"/>
        <w:spacing w:after="120"/>
        <w:ind w:firstLine="0"/>
        <w:jc w:val="center"/>
        <w:rPr>
          <w:b/>
          <w:i/>
          <w:lang w:val="ru-RU"/>
        </w:rPr>
      </w:pPr>
      <w:r w:rsidRPr="00E41918">
        <w:rPr>
          <w:b/>
          <w:i/>
          <w:lang w:val="ru-RU"/>
        </w:rPr>
        <w:t xml:space="preserve">Площадь населенных пунктов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800F5E" w:rsidRPr="00E41918">
        <w:rPr>
          <w:b/>
          <w:i/>
          <w:lang w:val="ru-RU"/>
        </w:rPr>
        <w:t xml:space="preserve"> </w:t>
      </w:r>
      <w:r w:rsidRPr="00E41918">
        <w:rPr>
          <w:b/>
          <w:i/>
          <w:lang w:val="ru-RU"/>
        </w:rPr>
        <w:t>(по результатам обмера опорного плана), га</w:t>
      </w:r>
    </w:p>
    <w:tbl>
      <w:tblPr>
        <w:tblW w:w="9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0"/>
        <w:gridCol w:w="4627"/>
        <w:gridCol w:w="4149"/>
      </w:tblGrid>
      <w:tr w:rsidR="00D76F32" w:rsidRPr="00D76F32" w:rsidTr="00CE2767">
        <w:trPr>
          <w:jc w:val="center"/>
        </w:trPr>
        <w:tc>
          <w:tcPr>
            <w:tcW w:w="550" w:type="dxa"/>
            <w:shd w:val="clear" w:color="auto" w:fill="D9D9D9" w:themeFill="background1" w:themeFillShade="D9"/>
          </w:tcPr>
          <w:p w:rsidR="00F80500" w:rsidRPr="00D76F32" w:rsidRDefault="00F80500" w:rsidP="00E66AC7">
            <w:pPr>
              <w:spacing w:before="0" w:after="0"/>
              <w:ind w:left="0"/>
              <w:jc w:val="center"/>
              <w:rPr>
                <w:rFonts w:ascii="Times New Roman" w:hAnsi="Times New Roman" w:cs="Times New Roman"/>
                <w:b/>
                <w:i/>
                <w:sz w:val="24"/>
                <w:szCs w:val="24"/>
              </w:rPr>
            </w:pPr>
            <w:r w:rsidRPr="00D76F32">
              <w:rPr>
                <w:rFonts w:ascii="Times New Roman" w:hAnsi="Times New Roman" w:cs="Times New Roman"/>
                <w:b/>
                <w:i/>
                <w:sz w:val="24"/>
                <w:szCs w:val="24"/>
              </w:rPr>
              <w:t>№ п/п</w:t>
            </w:r>
          </w:p>
        </w:tc>
        <w:tc>
          <w:tcPr>
            <w:tcW w:w="4627" w:type="dxa"/>
            <w:shd w:val="clear" w:color="auto" w:fill="D9D9D9" w:themeFill="background1" w:themeFillShade="D9"/>
            <w:hideMark/>
          </w:tcPr>
          <w:p w:rsidR="00F80500" w:rsidRPr="00DA1968" w:rsidRDefault="00F80500" w:rsidP="00E66AC7">
            <w:pPr>
              <w:spacing w:before="0" w:after="0"/>
              <w:ind w:left="0"/>
              <w:jc w:val="center"/>
              <w:rPr>
                <w:rFonts w:ascii="Times New Roman" w:eastAsia="Times New Roman" w:hAnsi="Times New Roman" w:cs="Times New Roman"/>
                <w:b/>
                <w:i/>
                <w:sz w:val="24"/>
                <w:szCs w:val="24"/>
                <w:lang w:eastAsia="ar-SA" w:bidi="en-US"/>
              </w:rPr>
            </w:pPr>
            <w:r w:rsidRPr="00DA1968">
              <w:rPr>
                <w:rFonts w:ascii="Times New Roman" w:eastAsia="Times New Roman" w:hAnsi="Times New Roman" w:cs="Times New Roman"/>
                <w:b/>
                <w:i/>
                <w:sz w:val="24"/>
                <w:szCs w:val="24"/>
                <w:lang w:eastAsia="ar-SA" w:bidi="en-US"/>
              </w:rPr>
              <w:t>Населённые пункты</w:t>
            </w:r>
          </w:p>
        </w:tc>
        <w:tc>
          <w:tcPr>
            <w:tcW w:w="4149" w:type="dxa"/>
            <w:shd w:val="clear" w:color="auto" w:fill="D9D9D9" w:themeFill="background1" w:themeFillShade="D9"/>
            <w:hideMark/>
          </w:tcPr>
          <w:p w:rsidR="00F80500" w:rsidRPr="00D76F32" w:rsidRDefault="00F80500" w:rsidP="00E66AC7">
            <w:pPr>
              <w:spacing w:before="0" w:after="0"/>
              <w:ind w:left="0"/>
              <w:jc w:val="center"/>
              <w:rPr>
                <w:rFonts w:ascii="Times New Roman" w:hAnsi="Times New Roman" w:cs="Times New Roman"/>
                <w:b/>
                <w:i/>
                <w:sz w:val="24"/>
                <w:szCs w:val="24"/>
              </w:rPr>
            </w:pPr>
            <w:r w:rsidRPr="00D76F32">
              <w:rPr>
                <w:rFonts w:ascii="Times New Roman" w:hAnsi="Times New Roman" w:cs="Times New Roman"/>
                <w:b/>
                <w:i/>
                <w:sz w:val="24"/>
                <w:szCs w:val="24"/>
              </w:rPr>
              <w:t>Площадь населенных пунктов</w:t>
            </w:r>
          </w:p>
        </w:tc>
      </w:tr>
      <w:tr w:rsidR="00A51852" w:rsidRPr="000D1BB6" w:rsidTr="005C5BDA">
        <w:trPr>
          <w:jc w:val="center"/>
        </w:trPr>
        <w:tc>
          <w:tcPr>
            <w:tcW w:w="550" w:type="dxa"/>
            <w:shd w:val="clear" w:color="auto" w:fill="D9D9D9" w:themeFill="background1" w:themeFillShade="D9"/>
          </w:tcPr>
          <w:p w:rsidR="00A51852" w:rsidRPr="000D1BB6" w:rsidRDefault="00A51852" w:rsidP="00BA11AA">
            <w:pPr>
              <w:spacing w:before="0" w:after="0"/>
              <w:ind w:left="0"/>
              <w:jc w:val="center"/>
              <w:rPr>
                <w:rFonts w:ascii="Times New Roman" w:eastAsia="Times New Roman" w:hAnsi="Times New Roman" w:cs="Times New Roman"/>
                <w:b/>
                <w:i/>
                <w:sz w:val="24"/>
                <w:szCs w:val="24"/>
              </w:rPr>
            </w:pPr>
            <w:r w:rsidRPr="000D1BB6">
              <w:rPr>
                <w:rFonts w:ascii="Times New Roman" w:eastAsia="Times New Roman" w:hAnsi="Times New Roman" w:cs="Times New Roman"/>
                <w:b/>
                <w:i/>
                <w:sz w:val="24"/>
                <w:szCs w:val="24"/>
              </w:rPr>
              <w:t>1</w:t>
            </w:r>
          </w:p>
        </w:tc>
        <w:tc>
          <w:tcPr>
            <w:tcW w:w="4627" w:type="dxa"/>
            <w:shd w:val="clear" w:color="auto" w:fill="F2F2F2" w:themeFill="background1" w:themeFillShade="F2"/>
          </w:tcPr>
          <w:p w:rsidR="00A51852" w:rsidRPr="00A51852" w:rsidRDefault="00A51852" w:rsidP="00A51852">
            <w:pPr>
              <w:spacing w:before="0" w:after="0"/>
              <w:ind w:left="0"/>
              <w:jc w:val="left"/>
              <w:rPr>
                <w:rFonts w:ascii="Times New Roman" w:eastAsia="Times New Roman" w:hAnsi="Times New Roman" w:cs="Times New Roman"/>
                <w:b/>
                <w:i/>
                <w:sz w:val="24"/>
                <w:szCs w:val="24"/>
                <w:lang w:eastAsia="ar-SA" w:bidi="en-US"/>
              </w:rPr>
            </w:pPr>
            <w:r w:rsidRPr="00A51852">
              <w:rPr>
                <w:rFonts w:ascii="Times New Roman" w:eastAsia="Times New Roman" w:hAnsi="Times New Roman" w:cs="Times New Roman"/>
                <w:b/>
                <w:i/>
                <w:sz w:val="24"/>
                <w:szCs w:val="24"/>
                <w:lang w:eastAsia="ar-SA" w:bidi="en-US"/>
              </w:rPr>
              <w:t>с. Илек</w:t>
            </w:r>
          </w:p>
        </w:tc>
        <w:tc>
          <w:tcPr>
            <w:tcW w:w="4149" w:type="dxa"/>
            <w:shd w:val="clear" w:color="auto" w:fill="FFFFFF" w:themeFill="background1"/>
          </w:tcPr>
          <w:p w:rsidR="00A51852"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587,2</w:t>
            </w:r>
          </w:p>
        </w:tc>
      </w:tr>
      <w:tr w:rsidR="00A51852" w:rsidRPr="000D1BB6" w:rsidTr="005C5BDA">
        <w:trPr>
          <w:jc w:val="center"/>
        </w:trPr>
        <w:tc>
          <w:tcPr>
            <w:tcW w:w="550" w:type="dxa"/>
            <w:shd w:val="clear" w:color="auto" w:fill="D9D9D9" w:themeFill="background1" w:themeFillShade="D9"/>
          </w:tcPr>
          <w:p w:rsidR="00A51852" w:rsidRPr="000D1BB6" w:rsidRDefault="00A51852" w:rsidP="00BA11AA">
            <w:pPr>
              <w:spacing w:before="0" w:after="0"/>
              <w:ind w:left="0"/>
              <w:jc w:val="center"/>
              <w:rPr>
                <w:rFonts w:ascii="Times New Roman" w:eastAsia="Times New Roman" w:hAnsi="Times New Roman" w:cs="Times New Roman"/>
                <w:b/>
                <w:i/>
                <w:sz w:val="24"/>
                <w:szCs w:val="24"/>
              </w:rPr>
            </w:pPr>
            <w:r w:rsidRPr="000D1BB6">
              <w:rPr>
                <w:rFonts w:ascii="Times New Roman" w:eastAsia="Times New Roman" w:hAnsi="Times New Roman" w:cs="Times New Roman"/>
                <w:b/>
                <w:i/>
                <w:sz w:val="24"/>
                <w:szCs w:val="24"/>
              </w:rPr>
              <w:t>2</w:t>
            </w:r>
          </w:p>
        </w:tc>
        <w:tc>
          <w:tcPr>
            <w:tcW w:w="4627" w:type="dxa"/>
            <w:shd w:val="clear" w:color="auto" w:fill="F2F2F2" w:themeFill="background1" w:themeFillShade="F2"/>
          </w:tcPr>
          <w:p w:rsidR="00A51852" w:rsidRPr="00A51852" w:rsidRDefault="00A51852" w:rsidP="00A51852">
            <w:pPr>
              <w:spacing w:before="0" w:after="0"/>
              <w:ind w:left="0"/>
              <w:jc w:val="left"/>
              <w:rPr>
                <w:rFonts w:ascii="Times New Roman" w:eastAsia="Times New Roman" w:hAnsi="Times New Roman" w:cs="Times New Roman"/>
                <w:b/>
                <w:i/>
                <w:sz w:val="24"/>
                <w:szCs w:val="24"/>
                <w:lang w:eastAsia="ar-SA" w:bidi="en-US"/>
              </w:rPr>
            </w:pPr>
            <w:r w:rsidRPr="00A51852">
              <w:rPr>
                <w:rFonts w:ascii="Times New Roman" w:eastAsia="Times New Roman" w:hAnsi="Times New Roman" w:cs="Times New Roman"/>
                <w:b/>
                <w:i/>
                <w:sz w:val="24"/>
                <w:szCs w:val="24"/>
                <w:lang w:eastAsia="ar-SA" w:bidi="en-US"/>
              </w:rPr>
              <w:t xml:space="preserve">х. </w:t>
            </w:r>
            <w:proofErr w:type="spellStart"/>
            <w:r w:rsidRPr="00A51852">
              <w:rPr>
                <w:rFonts w:ascii="Times New Roman" w:eastAsia="Times New Roman" w:hAnsi="Times New Roman" w:cs="Times New Roman"/>
                <w:b/>
                <w:i/>
                <w:sz w:val="24"/>
                <w:szCs w:val="24"/>
                <w:lang w:eastAsia="ar-SA" w:bidi="en-US"/>
              </w:rPr>
              <w:t>Новоивановский</w:t>
            </w:r>
            <w:proofErr w:type="spellEnd"/>
          </w:p>
        </w:tc>
        <w:tc>
          <w:tcPr>
            <w:tcW w:w="4149" w:type="dxa"/>
            <w:shd w:val="clear" w:color="auto" w:fill="FFFFFF" w:themeFill="background1"/>
          </w:tcPr>
          <w:p w:rsidR="00A51852"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45,07</w:t>
            </w:r>
          </w:p>
        </w:tc>
      </w:tr>
      <w:tr w:rsidR="005A3F60" w:rsidRPr="000D1BB6" w:rsidTr="005C5BDA">
        <w:trPr>
          <w:jc w:val="center"/>
        </w:trPr>
        <w:tc>
          <w:tcPr>
            <w:tcW w:w="550" w:type="dxa"/>
            <w:shd w:val="clear" w:color="auto" w:fill="D9D9D9" w:themeFill="background1" w:themeFillShade="D9"/>
          </w:tcPr>
          <w:p w:rsidR="005A3F60" w:rsidRPr="000D1BB6" w:rsidRDefault="005A3F60" w:rsidP="00BA11AA">
            <w:pPr>
              <w:spacing w:before="0" w:after="0"/>
              <w:ind w:left="0"/>
              <w:jc w:val="center"/>
              <w:rPr>
                <w:rFonts w:ascii="Times New Roman" w:eastAsia="Times New Roman" w:hAnsi="Times New Roman" w:cs="Times New Roman"/>
                <w:b/>
                <w:i/>
                <w:sz w:val="24"/>
                <w:szCs w:val="24"/>
              </w:rPr>
            </w:pPr>
          </w:p>
        </w:tc>
        <w:tc>
          <w:tcPr>
            <w:tcW w:w="4627" w:type="dxa"/>
            <w:shd w:val="clear" w:color="auto" w:fill="F2F2F2" w:themeFill="background1" w:themeFillShade="F2"/>
          </w:tcPr>
          <w:p w:rsidR="005A3F60" w:rsidRPr="00A51852" w:rsidRDefault="005A3F60" w:rsidP="00A51852">
            <w:pPr>
              <w:spacing w:before="0" w:after="0"/>
              <w:ind w:left="0"/>
              <w:jc w:val="left"/>
              <w:rPr>
                <w:rFonts w:ascii="Times New Roman" w:eastAsia="Times New Roman" w:hAnsi="Times New Roman" w:cs="Times New Roman"/>
                <w:b/>
                <w:i/>
                <w:sz w:val="24"/>
                <w:szCs w:val="24"/>
                <w:lang w:eastAsia="ar-SA" w:bidi="en-US"/>
              </w:rPr>
            </w:pPr>
            <w:r w:rsidRPr="005A3F60">
              <w:rPr>
                <w:rFonts w:ascii="Times New Roman" w:eastAsia="Times New Roman" w:hAnsi="Times New Roman" w:cs="Times New Roman"/>
                <w:b/>
                <w:i/>
                <w:sz w:val="24"/>
                <w:szCs w:val="24"/>
                <w:lang w:eastAsia="ar-SA" w:bidi="en-US"/>
              </w:rPr>
              <w:t xml:space="preserve">д. </w:t>
            </w:r>
            <w:hyperlink r:id="rId12" w:tooltip="Золотаревка (Беловский район) (страница отсутствует)" w:history="1">
              <w:proofErr w:type="spellStart"/>
              <w:r w:rsidRPr="005A3F60">
                <w:rPr>
                  <w:rFonts w:ascii="Times New Roman" w:eastAsia="Times New Roman" w:hAnsi="Times New Roman" w:cs="Times New Roman"/>
                  <w:b/>
                  <w:i/>
                  <w:sz w:val="24"/>
                  <w:szCs w:val="24"/>
                  <w:lang w:eastAsia="ar-SA" w:bidi="en-US"/>
                </w:rPr>
                <w:t>Золотаревка</w:t>
              </w:r>
              <w:proofErr w:type="spellEnd"/>
            </w:hyperlink>
          </w:p>
        </w:tc>
        <w:tc>
          <w:tcPr>
            <w:tcW w:w="4149" w:type="dxa"/>
            <w:shd w:val="clear" w:color="auto" w:fill="FFFFFF" w:themeFill="background1"/>
          </w:tcPr>
          <w:p w:rsidR="005A3F60"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219,1</w:t>
            </w:r>
          </w:p>
        </w:tc>
      </w:tr>
      <w:tr w:rsidR="005A3F60" w:rsidRPr="000D1BB6" w:rsidTr="005C5BDA">
        <w:trPr>
          <w:jc w:val="center"/>
        </w:trPr>
        <w:tc>
          <w:tcPr>
            <w:tcW w:w="550" w:type="dxa"/>
            <w:shd w:val="clear" w:color="auto" w:fill="D9D9D9" w:themeFill="background1" w:themeFillShade="D9"/>
          </w:tcPr>
          <w:p w:rsidR="005A3F60" w:rsidRPr="000D1BB6" w:rsidRDefault="005A3F60" w:rsidP="00BA11AA">
            <w:pPr>
              <w:spacing w:before="0" w:after="0"/>
              <w:ind w:left="0"/>
              <w:jc w:val="center"/>
              <w:rPr>
                <w:rFonts w:ascii="Times New Roman" w:eastAsia="Times New Roman" w:hAnsi="Times New Roman" w:cs="Times New Roman"/>
                <w:b/>
                <w:i/>
                <w:sz w:val="24"/>
                <w:szCs w:val="24"/>
              </w:rPr>
            </w:pPr>
          </w:p>
        </w:tc>
        <w:tc>
          <w:tcPr>
            <w:tcW w:w="4627" w:type="dxa"/>
            <w:shd w:val="clear" w:color="auto" w:fill="F2F2F2" w:themeFill="background1" w:themeFillShade="F2"/>
          </w:tcPr>
          <w:p w:rsidR="005A3F60" w:rsidRPr="005A3F60" w:rsidRDefault="005A3F60" w:rsidP="005A3F60">
            <w:pPr>
              <w:spacing w:before="0" w:after="0"/>
              <w:ind w:left="0"/>
              <w:jc w:val="left"/>
              <w:rPr>
                <w:rFonts w:ascii="Times New Roman" w:eastAsia="Times New Roman" w:hAnsi="Times New Roman" w:cs="Times New Roman"/>
                <w:b/>
                <w:i/>
                <w:sz w:val="24"/>
                <w:szCs w:val="24"/>
                <w:lang w:eastAsia="ar-SA" w:bidi="en-US"/>
              </w:rPr>
            </w:pPr>
            <w:r w:rsidRPr="005A3F60">
              <w:rPr>
                <w:rFonts w:ascii="Times New Roman" w:eastAsia="Times New Roman" w:hAnsi="Times New Roman" w:cs="Times New Roman"/>
                <w:b/>
                <w:i/>
                <w:sz w:val="24"/>
                <w:szCs w:val="24"/>
                <w:lang w:eastAsia="ar-SA" w:bidi="en-US"/>
              </w:rPr>
              <w:t xml:space="preserve">д. </w:t>
            </w:r>
            <w:proofErr w:type="spellStart"/>
            <w:r w:rsidRPr="005A3F60">
              <w:rPr>
                <w:rFonts w:ascii="Times New Roman" w:eastAsia="Times New Roman" w:hAnsi="Times New Roman" w:cs="Times New Roman"/>
                <w:b/>
                <w:i/>
                <w:sz w:val="24"/>
                <w:szCs w:val="24"/>
                <w:lang w:eastAsia="ar-SA" w:bidi="en-US"/>
              </w:rPr>
              <w:t>Мальцевка</w:t>
            </w:r>
            <w:proofErr w:type="spellEnd"/>
          </w:p>
        </w:tc>
        <w:tc>
          <w:tcPr>
            <w:tcW w:w="4149" w:type="dxa"/>
            <w:shd w:val="clear" w:color="auto" w:fill="FFFFFF" w:themeFill="background1"/>
          </w:tcPr>
          <w:p w:rsidR="005A3F60"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64,54</w:t>
            </w:r>
          </w:p>
        </w:tc>
      </w:tr>
      <w:tr w:rsidR="005A3F60" w:rsidRPr="000D1BB6" w:rsidTr="005C5BDA">
        <w:trPr>
          <w:jc w:val="center"/>
        </w:trPr>
        <w:tc>
          <w:tcPr>
            <w:tcW w:w="550" w:type="dxa"/>
            <w:shd w:val="clear" w:color="auto" w:fill="D9D9D9" w:themeFill="background1" w:themeFillShade="D9"/>
          </w:tcPr>
          <w:p w:rsidR="005A3F60" w:rsidRPr="000D1BB6" w:rsidRDefault="005A3F60" w:rsidP="00BA11AA">
            <w:pPr>
              <w:spacing w:before="0" w:after="0"/>
              <w:ind w:left="0"/>
              <w:jc w:val="center"/>
              <w:rPr>
                <w:rFonts w:ascii="Times New Roman" w:eastAsia="Times New Roman" w:hAnsi="Times New Roman" w:cs="Times New Roman"/>
                <w:b/>
                <w:i/>
                <w:sz w:val="24"/>
                <w:szCs w:val="24"/>
              </w:rPr>
            </w:pPr>
          </w:p>
        </w:tc>
        <w:tc>
          <w:tcPr>
            <w:tcW w:w="4627" w:type="dxa"/>
            <w:shd w:val="clear" w:color="auto" w:fill="F2F2F2" w:themeFill="background1" w:themeFillShade="F2"/>
          </w:tcPr>
          <w:p w:rsidR="005A3F60" w:rsidRPr="005A3F60" w:rsidRDefault="005A3F60" w:rsidP="005A3F60">
            <w:pPr>
              <w:spacing w:before="0" w:after="0"/>
              <w:ind w:left="0"/>
              <w:jc w:val="left"/>
              <w:rPr>
                <w:rFonts w:ascii="Times New Roman" w:eastAsia="Times New Roman" w:hAnsi="Times New Roman" w:cs="Times New Roman"/>
                <w:b/>
                <w:i/>
                <w:sz w:val="24"/>
                <w:szCs w:val="24"/>
                <w:lang w:eastAsia="ar-SA" w:bidi="en-US"/>
              </w:rPr>
            </w:pPr>
            <w:r w:rsidRPr="005A3F60">
              <w:rPr>
                <w:rFonts w:ascii="Times New Roman" w:eastAsia="Times New Roman" w:hAnsi="Times New Roman" w:cs="Times New Roman"/>
                <w:b/>
                <w:i/>
                <w:sz w:val="24"/>
                <w:szCs w:val="24"/>
                <w:lang w:eastAsia="ar-SA" w:bidi="en-US"/>
              </w:rPr>
              <w:t>х. Марьин</w:t>
            </w:r>
          </w:p>
        </w:tc>
        <w:tc>
          <w:tcPr>
            <w:tcW w:w="4149" w:type="dxa"/>
            <w:shd w:val="clear" w:color="auto" w:fill="FFFFFF" w:themeFill="background1"/>
          </w:tcPr>
          <w:p w:rsidR="005A3F60"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29,45</w:t>
            </w:r>
          </w:p>
        </w:tc>
      </w:tr>
      <w:tr w:rsidR="005A3F60" w:rsidRPr="000D1BB6" w:rsidTr="005C5BDA">
        <w:trPr>
          <w:jc w:val="center"/>
        </w:trPr>
        <w:tc>
          <w:tcPr>
            <w:tcW w:w="550" w:type="dxa"/>
            <w:shd w:val="clear" w:color="auto" w:fill="D9D9D9" w:themeFill="background1" w:themeFillShade="D9"/>
          </w:tcPr>
          <w:p w:rsidR="005A3F60" w:rsidRPr="000D1BB6" w:rsidRDefault="005A3F60" w:rsidP="00BA11AA">
            <w:pPr>
              <w:spacing w:before="0" w:after="0"/>
              <w:ind w:left="0"/>
              <w:jc w:val="center"/>
              <w:rPr>
                <w:rFonts w:ascii="Times New Roman" w:eastAsia="Times New Roman" w:hAnsi="Times New Roman" w:cs="Times New Roman"/>
                <w:b/>
                <w:i/>
                <w:sz w:val="24"/>
                <w:szCs w:val="24"/>
              </w:rPr>
            </w:pPr>
          </w:p>
        </w:tc>
        <w:tc>
          <w:tcPr>
            <w:tcW w:w="4627" w:type="dxa"/>
            <w:shd w:val="clear" w:color="auto" w:fill="F2F2F2" w:themeFill="background1" w:themeFillShade="F2"/>
          </w:tcPr>
          <w:p w:rsidR="005A3F60" w:rsidRPr="005A3F60" w:rsidRDefault="005A3F60" w:rsidP="005A3F60">
            <w:pPr>
              <w:spacing w:before="0" w:after="0"/>
              <w:ind w:left="0"/>
              <w:jc w:val="left"/>
              <w:rPr>
                <w:rFonts w:ascii="Times New Roman" w:eastAsia="Times New Roman" w:hAnsi="Times New Roman" w:cs="Times New Roman"/>
                <w:b/>
                <w:i/>
                <w:sz w:val="24"/>
                <w:szCs w:val="24"/>
                <w:lang w:eastAsia="ar-SA" w:bidi="en-US"/>
              </w:rPr>
            </w:pPr>
            <w:r w:rsidRPr="005A3F60">
              <w:rPr>
                <w:rFonts w:ascii="Times New Roman" w:eastAsia="Times New Roman" w:hAnsi="Times New Roman" w:cs="Times New Roman"/>
                <w:b/>
                <w:i/>
                <w:sz w:val="24"/>
                <w:szCs w:val="24"/>
                <w:lang w:eastAsia="ar-SA" w:bidi="en-US"/>
              </w:rPr>
              <w:t>с. Мокрушино</w:t>
            </w:r>
          </w:p>
        </w:tc>
        <w:tc>
          <w:tcPr>
            <w:tcW w:w="4149" w:type="dxa"/>
            <w:shd w:val="clear" w:color="auto" w:fill="FFFFFF" w:themeFill="background1"/>
          </w:tcPr>
          <w:p w:rsidR="005A3F60" w:rsidRPr="00E41918" w:rsidRDefault="00E41918" w:rsidP="00350218">
            <w:pPr>
              <w:spacing w:before="0" w:after="0"/>
              <w:ind w:left="0"/>
              <w:jc w:val="center"/>
              <w:rPr>
                <w:rFonts w:ascii="Times New Roman" w:eastAsia="Times New Roman" w:hAnsi="Times New Roman" w:cs="Times New Roman"/>
                <w:sz w:val="24"/>
                <w:szCs w:val="24"/>
              </w:rPr>
            </w:pPr>
            <w:r w:rsidRPr="00E41918">
              <w:rPr>
                <w:rFonts w:ascii="Times New Roman" w:eastAsia="Times New Roman" w:hAnsi="Times New Roman" w:cs="Times New Roman"/>
                <w:sz w:val="24"/>
                <w:szCs w:val="24"/>
              </w:rPr>
              <w:t>422,3</w:t>
            </w:r>
          </w:p>
        </w:tc>
      </w:tr>
      <w:tr w:rsidR="00E66AC7" w:rsidRPr="00D76F32" w:rsidTr="000D1BB6">
        <w:trPr>
          <w:jc w:val="center"/>
        </w:trPr>
        <w:tc>
          <w:tcPr>
            <w:tcW w:w="5177" w:type="dxa"/>
            <w:gridSpan w:val="2"/>
            <w:shd w:val="clear" w:color="auto" w:fill="D9D9D9" w:themeFill="background1" w:themeFillShade="D9"/>
          </w:tcPr>
          <w:p w:rsidR="00E66AC7" w:rsidRPr="00E66AC7" w:rsidRDefault="00E66AC7" w:rsidP="00E66AC7">
            <w:pPr>
              <w:pStyle w:val="a0"/>
              <w:ind w:firstLine="0"/>
              <w:jc w:val="center"/>
              <w:rPr>
                <w:b/>
                <w:i/>
                <w:lang w:val="ru-RU"/>
              </w:rPr>
            </w:pPr>
            <w:r w:rsidRPr="00E66AC7">
              <w:rPr>
                <w:b/>
                <w:i/>
                <w:lang w:val="ru-RU"/>
              </w:rPr>
              <w:t>Всего</w:t>
            </w:r>
          </w:p>
        </w:tc>
        <w:tc>
          <w:tcPr>
            <w:tcW w:w="4149" w:type="dxa"/>
            <w:shd w:val="clear" w:color="auto" w:fill="D9D9D9" w:themeFill="background1" w:themeFillShade="D9"/>
          </w:tcPr>
          <w:p w:rsidR="00E66AC7" w:rsidRPr="00CC3819" w:rsidRDefault="00E41918" w:rsidP="00350218">
            <w:pPr>
              <w:pStyle w:val="a0"/>
              <w:ind w:firstLine="0"/>
              <w:jc w:val="center"/>
              <w:rPr>
                <w:b/>
                <w:i/>
                <w:lang w:val="ru-RU"/>
              </w:rPr>
            </w:pPr>
            <w:r>
              <w:rPr>
                <w:b/>
                <w:i/>
                <w:lang w:val="ru-RU"/>
              </w:rPr>
              <w:t>1367,66</w:t>
            </w:r>
          </w:p>
        </w:tc>
      </w:tr>
    </w:tbl>
    <w:p w:rsidR="00B20883" w:rsidRDefault="00B20883" w:rsidP="00D528A2">
      <w:pPr>
        <w:pStyle w:val="20"/>
        <w:rPr>
          <w:rFonts w:cs="Times New Roman"/>
          <w:szCs w:val="24"/>
        </w:rPr>
      </w:pPr>
      <w:bookmarkStart w:id="19" w:name="_Toc433882235"/>
      <w:r w:rsidRPr="00F11F27">
        <w:rPr>
          <w:rFonts w:cs="Times New Roman"/>
          <w:szCs w:val="24"/>
        </w:rPr>
        <w:t>1.3 Историко-градостроительная справка</w:t>
      </w:r>
      <w:bookmarkEnd w:id="16"/>
      <w:bookmarkEnd w:id="17"/>
      <w:bookmarkEnd w:id="18"/>
      <w:bookmarkEnd w:id="19"/>
    </w:p>
    <w:p w:rsidR="00E11DED" w:rsidRPr="00E11DED" w:rsidRDefault="00E11DED" w:rsidP="00E11DED">
      <w:pPr>
        <w:pStyle w:val="a0"/>
        <w:rPr>
          <w:lang w:val="ru-RU"/>
        </w:rPr>
      </w:pPr>
      <w:bookmarkStart w:id="20" w:name="_Toc312530876"/>
      <w:r w:rsidRPr="00E11DED">
        <w:rPr>
          <w:lang w:val="ru-RU"/>
        </w:rPr>
        <w:t>Заселение Курского края пр</w:t>
      </w:r>
      <w:r>
        <w:rPr>
          <w:lang w:val="ru-RU"/>
        </w:rPr>
        <w:t>оисходило в основном в конце XV</w:t>
      </w:r>
      <w:r w:rsidRPr="00E11DED">
        <w:rPr>
          <w:lang w:val="ru-RU"/>
        </w:rPr>
        <w:t xml:space="preserve">– начале XVI веков. Особенно значителен </w:t>
      </w:r>
      <w:proofErr w:type="gramStart"/>
      <w:r w:rsidRPr="00E11DED">
        <w:rPr>
          <w:lang w:val="ru-RU"/>
        </w:rPr>
        <w:t>был</w:t>
      </w:r>
      <w:proofErr w:type="gramEnd"/>
      <w:r w:rsidRPr="00E11DED">
        <w:rPr>
          <w:lang w:val="ru-RU"/>
        </w:rPr>
        <w:t xml:space="preserve"> прилив русских людей из Польско-Литовских владений и Приднепровья. Эти народы бежали сюда от угнетения и посягательства на православие.</w:t>
      </w:r>
    </w:p>
    <w:p w:rsidR="00E11DED" w:rsidRPr="00E11DED" w:rsidRDefault="00E11DED" w:rsidP="00E11DED">
      <w:pPr>
        <w:pStyle w:val="a0"/>
        <w:rPr>
          <w:lang w:val="ru-RU"/>
        </w:rPr>
      </w:pPr>
      <w:r w:rsidRPr="00E11DED">
        <w:rPr>
          <w:lang w:val="ru-RU"/>
        </w:rPr>
        <w:t>В средние века Курский край был пограничной территорией. На территории Курского края было много казацких поселений, в том числе Слобода Белая, жители которых охраняли передовые рубежи земли русской, неся военно-сторожевую службу, и не платили никаких налогов и податей.</w:t>
      </w:r>
    </w:p>
    <w:p w:rsidR="00E11DED" w:rsidRPr="00E11DED" w:rsidRDefault="00E11DED" w:rsidP="00E11DED">
      <w:pPr>
        <w:pStyle w:val="a0"/>
        <w:rPr>
          <w:lang w:val="ru-RU"/>
        </w:rPr>
      </w:pPr>
      <w:r w:rsidRPr="00E11DED">
        <w:rPr>
          <w:lang w:val="ru-RU"/>
        </w:rPr>
        <w:t>Начиная со второй половины XIX века, на территории района велось промышленное строительство, открывались, говоря современным языком, учреждения социальной сферы.</w:t>
      </w:r>
    </w:p>
    <w:p w:rsidR="00E11DED" w:rsidRPr="00E11DED" w:rsidRDefault="00E11DED" w:rsidP="00E11DED">
      <w:pPr>
        <w:pStyle w:val="a0"/>
        <w:rPr>
          <w:lang w:val="ru-RU"/>
        </w:rPr>
      </w:pPr>
      <w:r w:rsidRPr="00E11DED">
        <w:rPr>
          <w:lang w:val="ru-RU"/>
        </w:rPr>
        <w:t xml:space="preserve">Так, в 1858 году, в селе </w:t>
      </w:r>
      <w:proofErr w:type="spellStart"/>
      <w:r w:rsidRPr="00E11DED">
        <w:rPr>
          <w:lang w:val="ru-RU"/>
        </w:rPr>
        <w:t>Переверзевка</w:t>
      </w:r>
      <w:proofErr w:type="spellEnd"/>
      <w:r w:rsidRPr="00E11DED">
        <w:rPr>
          <w:lang w:val="ru-RU"/>
        </w:rPr>
        <w:t xml:space="preserve"> промышленником П.Г. Балакиревым был построен сахарный завод, названный в последствии «Коммунар», а ныне это сахарный завод «Бел-Сахар».</w:t>
      </w:r>
    </w:p>
    <w:p w:rsidR="00E11DED" w:rsidRPr="00E11DED" w:rsidRDefault="00E11DED" w:rsidP="00E11DED">
      <w:pPr>
        <w:pStyle w:val="a0"/>
        <w:rPr>
          <w:lang w:val="ru-RU"/>
        </w:rPr>
      </w:pPr>
      <w:r w:rsidRPr="00E11DED">
        <w:rPr>
          <w:lang w:val="ru-RU"/>
        </w:rPr>
        <w:t xml:space="preserve">В период с 1883 по 1897 годы открыты почтовое отделение в слободе Белой, </w:t>
      </w:r>
      <w:proofErr w:type="spellStart"/>
      <w:r w:rsidRPr="00E11DED">
        <w:rPr>
          <w:lang w:val="ru-RU"/>
        </w:rPr>
        <w:t>Кучеровская</w:t>
      </w:r>
      <w:proofErr w:type="spellEnd"/>
      <w:r w:rsidRPr="00E11DED">
        <w:rPr>
          <w:lang w:val="ru-RU"/>
        </w:rPr>
        <w:t xml:space="preserve"> сельскохозяйственная школа 1-го разряда, </w:t>
      </w:r>
      <w:proofErr w:type="spellStart"/>
      <w:r w:rsidRPr="00E11DED">
        <w:rPr>
          <w:lang w:val="ru-RU"/>
        </w:rPr>
        <w:t>Беловская</w:t>
      </w:r>
      <w:proofErr w:type="spellEnd"/>
      <w:r w:rsidRPr="00E11DED">
        <w:rPr>
          <w:lang w:val="ru-RU"/>
        </w:rPr>
        <w:t xml:space="preserve"> народная бесплатная библиотека. Построена больница на 8 коек. На базарной площади слободы Белой был установлен первый квартирный телефон. В 1904 году Беловское волостное правление было соединено с уездной Управой в городе Судже телефонной связью. В 1914 году в </w:t>
      </w:r>
      <w:proofErr w:type="spellStart"/>
      <w:r w:rsidRPr="00E11DED">
        <w:rPr>
          <w:lang w:val="ru-RU"/>
        </w:rPr>
        <w:t>Беловской</w:t>
      </w:r>
      <w:proofErr w:type="spellEnd"/>
      <w:r w:rsidRPr="00E11DED">
        <w:rPr>
          <w:lang w:val="ru-RU"/>
        </w:rPr>
        <w:t xml:space="preserve"> волости налажено почтовое дело. Регулярно приходила и отправлялась корреспонденция. Первая школа в крае была построена и открыта в слободе Белой в году.</w:t>
      </w:r>
    </w:p>
    <w:p w:rsidR="00E11DED" w:rsidRPr="00E11DED" w:rsidRDefault="00E11DED" w:rsidP="00E11DED">
      <w:pPr>
        <w:pStyle w:val="a0"/>
        <w:rPr>
          <w:lang w:val="ru-RU"/>
        </w:rPr>
      </w:pPr>
      <w:r w:rsidRPr="00E11DED">
        <w:rPr>
          <w:lang w:val="ru-RU"/>
        </w:rPr>
        <w:t xml:space="preserve">30 июня 1928 года на основании Постановления ВЦИК РСФСР </w:t>
      </w:r>
      <w:proofErr w:type="spellStart"/>
      <w:r w:rsidRPr="00E11DED">
        <w:rPr>
          <w:lang w:val="ru-RU"/>
        </w:rPr>
        <w:t>Беловский</w:t>
      </w:r>
      <w:proofErr w:type="spellEnd"/>
      <w:r w:rsidRPr="00E11DED">
        <w:rPr>
          <w:lang w:val="ru-RU"/>
        </w:rPr>
        <w:t xml:space="preserve"> район стал существовать как самостоятельная административно-территориальная единица и был занесен в государственный реестр.</w:t>
      </w:r>
    </w:p>
    <w:p w:rsidR="00E11DED" w:rsidRPr="00E11DED" w:rsidRDefault="00E11DED" w:rsidP="00E11DED">
      <w:pPr>
        <w:pStyle w:val="a0"/>
        <w:rPr>
          <w:lang w:val="ru-RU"/>
        </w:rPr>
      </w:pPr>
      <w:r w:rsidRPr="00E11DED">
        <w:rPr>
          <w:lang w:val="ru-RU"/>
        </w:rPr>
        <w:t xml:space="preserve">Необходимо развивать </w:t>
      </w:r>
      <w:proofErr w:type="spellStart"/>
      <w:r w:rsidRPr="00E11DED">
        <w:rPr>
          <w:lang w:val="ru-RU"/>
        </w:rPr>
        <w:t>Беловский</w:t>
      </w:r>
      <w:proofErr w:type="spellEnd"/>
      <w:r w:rsidRPr="00E11DED">
        <w:rPr>
          <w:lang w:val="ru-RU"/>
        </w:rPr>
        <w:t xml:space="preserve"> район таким образом, чтобы гарантировать и впоследствии поддерживать свободное развитие личности в обществе, социальную справедливость и равные шансы для всех. При развитии района и его отдельных территорий необходимо гарантировать долгосрочное сохранение богатого культурного наследия, своеобразие и неповторимость ландшафта и населенных пунктов, а также природных основ жизнедеятельности. Необходимо стремиться к последовательному улучшению усло</w:t>
      </w:r>
      <w:r w:rsidRPr="00E11DED">
        <w:rPr>
          <w:lang w:val="ru-RU"/>
        </w:rPr>
        <w:lastRenderedPageBreak/>
        <w:t>вий жизни в районе и на его отдельных территориях при большей внутрирайонной сбалансированности, способствовать сохранению и увеличению возможностей трудоустройства населения района вблизи постоянного места проживания.</w:t>
      </w:r>
    </w:p>
    <w:p w:rsidR="00E11DED" w:rsidRPr="00E11DED" w:rsidRDefault="00E11DED" w:rsidP="00E11DED">
      <w:pPr>
        <w:pStyle w:val="a0"/>
        <w:rPr>
          <w:lang w:val="ru-RU"/>
        </w:rPr>
      </w:pPr>
      <w:r w:rsidRPr="00E11DED">
        <w:rPr>
          <w:lang w:val="ru-RU"/>
        </w:rPr>
        <w:t>Территориальное планирование муниципальных образований учитывает не только и не столько сиюминутные нужды, а выявляет необходимые направления территориальной организации на достаточно длительный срок.</w:t>
      </w:r>
    </w:p>
    <w:p w:rsidR="00E11DED" w:rsidRPr="00E11DED" w:rsidRDefault="00E11DED" w:rsidP="00E11DED">
      <w:pPr>
        <w:pStyle w:val="a0"/>
        <w:rPr>
          <w:lang w:val="ru-RU"/>
        </w:rPr>
      </w:pPr>
      <w:r w:rsidRPr="00E11DED">
        <w:rPr>
          <w:lang w:val="ru-RU"/>
        </w:rPr>
        <w:t>Основной принцип территориальной организации района лежит в сфере рационального природопользования. Как известно, рациональное природопользование – это система природопользования, при которой:</w:t>
      </w:r>
    </w:p>
    <w:p w:rsidR="00E11DED" w:rsidRPr="00E11DED" w:rsidRDefault="00E11DED" w:rsidP="005B628F">
      <w:pPr>
        <w:pStyle w:val="a0"/>
        <w:numPr>
          <w:ilvl w:val="0"/>
          <w:numId w:val="45"/>
        </w:numPr>
        <w:rPr>
          <w:lang w:val="ru-RU"/>
        </w:rPr>
      </w:pPr>
      <w:r w:rsidRPr="00E11DED">
        <w:rPr>
          <w:lang w:val="ru-RU"/>
        </w:rPr>
        <w:t>достаточно полно используются добываемые природные ресурсы, соответственно, уменьш</w:t>
      </w:r>
      <w:r w:rsidR="005B628F">
        <w:rPr>
          <w:lang w:val="ru-RU"/>
        </w:rPr>
        <w:t>а</w:t>
      </w:r>
      <w:r w:rsidRPr="00E11DED">
        <w:rPr>
          <w:lang w:val="ru-RU"/>
        </w:rPr>
        <w:t>ется количество потребляемых ресурсов;</w:t>
      </w:r>
    </w:p>
    <w:p w:rsidR="00E11DED" w:rsidRPr="00E11DED" w:rsidRDefault="00E11DED" w:rsidP="005B628F">
      <w:pPr>
        <w:pStyle w:val="a0"/>
        <w:numPr>
          <w:ilvl w:val="0"/>
          <w:numId w:val="45"/>
        </w:numPr>
        <w:rPr>
          <w:lang w:val="ru-RU"/>
        </w:rPr>
      </w:pPr>
      <w:r w:rsidRPr="00E11DED">
        <w:rPr>
          <w:lang w:val="ru-RU"/>
        </w:rPr>
        <w:t xml:space="preserve">обеспечивается восстановление </w:t>
      </w:r>
      <w:proofErr w:type="spellStart"/>
      <w:r w:rsidRPr="00E11DED">
        <w:rPr>
          <w:lang w:val="ru-RU"/>
        </w:rPr>
        <w:t>возобновимых</w:t>
      </w:r>
      <w:proofErr w:type="spellEnd"/>
      <w:r w:rsidRPr="00E11DED">
        <w:rPr>
          <w:lang w:val="ru-RU"/>
        </w:rPr>
        <w:t xml:space="preserve"> природных ресурсов; </w:t>
      </w:r>
    </w:p>
    <w:p w:rsidR="00E11DED" w:rsidRPr="00E11DED" w:rsidRDefault="00E11DED" w:rsidP="005B628F">
      <w:pPr>
        <w:pStyle w:val="a0"/>
        <w:numPr>
          <w:ilvl w:val="0"/>
          <w:numId w:val="45"/>
        </w:numPr>
        <w:rPr>
          <w:lang w:val="ru-RU"/>
        </w:rPr>
      </w:pPr>
      <w:r w:rsidRPr="00E11DED">
        <w:rPr>
          <w:lang w:val="ru-RU"/>
        </w:rPr>
        <w:t>полно и многократно используются отходы производства.</w:t>
      </w:r>
    </w:p>
    <w:p w:rsidR="00E11DED" w:rsidRDefault="00E11DED" w:rsidP="00E11DED">
      <w:pPr>
        <w:pStyle w:val="a0"/>
        <w:rPr>
          <w:lang w:val="ru-RU"/>
        </w:rPr>
      </w:pPr>
      <w:r w:rsidRPr="00E11DED">
        <w:rPr>
          <w:lang w:val="ru-RU"/>
        </w:rPr>
        <w:t>«Рациональное природопользование характерно для интенсивного хозяйства»</w:t>
      </w:r>
      <w:r w:rsidR="005B628F">
        <w:rPr>
          <w:lang w:val="ru-RU"/>
        </w:rPr>
        <w:t xml:space="preserve"> – </w:t>
      </w:r>
      <w:r w:rsidRPr="00E11DED">
        <w:rPr>
          <w:lang w:val="ru-RU"/>
        </w:rPr>
        <w:t>тезис является ключевым для развития хозяйства района: переход от экстенсивного использования территории к устойчивому развитию является ключом к экономическому и социальному благополучию</w:t>
      </w:r>
    </w:p>
    <w:p w:rsidR="00077DC7" w:rsidRPr="00077DC7" w:rsidRDefault="00077DC7" w:rsidP="00077DC7">
      <w:pPr>
        <w:pStyle w:val="a0"/>
        <w:rPr>
          <w:lang w:val="ru-RU"/>
        </w:rPr>
      </w:pPr>
      <w:r w:rsidRPr="00077DC7">
        <w:rPr>
          <w:lang w:val="ru-RU"/>
        </w:rPr>
        <w:t xml:space="preserve">Первое упоминание об освоении территории Беловского района относится к 17 веку. Исследуя и описывая </w:t>
      </w:r>
      <w:proofErr w:type="spellStart"/>
      <w:r w:rsidRPr="00077DC7">
        <w:rPr>
          <w:lang w:val="ru-RU"/>
        </w:rPr>
        <w:t>Суджанский</w:t>
      </w:r>
      <w:proofErr w:type="spellEnd"/>
      <w:r w:rsidRPr="00077DC7">
        <w:rPr>
          <w:lang w:val="ru-RU"/>
        </w:rPr>
        <w:t xml:space="preserve"> уезд, стольник Герасим Рогозин в 1664 году упоминал о первых поселениях на территории района.</w:t>
      </w:r>
    </w:p>
    <w:p w:rsidR="00077DC7" w:rsidRPr="00077DC7" w:rsidRDefault="00077DC7" w:rsidP="00077DC7">
      <w:pPr>
        <w:pStyle w:val="a0"/>
        <w:rPr>
          <w:lang w:val="ru-RU"/>
        </w:rPr>
      </w:pPr>
      <w:r w:rsidRPr="00077DC7">
        <w:rPr>
          <w:lang w:val="ru-RU"/>
        </w:rPr>
        <w:t>На территории Курского края было много казацких поселений, в том числе Слобода Белая, жители, которых охраняли передовые рубежи земли русской, неся военно-сторожевую службу, и не платили никаких налогов и податей.</w:t>
      </w:r>
    </w:p>
    <w:p w:rsidR="00401E30" w:rsidRDefault="00401E30" w:rsidP="00F54245">
      <w:pPr>
        <w:pStyle w:val="a0"/>
        <w:rPr>
          <w:lang w:val="ru-RU"/>
        </w:rPr>
      </w:pPr>
      <w:r w:rsidRPr="00401E30">
        <w:rPr>
          <w:lang w:val="ru-RU"/>
        </w:rPr>
        <w:t xml:space="preserve">Герб Беловского района Курской области представляет собой изображение щита, на котором в золотом и зеленом поле расположена лазурная перевязь с тремя летящими золотыми куропатками. В верхней правой части щита расположен серп, в нижней </w:t>
      </w:r>
      <w:r w:rsidR="005B628F">
        <w:rPr>
          <w:lang w:val="ru-RU"/>
        </w:rPr>
        <w:br/>
      </w:r>
      <w:r w:rsidRPr="00401E30">
        <w:rPr>
          <w:lang w:val="ru-RU"/>
        </w:rPr>
        <w:t>правой</w:t>
      </w:r>
      <w:r w:rsidR="005B628F">
        <w:rPr>
          <w:lang w:val="ru-RU"/>
        </w:rPr>
        <w:t xml:space="preserve"> – </w:t>
      </w:r>
      <w:r w:rsidRPr="00401E30">
        <w:rPr>
          <w:lang w:val="ru-RU"/>
        </w:rPr>
        <w:t>яблоко с листом. Щит обрамлен золотыми дубовыми листьями, перевитыми голубой лентой. В верхней части Герба корона, и дубовые листья соединены лентами красного цвета</w:t>
      </w:r>
      <w:r>
        <w:rPr>
          <w:lang w:val="ru-RU"/>
        </w:rPr>
        <w:t>.</w:t>
      </w:r>
    </w:p>
    <w:p w:rsidR="00F54245" w:rsidRDefault="00401E30" w:rsidP="00F54245">
      <w:pPr>
        <w:pStyle w:val="a0"/>
        <w:jc w:val="center"/>
        <w:rPr>
          <w:b/>
          <w:i/>
          <w:lang w:val="ru-RU"/>
        </w:rPr>
      </w:pPr>
      <w:r>
        <w:rPr>
          <w:noProof/>
          <w:lang w:val="ru-RU" w:eastAsia="ru-RU" w:bidi="ar-SA"/>
        </w:rPr>
        <w:drawing>
          <wp:inline distT="0" distB="0" distL="0" distR="0" wp14:anchorId="65BEF1EE" wp14:editId="695414F8">
            <wp:extent cx="1633440" cy="1876567"/>
            <wp:effectExtent l="0" t="0" r="5080" b="0"/>
            <wp:docPr id="6" name="Рисунок 6" descr="Герб Бел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ловского райо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7919" cy="1881712"/>
                    </a:xfrm>
                    <a:prstGeom prst="rect">
                      <a:avLst/>
                    </a:prstGeom>
                    <a:noFill/>
                    <a:ln>
                      <a:noFill/>
                    </a:ln>
                  </pic:spPr>
                </pic:pic>
              </a:graphicData>
            </a:graphic>
          </wp:inline>
        </w:drawing>
      </w:r>
    </w:p>
    <w:p w:rsidR="00401E30" w:rsidRPr="00F54245" w:rsidRDefault="00F54245" w:rsidP="00F54245">
      <w:pPr>
        <w:pStyle w:val="a0"/>
        <w:spacing w:before="120" w:after="120"/>
        <w:ind w:firstLine="0"/>
        <w:jc w:val="center"/>
        <w:outlineLvl w:val="0"/>
        <w:rPr>
          <w:b/>
          <w:i/>
          <w:lang w:val="ru-RU"/>
        </w:rPr>
      </w:pPr>
      <w:r w:rsidRPr="006F7E56">
        <w:rPr>
          <w:b/>
          <w:i/>
          <w:lang w:val="ru-RU"/>
        </w:rPr>
        <w:t>Рисунок 1.</w:t>
      </w:r>
      <w:r>
        <w:rPr>
          <w:b/>
          <w:i/>
          <w:lang w:val="ru-RU"/>
        </w:rPr>
        <w:t>1</w:t>
      </w:r>
      <w:r w:rsidRPr="006F7E56">
        <w:rPr>
          <w:b/>
          <w:i/>
          <w:lang w:val="ru-RU"/>
        </w:rPr>
        <w:t xml:space="preserve"> Герб Беловского района Курской области</w:t>
      </w:r>
    </w:p>
    <w:p w:rsidR="00401E30" w:rsidRDefault="00401E30" w:rsidP="00401E30">
      <w:pPr>
        <w:pStyle w:val="a0"/>
        <w:jc w:val="left"/>
        <w:rPr>
          <w:lang w:val="ru-RU"/>
        </w:rPr>
      </w:pPr>
      <w:r w:rsidRPr="00401E30">
        <w:rPr>
          <w:lang w:val="ru-RU"/>
        </w:rPr>
        <w:t xml:space="preserve">Район имеет внутренние границы с </w:t>
      </w:r>
      <w:proofErr w:type="spellStart"/>
      <w:r w:rsidRPr="00401E30">
        <w:rPr>
          <w:lang w:val="ru-RU"/>
        </w:rPr>
        <w:t>Суджанским</w:t>
      </w:r>
      <w:proofErr w:type="spellEnd"/>
      <w:r w:rsidRPr="00401E30">
        <w:rPr>
          <w:lang w:val="ru-RU"/>
        </w:rPr>
        <w:t xml:space="preserve">, </w:t>
      </w:r>
      <w:proofErr w:type="spellStart"/>
      <w:r w:rsidRPr="00401E30">
        <w:rPr>
          <w:lang w:val="ru-RU"/>
        </w:rPr>
        <w:t>Большесолдатским</w:t>
      </w:r>
      <w:proofErr w:type="spellEnd"/>
      <w:r w:rsidRPr="00401E30">
        <w:rPr>
          <w:lang w:val="ru-RU"/>
        </w:rPr>
        <w:t xml:space="preserve">, </w:t>
      </w:r>
      <w:proofErr w:type="spellStart"/>
      <w:r w:rsidRPr="00401E30">
        <w:rPr>
          <w:lang w:val="ru-RU"/>
        </w:rPr>
        <w:t>Обоянским</w:t>
      </w:r>
      <w:proofErr w:type="spellEnd"/>
      <w:r w:rsidRPr="00401E30">
        <w:rPr>
          <w:lang w:val="ru-RU"/>
        </w:rPr>
        <w:t xml:space="preserve"> районами</w:t>
      </w:r>
      <w:r w:rsidR="005B628F">
        <w:rPr>
          <w:lang w:val="ru-RU"/>
        </w:rPr>
        <w:t xml:space="preserve"> Курской области</w:t>
      </w:r>
      <w:r w:rsidRPr="00401E30">
        <w:rPr>
          <w:lang w:val="ru-RU"/>
        </w:rPr>
        <w:t xml:space="preserve"> и Белгородской областью и граничит с Украиной</w:t>
      </w:r>
    </w:p>
    <w:p w:rsidR="000E6815" w:rsidRDefault="00077E57" w:rsidP="00077DC7">
      <w:pPr>
        <w:pStyle w:val="a0"/>
        <w:rPr>
          <w:lang w:val="ru-RU"/>
        </w:rPr>
      </w:pPr>
      <w:r>
        <w:rPr>
          <w:lang w:val="ru-RU"/>
        </w:rPr>
        <w:t>Согласно з</w:t>
      </w:r>
      <w:r w:rsidR="000E6815" w:rsidRPr="000E6815">
        <w:rPr>
          <w:lang w:val="ru-RU"/>
        </w:rPr>
        <w:t>аконом Курской области от 26 апреля 2010 года № 26-ЗКО</w:t>
      </w:r>
      <w:r w:rsidR="004B0327" w:rsidRPr="004B0327">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E6815">
        <w:rPr>
          <w:lang w:val="ru-RU"/>
        </w:rPr>
        <w:t xml:space="preserve"> </w:t>
      </w:r>
      <w:r w:rsidR="000E6815" w:rsidRPr="000E6815">
        <w:rPr>
          <w:lang w:val="ru-RU"/>
        </w:rPr>
        <w:t xml:space="preserve">был преобразован путём объединения,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077E57">
        <w:rPr>
          <w:lang w:val="ru-RU"/>
        </w:rPr>
        <w:t xml:space="preserve"> и </w:t>
      </w:r>
      <w:proofErr w:type="spellStart"/>
      <w:r w:rsidR="005B628F">
        <w:rPr>
          <w:lang w:val="ru-RU"/>
        </w:rPr>
        <w:t>МО</w:t>
      </w:r>
      <w:r w:rsidRPr="00077E57">
        <w:rPr>
          <w:lang w:val="ru-RU"/>
        </w:rPr>
        <w:t>крушанский</w:t>
      </w:r>
      <w:proofErr w:type="spellEnd"/>
      <w:r w:rsidRPr="00077E57">
        <w:rPr>
          <w:lang w:val="ru-RU"/>
        </w:rPr>
        <w:t xml:space="preserve"> сельсовет</w:t>
      </w:r>
      <w:r w:rsidR="004B0327">
        <w:rPr>
          <w:lang w:val="ru-RU"/>
        </w:rPr>
        <w:t>.</w:t>
      </w:r>
    </w:p>
    <w:p w:rsidR="00B20883" w:rsidRPr="00D65667" w:rsidRDefault="00B20883" w:rsidP="00077DC7">
      <w:pPr>
        <w:pStyle w:val="a0"/>
        <w:rPr>
          <w:b/>
          <w:lang w:val="ru-RU"/>
        </w:rPr>
      </w:pPr>
      <w:r w:rsidRPr="00D65667">
        <w:rPr>
          <w:b/>
          <w:lang w:val="ru-RU"/>
        </w:rPr>
        <w:br w:type="page"/>
      </w:r>
    </w:p>
    <w:p w:rsidR="00B20883" w:rsidRPr="00BD31D1" w:rsidRDefault="00B20883" w:rsidP="00B20883">
      <w:pPr>
        <w:pStyle w:val="1"/>
        <w:rPr>
          <w:rFonts w:cs="Times New Roman"/>
          <w:szCs w:val="24"/>
        </w:rPr>
      </w:pPr>
      <w:bookmarkStart w:id="21" w:name="_Toc312530877"/>
      <w:bookmarkStart w:id="22" w:name="_Toc370201475"/>
      <w:bookmarkStart w:id="23" w:name="_Toc433882236"/>
      <w:bookmarkEnd w:id="20"/>
      <w:r w:rsidRPr="00BD31D1">
        <w:rPr>
          <w:rFonts w:cs="Times New Roman"/>
          <w:szCs w:val="24"/>
        </w:rPr>
        <w:lastRenderedPageBreak/>
        <w:t xml:space="preserve">2. </w:t>
      </w:r>
      <w:bookmarkStart w:id="24" w:name="_Toc312530878"/>
      <w:bookmarkEnd w:id="21"/>
      <w:r w:rsidRPr="00BD31D1">
        <w:rPr>
          <w:rFonts w:cs="Times New Roman"/>
          <w:szCs w:val="24"/>
        </w:rPr>
        <w:t>Природно-ресурсный потенциал территории</w:t>
      </w:r>
      <w:bookmarkEnd w:id="22"/>
      <w:bookmarkEnd w:id="23"/>
    </w:p>
    <w:p w:rsidR="006C5A08" w:rsidRPr="006C5A08" w:rsidRDefault="00B20883" w:rsidP="006C5A08">
      <w:pPr>
        <w:pStyle w:val="20"/>
        <w:rPr>
          <w:rFonts w:cs="Times New Roman"/>
          <w:szCs w:val="24"/>
        </w:rPr>
      </w:pPr>
      <w:bookmarkStart w:id="25" w:name="_Toc270950814"/>
      <w:bookmarkStart w:id="26" w:name="_Toc312530879"/>
      <w:bookmarkStart w:id="27" w:name="_Toc370201476"/>
      <w:bookmarkStart w:id="28" w:name="_Toc433882237"/>
      <w:bookmarkEnd w:id="24"/>
      <w:r w:rsidRPr="006C5A08">
        <w:rPr>
          <w:rFonts w:cs="Times New Roman"/>
          <w:szCs w:val="24"/>
        </w:rPr>
        <w:t>2.1 Климат</w:t>
      </w:r>
      <w:bookmarkEnd w:id="25"/>
      <w:bookmarkEnd w:id="26"/>
      <w:bookmarkEnd w:id="27"/>
      <w:bookmarkEnd w:id="28"/>
    </w:p>
    <w:p w:rsidR="006C5A08" w:rsidRDefault="00F54245" w:rsidP="00F44487">
      <w:pPr>
        <w:pStyle w:val="a0"/>
        <w:rPr>
          <w:lang w:val="ru-RU"/>
        </w:rPr>
      </w:pPr>
      <w:r>
        <w:rPr>
          <w:lang w:val="ru-RU"/>
        </w:rPr>
        <w:t>К</w:t>
      </w:r>
      <w:r w:rsidR="006C5A08" w:rsidRPr="006C5A08">
        <w:rPr>
          <w:lang w:val="ru-RU"/>
        </w:rPr>
        <w:t xml:space="preserve">лимат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6C5A08" w:rsidRPr="006C5A08">
        <w:rPr>
          <w:lang w:val="ru-RU"/>
        </w:rPr>
        <w:t xml:space="preserve"> </w:t>
      </w:r>
      <w:r w:rsidR="006C5A08">
        <w:rPr>
          <w:lang w:val="ru-RU"/>
        </w:rPr>
        <w:t xml:space="preserve">Беловского района </w:t>
      </w:r>
      <w:r w:rsidR="006C5A08" w:rsidRPr="006C5A08">
        <w:rPr>
          <w:lang w:val="ru-RU"/>
        </w:rPr>
        <w:t>умеренно-континентальный с продолжительным безморозным периодом, достаточным годовым количеством осадков и тепла для возделывания всех районированных сельхоз</w:t>
      </w:r>
      <w:r w:rsidR="005B628F">
        <w:rPr>
          <w:lang w:val="ru-RU"/>
        </w:rPr>
        <w:t xml:space="preserve"> – </w:t>
      </w:r>
      <w:r w:rsidR="006C5A08" w:rsidRPr="006C5A08">
        <w:rPr>
          <w:lang w:val="ru-RU"/>
        </w:rPr>
        <w:t>культур</w:t>
      </w:r>
      <w:r w:rsidR="006C5A08">
        <w:rPr>
          <w:lang w:val="ru-RU"/>
        </w:rPr>
        <w:t>.</w:t>
      </w:r>
    </w:p>
    <w:p w:rsidR="00920906" w:rsidRDefault="006C5A08" w:rsidP="00CC664F">
      <w:pPr>
        <w:pStyle w:val="a0"/>
        <w:rPr>
          <w:lang w:val="ru-RU"/>
        </w:rPr>
      </w:pPr>
      <w:r w:rsidRPr="006C5A08">
        <w:rPr>
          <w:lang w:val="ru-RU"/>
        </w:rPr>
        <w:t xml:space="preserve">Район расположен в южной агроклиматической зоне Курской области. По условиям </w:t>
      </w:r>
      <w:r w:rsidR="00C32ECA">
        <w:rPr>
          <w:lang w:val="ru-RU"/>
        </w:rPr>
        <w:t>тепло</w:t>
      </w:r>
      <w:r w:rsidR="005B628F">
        <w:rPr>
          <w:lang w:val="ru-RU"/>
        </w:rPr>
        <w:t xml:space="preserve"> – </w:t>
      </w:r>
      <w:r w:rsidR="00C32ECA" w:rsidRPr="006C5A08">
        <w:rPr>
          <w:lang w:val="ru-RU"/>
        </w:rPr>
        <w:t>обеспеченности</w:t>
      </w:r>
      <w:r w:rsidRPr="006C5A08">
        <w:rPr>
          <w:lang w:val="ru-RU"/>
        </w:rPr>
        <w:t xml:space="preserve"> он относится к умеренному поясу.</w:t>
      </w:r>
    </w:p>
    <w:p w:rsidR="00920906" w:rsidRPr="00920906" w:rsidRDefault="00920906" w:rsidP="00CC664F">
      <w:pPr>
        <w:pStyle w:val="a0"/>
        <w:rPr>
          <w:lang w:val="ru-RU"/>
        </w:rPr>
      </w:pPr>
      <w:r w:rsidRPr="00920906">
        <w:rPr>
          <w:lang w:val="ru-RU"/>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w:t>
      </w:r>
      <w:r w:rsidR="00C82B66">
        <w:rPr>
          <w:lang w:val="ru-RU"/>
        </w:rPr>
        <w:t xml:space="preserve"> </w:t>
      </w:r>
      <w:r w:rsidRPr="00920906">
        <w:rPr>
          <w:lang w:val="ru-RU"/>
        </w:rPr>
        <w:t xml:space="preserve">летом. </w:t>
      </w:r>
    </w:p>
    <w:p w:rsidR="00920906" w:rsidRPr="00920906" w:rsidRDefault="00920906" w:rsidP="00CC664F">
      <w:pPr>
        <w:pStyle w:val="a0"/>
        <w:rPr>
          <w:lang w:val="ru-RU"/>
        </w:rPr>
      </w:pPr>
      <w:r w:rsidRPr="00920906">
        <w:rPr>
          <w:lang w:val="ru-RU"/>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r w:rsidR="00C82B66">
        <w:rPr>
          <w:lang w:val="ru-RU"/>
        </w:rPr>
        <w:t xml:space="preserve"> </w:t>
      </w:r>
    </w:p>
    <w:p w:rsidR="00920906" w:rsidRPr="00920906" w:rsidRDefault="00920906" w:rsidP="00CC664F">
      <w:pPr>
        <w:pStyle w:val="a0"/>
        <w:rPr>
          <w:lang w:val="ru-RU"/>
        </w:rPr>
      </w:pPr>
      <w:r w:rsidRPr="00920906">
        <w:rPr>
          <w:lang w:val="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920906">
          <w:rPr>
            <w:lang w:val="ru-RU"/>
          </w:rPr>
          <w:t>582 мм</w:t>
        </w:r>
      </w:smartTag>
      <w:r w:rsidRPr="00920906">
        <w:rPr>
          <w:lang w:val="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920906">
          <w:rPr>
            <w:lang w:val="ru-RU"/>
          </w:rPr>
          <w:t>460 мм</w:t>
        </w:r>
      </w:smartTag>
      <w:r w:rsidRPr="00920906">
        <w:rPr>
          <w:lang w:val="ru-RU"/>
        </w:rPr>
        <w:t xml:space="preserve"> приходится на теплый период года и </w:t>
      </w:r>
      <w:smartTag w:uri="urn:schemas-microsoft-com:office:smarttags" w:element="metricconverter">
        <w:smartTagPr>
          <w:attr w:name="ProductID" w:val="270 мм"/>
        </w:smartTagPr>
        <w:r w:rsidRPr="00920906">
          <w:rPr>
            <w:lang w:val="ru-RU"/>
          </w:rPr>
          <w:t>270 мм</w:t>
        </w:r>
      </w:smartTag>
      <w:r w:rsidRPr="00920906">
        <w:rPr>
          <w:lang w:val="ru-RU"/>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920906">
          <w:rPr>
            <w:lang w:val="ru-RU"/>
          </w:rPr>
          <w:t>76 мм</w:t>
        </w:r>
      </w:smartTag>
      <w:r w:rsidRPr="00920906">
        <w:rPr>
          <w:lang w:val="ru-RU"/>
        </w:rPr>
        <w:t xml:space="preserve"> осадков), минимум</w:t>
      </w:r>
      <w:r w:rsidR="005B628F">
        <w:rPr>
          <w:lang w:val="ru-RU"/>
        </w:rPr>
        <w:t xml:space="preserve"> – </w:t>
      </w:r>
      <w:r w:rsidRPr="00920906">
        <w:rPr>
          <w:lang w:val="ru-RU"/>
        </w:rPr>
        <w:t>в марте (</w:t>
      </w:r>
      <w:smartTag w:uri="urn:schemas-microsoft-com:office:smarttags" w:element="metricconverter">
        <w:smartTagPr>
          <w:attr w:name="ProductID" w:val="44 мм"/>
        </w:smartTagPr>
        <w:r w:rsidRPr="00920906">
          <w:rPr>
            <w:lang w:val="ru-RU"/>
          </w:rPr>
          <w:t>44 мм</w:t>
        </w:r>
      </w:smartTag>
      <w:r w:rsidRPr="00920906">
        <w:rPr>
          <w:lang w:val="ru-RU"/>
        </w:rPr>
        <w:t xml:space="preserve"> осадков). Обычно две трети осадков выпадает в теплый период года (апрель</w:t>
      </w:r>
      <w:r w:rsidR="005B628F">
        <w:rPr>
          <w:lang w:val="ru-RU"/>
        </w:rPr>
        <w:t xml:space="preserve"> – </w:t>
      </w:r>
      <w:r w:rsidRPr="00920906">
        <w:rPr>
          <w:lang w:val="ru-RU"/>
        </w:rPr>
        <w:t>октябрь) в виде дождя, одна треть</w:t>
      </w:r>
      <w:r w:rsidR="005B628F">
        <w:rPr>
          <w:lang w:val="ru-RU"/>
        </w:rPr>
        <w:t xml:space="preserve"> – </w:t>
      </w:r>
      <w:r w:rsidRPr="00920906">
        <w:rPr>
          <w:lang w:val="ru-RU"/>
        </w:rPr>
        <w:t xml:space="preserve">зимой в виде снега. </w:t>
      </w:r>
    </w:p>
    <w:p w:rsidR="00920906" w:rsidRPr="00920906" w:rsidRDefault="00920906" w:rsidP="00CC664F">
      <w:pPr>
        <w:pStyle w:val="a0"/>
        <w:rPr>
          <w:lang w:val="ru-RU"/>
        </w:rPr>
      </w:pPr>
      <w:r w:rsidRPr="00920906">
        <w:rPr>
          <w:lang w:val="ru-RU"/>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920906">
          <w:rPr>
            <w:lang w:val="ru-RU"/>
          </w:rPr>
          <w:t>33 см</w:t>
        </w:r>
      </w:smartTag>
      <w:r w:rsidRPr="00920906">
        <w:rPr>
          <w:lang w:val="ru-RU"/>
        </w:rPr>
        <w:t>, в отдельные многоснежные годы она может достигать 50</w:t>
      </w:r>
      <w:r w:rsidR="005B628F">
        <w:rPr>
          <w:lang w:val="ru-RU"/>
        </w:rPr>
        <w:t xml:space="preserve"> – </w:t>
      </w:r>
      <w:smartTag w:uri="urn:schemas-microsoft-com:office:smarttags" w:element="metricconverter">
        <w:smartTagPr>
          <w:attr w:name="ProductID" w:val="70 см"/>
        </w:smartTagPr>
        <w:r w:rsidRPr="00920906">
          <w:rPr>
            <w:lang w:val="ru-RU"/>
          </w:rPr>
          <w:t>70 см</w:t>
        </w:r>
      </w:smartTag>
      <w:r w:rsidRPr="00920906">
        <w:rPr>
          <w:lang w:val="ru-RU"/>
        </w:rPr>
        <w:t xml:space="preserve"> на, а в малоснежные зимы</w:t>
      </w:r>
      <w:r w:rsidR="005B628F">
        <w:rPr>
          <w:lang w:val="ru-RU"/>
        </w:rPr>
        <w:t xml:space="preserve"> – </w:t>
      </w:r>
      <w:r w:rsidRPr="00920906">
        <w:rPr>
          <w:lang w:val="ru-RU"/>
        </w:rPr>
        <w:t xml:space="preserve">не превышать </w:t>
      </w:r>
      <w:smartTag w:uri="urn:schemas-microsoft-com:office:smarttags" w:element="metricconverter">
        <w:smartTagPr>
          <w:attr w:name="ProductID" w:val="5 см"/>
        </w:smartTagPr>
        <w:r w:rsidRPr="00920906">
          <w:rPr>
            <w:lang w:val="ru-RU"/>
          </w:rPr>
          <w:t>5 см</w:t>
        </w:r>
      </w:smartTag>
      <w:r w:rsidRPr="00920906">
        <w:rPr>
          <w:lang w:val="ru-RU"/>
        </w:rPr>
        <w:t>. Число дней со снежным покровом</w:t>
      </w:r>
      <w:r w:rsidR="005B628F">
        <w:rPr>
          <w:lang w:val="ru-RU"/>
        </w:rPr>
        <w:t xml:space="preserve"> – </w:t>
      </w:r>
      <w:r w:rsidRPr="00920906">
        <w:rPr>
          <w:lang w:val="ru-RU"/>
        </w:rPr>
        <w:t>130-145</w:t>
      </w:r>
    </w:p>
    <w:p w:rsidR="00920906" w:rsidRPr="006C5A08" w:rsidRDefault="00920906" w:rsidP="00CC664F">
      <w:pPr>
        <w:pStyle w:val="a0"/>
        <w:rPr>
          <w:lang w:val="ru-RU"/>
        </w:rPr>
      </w:pPr>
      <w:r w:rsidRPr="00920906">
        <w:rPr>
          <w:lang w:val="ru-RU"/>
        </w:rPr>
        <w:t>Самые ветреные месяца со средней скоростью ветра более 4,0 м/с – это период с ноября по март включительно. Наименьшие скорости ветра отмечаются в августе.</w:t>
      </w:r>
      <w:r w:rsidR="00C82B66">
        <w:rPr>
          <w:lang w:val="ru-RU"/>
        </w:rPr>
        <w:t xml:space="preserve"> </w:t>
      </w:r>
      <w:r w:rsidRPr="00920906">
        <w:rPr>
          <w:lang w:val="ru-RU"/>
        </w:rPr>
        <w:t>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6C5A08" w:rsidRPr="006C5A08" w:rsidRDefault="006C5A08" w:rsidP="006C5A08">
      <w:pPr>
        <w:pStyle w:val="a0"/>
        <w:rPr>
          <w:lang w:val="ru-RU"/>
        </w:rPr>
      </w:pPr>
      <w:r w:rsidRPr="006C5A08">
        <w:rPr>
          <w:lang w:val="ru-RU"/>
        </w:rPr>
        <w:t>Испарение с поверхности суши за год составляет 345-355 м и в апреле-мае не компенсируется осадками. Минимальная абсолютная влажность отмечается в январе, максимальная</w:t>
      </w:r>
      <w:r w:rsidR="005B628F">
        <w:rPr>
          <w:lang w:val="ru-RU"/>
        </w:rPr>
        <w:t xml:space="preserve"> – </w:t>
      </w:r>
      <w:r w:rsidRPr="006C5A08">
        <w:rPr>
          <w:lang w:val="ru-RU"/>
        </w:rPr>
        <w:t>в июне.</w:t>
      </w:r>
    </w:p>
    <w:p w:rsidR="006C5A08" w:rsidRPr="006C5A08" w:rsidRDefault="006C5A08" w:rsidP="006C5A08">
      <w:pPr>
        <w:pStyle w:val="a0"/>
        <w:rPr>
          <w:lang w:val="ru-RU"/>
        </w:rPr>
      </w:pPr>
      <w:r w:rsidRPr="006C5A08">
        <w:rPr>
          <w:lang w:val="ru-RU"/>
        </w:rPr>
        <w:t>Преобладающими направлениями ветров в зимний период являются юго-западные, весной</w:t>
      </w:r>
      <w:r w:rsidR="005B628F">
        <w:rPr>
          <w:lang w:val="ru-RU"/>
        </w:rPr>
        <w:t xml:space="preserve"> – </w:t>
      </w:r>
      <w:r w:rsidRPr="006C5A08">
        <w:rPr>
          <w:lang w:val="ru-RU"/>
        </w:rPr>
        <w:t>восток</w:t>
      </w:r>
      <w:r w:rsidR="005B628F">
        <w:rPr>
          <w:lang w:val="ru-RU"/>
        </w:rPr>
        <w:t xml:space="preserve"> – </w:t>
      </w:r>
      <w:r w:rsidRPr="006C5A08">
        <w:rPr>
          <w:lang w:val="ru-RU"/>
        </w:rPr>
        <w:t>юго-восточные, летом</w:t>
      </w:r>
      <w:r w:rsidR="005B628F">
        <w:rPr>
          <w:lang w:val="ru-RU"/>
        </w:rPr>
        <w:t xml:space="preserve"> – </w:t>
      </w:r>
      <w:r w:rsidRPr="006C5A08">
        <w:rPr>
          <w:lang w:val="ru-RU"/>
        </w:rPr>
        <w:t>западные и северо-западные.</w:t>
      </w:r>
    </w:p>
    <w:p w:rsidR="00DD50E5" w:rsidRPr="00F44487" w:rsidRDefault="006C5A08" w:rsidP="006C5A08">
      <w:pPr>
        <w:pStyle w:val="a0"/>
        <w:rPr>
          <w:lang w:val="ru-RU"/>
        </w:rPr>
      </w:pPr>
      <w:r w:rsidRPr="006C5A08">
        <w:rPr>
          <w:lang w:val="ru-RU"/>
        </w:rPr>
        <w:t>Максимальная среднемесячная</w:t>
      </w:r>
      <w:r>
        <w:rPr>
          <w:lang w:val="ru-RU"/>
        </w:rPr>
        <w:t xml:space="preserve"> скорость ветра в январе состав</w:t>
      </w:r>
      <w:r w:rsidRPr="006C5A08">
        <w:rPr>
          <w:lang w:val="ru-RU"/>
        </w:rPr>
        <w:t>ляет 5,7 м/с, минимальная</w:t>
      </w:r>
      <w:r w:rsidR="005B628F">
        <w:rPr>
          <w:lang w:val="ru-RU"/>
        </w:rPr>
        <w:t xml:space="preserve"> – </w:t>
      </w:r>
      <w:r w:rsidRPr="006C5A08">
        <w:rPr>
          <w:lang w:val="ru-RU"/>
        </w:rPr>
        <w:t>в июле</w:t>
      </w:r>
      <w:r w:rsidR="005B628F">
        <w:rPr>
          <w:lang w:val="ru-RU"/>
        </w:rPr>
        <w:t xml:space="preserve"> – </w:t>
      </w:r>
      <w:r w:rsidRPr="006C5A08">
        <w:rPr>
          <w:lang w:val="ru-RU"/>
        </w:rPr>
        <w:t>3,2 м/с. В зимнее время при больших скоростях ветра происходит сду</w:t>
      </w:r>
      <w:r>
        <w:rPr>
          <w:lang w:val="ru-RU"/>
        </w:rPr>
        <w:t>вание снега с откры</w:t>
      </w:r>
      <w:r w:rsidRPr="006C5A08">
        <w:rPr>
          <w:lang w:val="ru-RU"/>
        </w:rPr>
        <w:t>тых пространств. Предупредительной мерой является снегозадержание на этих участках. Весной из-за недостаточного увлажнения почвы наблюдаются сухо</w:t>
      </w:r>
      <w:r>
        <w:rPr>
          <w:lang w:val="ru-RU"/>
        </w:rPr>
        <w:t>веи и очень редко пыльные бури.</w:t>
      </w:r>
    </w:p>
    <w:p w:rsidR="00B20883" w:rsidRPr="00CB2A0C" w:rsidRDefault="00B20883" w:rsidP="00D528A2">
      <w:pPr>
        <w:pStyle w:val="20"/>
        <w:rPr>
          <w:rFonts w:cs="Times New Roman"/>
          <w:szCs w:val="24"/>
        </w:rPr>
      </w:pPr>
      <w:bookmarkStart w:id="29" w:name="_Toc370201477"/>
      <w:bookmarkStart w:id="30" w:name="_Toc433882238"/>
      <w:bookmarkStart w:id="31" w:name="_Toc312530882"/>
      <w:r w:rsidRPr="00A75D05">
        <w:rPr>
          <w:rFonts w:cs="Times New Roman"/>
          <w:szCs w:val="24"/>
        </w:rPr>
        <w:lastRenderedPageBreak/>
        <w:t>2.2 Геологи</w:t>
      </w:r>
      <w:bookmarkEnd w:id="29"/>
      <w:r w:rsidR="00CB2A0C" w:rsidRPr="00A75D05">
        <w:rPr>
          <w:rFonts w:cs="Times New Roman"/>
          <w:szCs w:val="24"/>
        </w:rPr>
        <w:t>ческое строение</w:t>
      </w:r>
      <w:bookmarkEnd w:id="30"/>
    </w:p>
    <w:p w:rsidR="00CC664F" w:rsidRPr="00CC664F" w:rsidRDefault="00CC664F" w:rsidP="00CC664F">
      <w:pPr>
        <w:pStyle w:val="a0"/>
        <w:rPr>
          <w:lang w:val="ru-RU"/>
        </w:rPr>
      </w:pPr>
      <w:r w:rsidRPr="00CC664F">
        <w:rPr>
          <w:lang w:val="ru-RU"/>
        </w:rPr>
        <w:t>Территория Беловского района расположена на Среднерусской возвышенности, в центрально-черноземной лесостепной зоне,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массива осадочной толщи принимают участие породы девонской, каменноугольной, юрской, меловой,</w:t>
      </w:r>
      <w:r>
        <w:rPr>
          <w:lang w:val="ru-RU"/>
        </w:rPr>
        <w:t xml:space="preserve"> палеогеновой, неогеновой и чет</w:t>
      </w:r>
      <w:r w:rsidRPr="00CC664F">
        <w:rPr>
          <w:lang w:val="ru-RU"/>
        </w:rPr>
        <w:t>вертичной систем. Подземные воды приурочены ко всем этим образованиям.</w:t>
      </w:r>
    </w:p>
    <w:p w:rsidR="00CC664F" w:rsidRPr="00CC664F" w:rsidRDefault="00CC664F" w:rsidP="00CC664F">
      <w:pPr>
        <w:pStyle w:val="a0"/>
        <w:rPr>
          <w:lang w:val="ru-RU"/>
        </w:rPr>
      </w:pPr>
      <w:r w:rsidRPr="00CC664F">
        <w:rPr>
          <w:lang w:val="ru-RU"/>
        </w:rPr>
        <w:t>Территория Беловского района не является сейсмоактивной.</w:t>
      </w:r>
    </w:p>
    <w:p w:rsidR="00CC664F" w:rsidRPr="00CC664F" w:rsidRDefault="00CC664F" w:rsidP="00CC664F">
      <w:pPr>
        <w:pStyle w:val="a0"/>
        <w:rPr>
          <w:lang w:val="ru-RU"/>
        </w:rPr>
      </w:pPr>
      <w:r w:rsidRPr="00CC664F">
        <w:rPr>
          <w:lang w:val="ru-RU"/>
        </w:rPr>
        <w:t xml:space="preserve">Геологическое строение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CC664F">
        <w:rPr>
          <w:lang w:val="ru-RU"/>
        </w:rPr>
        <w:t xml:space="preserve">а </w:t>
      </w:r>
      <w:r>
        <w:rPr>
          <w:lang w:val="ru-RU"/>
        </w:rPr>
        <w:t>в пределах активной зоны (до ба</w:t>
      </w:r>
      <w:r w:rsidRPr="00CC664F">
        <w:rPr>
          <w:lang w:val="ru-RU"/>
        </w:rPr>
        <w:t>зиса эрозии) характеризуется четвертичными отложениями, залегающими на коренных породах палеогена, неогена, верхнего и нижнего мела, девона и карбона. Кристаллический фундамент залегает на глубине 300-370 м.</w:t>
      </w:r>
    </w:p>
    <w:p w:rsidR="00CC664F" w:rsidRPr="00CC664F" w:rsidRDefault="00CC664F" w:rsidP="00CC664F">
      <w:pPr>
        <w:pStyle w:val="a0"/>
        <w:rPr>
          <w:lang w:val="ru-RU"/>
        </w:rPr>
      </w:pPr>
      <w:r w:rsidRPr="00CC664F">
        <w:rPr>
          <w:lang w:val="ru-RU"/>
        </w:rPr>
        <w:t xml:space="preserve">По условиям поверхностного строительства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CC664F">
        <w:rPr>
          <w:lang w:val="ru-RU"/>
        </w:rPr>
        <w:t>а выделены три инженерно-геологических комплекса, объединяющих поверхност</w:t>
      </w:r>
      <w:r>
        <w:rPr>
          <w:lang w:val="ru-RU"/>
        </w:rPr>
        <w:t>ные вне</w:t>
      </w:r>
      <w:r w:rsidRPr="00CC664F">
        <w:rPr>
          <w:lang w:val="ru-RU"/>
        </w:rPr>
        <w:t>ледниковые отложения и являющихся средой развития преимущественно эрозионных процессов, суффозии, просадок.</w:t>
      </w:r>
    </w:p>
    <w:p w:rsidR="00CC664F" w:rsidRPr="00CC664F" w:rsidRDefault="00CC664F" w:rsidP="00CC664F">
      <w:pPr>
        <w:pStyle w:val="a0"/>
        <w:rPr>
          <w:lang w:val="ru-RU"/>
        </w:rPr>
      </w:pPr>
      <w:r>
        <w:rPr>
          <w:lang w:val="ru-RU"/>
        </w:rPr>
        <w:t xml:space="preserve">Аллювиальный четвертичное </w:t>
      </w:r>
      <w:r w:rsidRPr="00CC664F">
        <w:rPr>
          <w:lang w:val="ru-RU"/>
        </w:rPr>
        <w:t>современный ком</w:t>
      </w:r>
      <w:r>
        <w:rPr>
          <w:lang w:val="ru-RU"/>
        </w:rPr>
        <w:t>плекс объединяет породы, слагаю</w:t>
      </w:r>
      <w:r w:rsidRPr="00CC664F">
        <w:rPr>
          <w:lang w:val="ru-RU"/>
        </w:rPr>
        <w:t>щие речные и овражно-балочные поймы. Представлен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CC664F" w:rsidRPr="00CC664F" w:rsidRDefault="00CC664F" w:rsidP="00CC664F">
      <w:pPr>
        <w:pStyle w:val="a0"/>
        <w:rPr>
          <w:lang w:val="ru-RU"/>
        </w:rPr>
      </w:pPr>
      <w:r w:rsidRPr="00CC664F">
        <w:rPr>
          <w:lang w:val="ru-RU"/>
        </w:rPr>
        <w:t>Аллювиальный средне-верхнечетвертичный инженерно-геологический комплекс объединяет породы, слагающие надпойменные террасы</w:t>
      </w:r>
      <w:r>
        <w:rPr>
          <w:lang w:val="ru-RU"/>
        </w:rPr>
        <w:t>. Представлен комплекс переслаи</w:t>
      </w:r>
      <w:r w:rsidRPr="00CC664F">
        <w:rPr>
          <w:lang w:val="ru-RU"/>
        </w:rPr>
        <w:t>вающимися песчаными и глинистыми породам</w:t>
      </w:r>
      <w:r>
        <w:rPr>
          <w:lang w:val="ru-RU"/>
        </w:rPr>
        <w:t>и с прослоями гравия. Глинистые отложе</w:t>
      </w:r>
      <w:r w:rsidRPr="00CC664F">
        <w:rPr>
          <w:lang w:val="ru-RU"/>
        </w:rPr>
        <w:t xml:space="preserve">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w:t>
      </w:r>
      <w:proofErr w:type="spellStart"/>
      <w:r w:rsidRPr="00CC664F">
        <w:rPr>
          <w:lang w:val="ru-RU"/>
        </w:rPr>
        <w:t>просадочные</w:t>
      </w:r>
      <w:proofErr w:type="spellEnd"/>
      <w:r w:rsidRPr="00CC664F">
        <w:rPr>
          <w:lang w:val="ru-RU"/>
        </w:rPr>
        <w:t xml:space="preserve"> явления на вторых надпойменных террасах.</w:t>
      </w:r>
    </w:p>
    <w:p w:rsidR="00CC664F" w:rsidRPr="00CC664F" w:rsidRDefault="00CC664F" w:rsidP="00CC664F">
      <w:pPr>
        <w:pStyle w:val="a0"/>
        <w:rPr>
          <w:lang w:val="ru-RU"/>
        </w:rPr>
      </w:pPr>
      <w:r w:rsidRPr="00CC664F">
        <w:rPr>
          <w:lang w:val="ru-RU"/>
        </w:rPr>
        <w:t>Комплекс нерасчлененных покровных отложений распространен сплошным чех-лом на водораздельных пространствах, склонах долин</w:t>
      </w:r>
      <w:r>
        <w:rPr>
          <w:lang w:val="ru-RU"/>
        </w:rPr>
        <w:t xml:space="preserve"> водотоков и местами на высоких </w:t>
      </w:r>
      <w:r w:rsidRPr="00CC664F">
        <w:rPr>
          <w:lang w:val="ru-RU"/>
        </w:rPr>
        <w:t>надпойменных террасах. Комплекс представлен преимущественно пылеватыми и лес</w:t>
      </w:r>
      <w:r>
        <w:rPr>
          <w:lang w:val="ru-RU"/>
        </w:rPr>
        <w:t>со</w:t>
      </w:r>
      <w:r w:rsidRPr="00CC664F">
        <w:rPr>
          <w:lang w:val="ru-RU"/>
        </w:rPr>
        <w:t xml:space="preserve">видными суглинками, реже глинами, супесями и лёссами. Мощность комплекса от 1 до 30 м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w:t>
      </w:r>
      <w:proofErr w:type="spellStart"/>
      <w:r w:rsidRPr="00CC664F">
        <w:rPr>
          <w:lang w:val="ru-RU"/>
        </w:rPr>
        <w:t>просадо</w:t>
      </w:r>
      <w:r>
        <w:rPr>
          <w:lang w:val="ru-RU"/>
        </w:rPr>
        <w:t>ч</w:t>
      </w:r>
      <w:r w:rsidRPr="00CC664F">
        <w:rPr>
          <w:lang w:val="ru-RU"/>
        </w:rPr>
        <w:t>ных</w:t>
      </w:r>
      <w:proofErr w:type="spellEnd"/>
      <w:r w:rsidRPr="00CC664F">
        <w:rPr>
          <w:lang w:val="ru-RU"/>
        </w:rPr>
        <w:t xml:space="preserve"> воронок.</w:t>
      </w:r>
    </w:p>
    <w:p w:rsidR="00CC664F" w:rsidRPr="00CC664F" w:rsidRDefault="00CC664F" w:rsidP="00CC664F">
      <w:pPr>
        <w:pStyle w:val="a0"/>
        <w:rPr>
          <w:lang w:val="ru-RU"/>
        </w:rPr>
      </w:pPr>
      <w:r w:rsidRPr="00CC664F">
        <w:rPr>
          <w:lang w:val="ru-RU"/>
        </w:rPr>
        <w:t>Породы коренной основы, подверженные воздействию ЭГП, на территории сельсовета объединены в два инженерно-геологических комплекса. Генетические типы прояв</w:t>
      </w:r>
      <w:r>
        <w:rPr>
          <w:lang w:val="ru-RU"/>
        </w:rPr>
        <w:t>ленных здесь процессов</w:t>
      </w:r>
      <w:r w:rsidR="005B628F">
        <w:rPr>
          <w:lang w:val="ru-RU"/>
        </w:rPr>
        <w:t xml:space="preserve"> – </w:t>
      </w:r>
      <w:r w:rsidRPr="00CC664F">
        <w:rPr>
          <w:lang w:val="ru-RU"/>
        </w:rPr>
        <w:t>линейная эрозия, карстово-суффозионные процессы.</w:t>
      </w:r>
    </w:p>
    <w:p w:rsidR="00CC664F" w:rsidRPr="00CC664F" w:rsidRDefault="00CC664F" w:rsidP="00CC664F">
      <w:pPr>
        <w:pStyle w:val="a0"/>
        <w:rPr>
          <w:lang w:val="ru-RU"/>
        </w:rPr>
      </w:pPr>
      <w:proofErr w:type="spellStart"/>
      <w:r>
        <w:rPr>
          <w:lang w:val="ru-RU"/>
        </w:rPr>
        <w:t>Турон-</w:t>
      </w:r>
      <w:r w:rsidRPr="00CC664F">
        <w:rPr>
          <w:lang w:val="ru-RU"/>
        </w:rPr>
        <w:t>маастрихтский</w:t>
      </w:r>
      <w:proofErr w:type="spellEnd"/>
      <w:r w:rsidRPr="00CC664F">
        <w:rPr>
          <w:lang w:val="ru-RU"/>
        </w:rPr>
        <w:t xml:space="preserve"> инженерно-геологический комплекс. Залегает на глубине 10-15 м. Литологические разности комплекса представлены мелом, мергелем и песком. Мощность комплекса составляет 30-45 м. Характерно</w:t>
      </w:r>
      <w:r>
        <w:rPr>
          <w:lang w:val="ru-RU"/>
        </w:rPr>
        <w:t>й особенностью описываемого ком</w:t>
      </w:r>
      <w:r w:rsidRPr="00CC664F">
        <w:rPr>
          <w:lang w:val="ru-RU"/>
        </w:rPr>
        <w:t>плекса является наличие в нем верхней и нижней трещиноватых зон. В пределах этих зон ме</w:t>
      </w:r>
      <w:r>
        <w:rPr>
          <w:lang w:val="ru-RU"/>
        </w:rPr>
        <w:t>ло</w:t>
      </w:r>
      <w:r w:rsidRPr="00CC664F">
        <w:rPr>
          <w:lang w:val="ru-RU"/>
        </w:rPr>
        <w:t xml:space="preserve"> мергельные отложения часто подвержены проявлению карстово-суффозионных процессов. </w:t>
      </w:r>
      <w:proofErr w:type="spellStart"/>
      <w:r w:rsidRPr="00CC664F">
        <w:rPr>
          <w:lang w:val="ru-RU"/>
        </w:rPr>
        <w:t>Карсто</w:t>
      </w:r>
      <w:proofErr w:type="spellEnd"/>
      <w:r w:rsidRPr="00CC664F">
        <w:rPr>
          <w:lang w:val="ru-RU"/>
        </w:rPr>
        <w:t>-суффозионные воронки чаще приурочены к коренным склонам долин и нередко заполнены песчаным материалом.</w:t>
      </w:r>
    </w:p>
    <w:p w:rsidR="00CC664F" w:rsidRPr="00CC664F" w:rsidRDefault="00CC664F" w:rsidP="00CC664F">
      <w:pPr>
        <w:pStyle w:val="a0"/>
        <w:rPr>
          <w:lang w:val="ru-RU"/>
        </w:rPr>
      </w:pPr>
      <w:r w:rsidRPr="00CC664F">
        <w:rPr>
          <w:lang w:val="ru-RU"/>
        </w:rPr>
        <w:t>Наиболее возвышенные участки надпойменных террас сложены породами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w:t>
      </w:r>
      <w:r w:rsidRPr="00CC664F">
        <w:rPr>
          <w:lang w:val="ru-RU"/>
        </w:rPr>
        <w:lastRenderedPageBreak/>
        <w:t>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A75D05" w:rsidRDefault="00CC664F" w:rsidP="00CC664F">
      <w:pPr>
        <w:pStyle w:val="a0"/>
        <w:rPr>
          <w:lang w:val="ru-RU"/>
        </w:rPr>
      </w:pPr>
      <w:r w:rsidRPr="00CC664F">
        <w:rPr>
          <w:lang w:val="ru-RU"/>
        </w:rPr>
        <w:t>Комплексы являются средой развития преимущественно эрозионных процессов, суффози</w:t>
      </w:r>
      <w:r>
        <w:rPr>
          <w:lang w:val="ru-RU"/>
        </w:rPr>
        <w:t>и, просадок, плоскостного смыва</w:t>
      </w:r>
      <w:r w:rsidR="00A75D05" w:rsidRPr="00A75D05">
        <w:rPr>
          <w:lang w:val="ru-RU"/>
        </w:rPr>
        <w:t>.</w:t>
      </w:r>
    </w:p>
    <w:p w:rsidR="00690C62" w:rsidRDefault="003270BC" w:rsidP="00690C62">
      <w:pPr>
        <w:pStyle w:val="20"/>
        <w:rPr>
          <w:rFonts w:cs="Times New Roman"/>
          <w:szCs w:val="24"/>
        </w:rPr>
      </w:pPr>
      <w:bookmarkStart w:id="32" w:name="_Toc433882239"/>
      <w:r w:rsidRPr="00853271">
        <w:rPr>
          <w:rFonts w:cs="Times New Roman"/>
          <w:szCs w:val="24"/>
        </w:rPr>
        <w:t>2.</w:t>
      </w:r>
      <w:r w:rsidR="00FB0C90" w:rsidRPr="00853271">
        <w:rPr>
          <w:rFonts w:cs="Times New Roman"/>
          <w:szCs w:val="24"/>
        </w:rPr>
        <w:t>3</w:t>
      </w:r>
      <w:r w:rsidRPr="00853271">
        <w:rPr>
          <w:rFonts w:cs="Times New Roman"/>
          <w:szCs w:val="24"/>
        </w:rPr>
        <w:t xml:space="preserve"> Релье</w:t>
      </w:r>
      <w:r w:rsidR="00CB2A0C" w:rsidRPr="00853271">
        <w:rPr>
          <w:rFonts w:cs="Times New Roman"/>
          <w:szCs w:val="24"/>
        </w:rPr>
        <w:t>ф</w:t>
      </w:r>
      <w:bookmarkEnd w:id="32"/>
    </w:p>
    <w:p w:rsidR="00203436" w:rsidRDefault="00203436" w:rsidP="00203436">
      <w:pPr>
        <w:pStyle w:val="afff5"/>
      </w:pPr>
      <w:r>
        <w:t xml:space="preserve">Рельеф предоставляет собой волнистую равнину, пересеченную по всем направлениям многочисленными глубокими оврагами. </w:t>
      </w:r>
    </w:p>
    <w:p w:rsidR="00853271" w:rsidRDefault="00853271" w:rsidP="00853271">
      <w:pPr>
        <w:pStyle w:val="afff5"/>
      </w:pPr>
      <w:r>
        <w:t>Северная часть представлена волнистой и увалистой возвышенной равниной, значительно расчлененной овражно-балочной сетью. Абсолютные отметки поверхности здесь достигают 200-230 м, овраги глубокие, короткие. Коэффициент поверхностного расчленения здесь 1,1</w:t>
      </w:r>
      <w:r w:rsidR="005B628F">
        <w:t xml:space="preserve"> – </w:t>
      </w:r>
      <w:r>
        <w:t xml:space="preserve">1,5 км/км2. Глубина вреза эрозионной сети достигает 60-100 м. Склоны оврагов крутые, эродированные, уклоны до 10-20°. Фоновые уклоны поверхности 1-7°. Плотность оврагов колеблется от 3 до 5 </w:t>
      </w:r>
      <w:proofErr w:type="spellStart"/>
      <w:r>
        <w:t>шт</w:t>
      </w:r>
      <w:proofErr w:type="spellEnd"/>
      <w:r>
        <w:t>/км².</w:t>
      </w:r>
    </w:p>
    <w:p w:rsidR="00853271" w:rsidRDefault="00853271" w:rsidP="00853271">
      <w:pPr>
        <w:pStyle w:val="afff5"/>
      </w:pPr>
      <w:r>
        <w:t>Южная часть района имеет пониженный и вы</w:t>
      </w:r>
      <w:r w:rsidR="00C32ECA">
        <w:t>-</w:t>
      </w:r>
      <w:r>
        <w:t>положенный рельеф. Доминирующим элементом рельефа здесь являются пологие (1-3°) и покатые (3-6°) склоны водоразделов, слабо расчлененные неглубокими балками, с пологими склонами. Горизонтальное рас</w:t>
      </w:r>
      <w:r w:rsidR="00C32ECA">
        <w:t>чле</w:t>
      </w:r>
      <w:r>
        <w:t>нение поверхности незначительное (</w:t>
      </w:r>
      <w:proofErr w:type="spellStart"/>
      <w:r>
        <w:t>Кр</w:t>
      </w:r>
      <w:proofErr w:type="spellEnd"/>
      <w:r w:rsidR="005B628F">
        <w:t xml:space="preserve"> – </w:t>
      </w:r>
      <w:r>
        <w:t>до 1 км/км²). Фоновые уклоны 1-3°. Глубина расчленения рельефа до 50 м. Абсолютные отметки</w:t>
      </w:r>
      <w:r w:rsidR="005B628F">
        <w:t xml:space="preserve"> – </w:t>
      </w:r>
      <w:r>
        <w:t xml:space="preserve">170-200 м. Большие площади в центральной части заняты долинами крупных рек </w:t>
      </w:r>
      <w:proofErr w:type="spellStart"/>
      <w:r>
        <w:t>Псел</w:t>
      </w:r>
      <w:proofErr w:type="spellEnd"/>
      <w:r>
        <w:t xml:space="preserve">, а также их притоками Илек, </w:t>
      </w:r>
      <w:proofErr w:type="spellStart"/>
      <w:r>
        <w:t>Бобрава</w:t>
      </w:r>
      <w:proofErr w:type="spellEnd"/>
      <w:r>
        <w:t>, Пена.</w:t>
      </w:r>
    </w:p>
    <w:p w:rsidR="00853271" w:rsidRDefault="00853271" w:rsidP="00853271">
      <w:pPr>
        <w:pStyle w:val="afff5"/>
      </w:pPr>
      <w:r>
        <w:t>Долины имеют террасированные склоны и широкие поймы от 300</w:t>
      </w:r>
      <w:r w:rsidR="005B628F">
        <w:t xml:space="preserve"> – </w:t>
      </w:r>
      <w:r>
        <w:t xml:space="preserve">500 до 1000 м. Надпойменные террасы широкие, плоские, слабо наклоненные к пойме, с уклонами не более 2-3°, с развитыми на поверхности </w:t>
      </w:r>
      <w:r w:rsidR="00C32ECA">
        <w:t>посадочными</w:t>
      </w:r>
      <w:r>
        <w:t xml:space="preserve"> блюдцами диаметром 20-50 м глубиной 0,5 -1 м.</w:t>
      </w:r>
    </w:p>
    <w:p w:rsidR="00690C62" w:rsidRPr="00EE574D" w:rsidRDefault="00EF235D" w:rsidP="00EF235D">
      <w:pPr>
        <w:pStyle w:val="20"/>
        <w:rPr>
          <w:rFonts w:cs="Times New Roman"/>
          <w:szCs w:val="24"/>
        </w:rPr>
      </w:pPr>
      <w:bookmarkStart w:id="33" w:name="_Toc370201479"/>
      <w:bookmarkStart w:id="34" w:name="_Toc433882240"/>
      <w:r w:rsidRPr="00853271">
        <w:rPr>
          <w:rFonts w:cs="Times New Roman"/>
          <w:szCs w:val="24"/>
        </w:rPr>
        <w:t xml:space="preserve">2.4 </w:t>
      </w:r>
      <w:r w:rsidR="00B20883" w:rsidRPr="00853271">
        <w:rPr>
          <w:rFonts w:cs="Times New Roman"/>
          <w:szCs w:val="24"/>
        </w:rPr>
        <w:t>Почвенный покров</w:t>
      </w:r>
      <w:bookmarkEnd w:id="31"/>
      <w:bookmarkEnd w:id="33"/>
      <w:r w:rsidR="00923F59" w:rsidRPr="00853271">
        <w:rPr>
          <w:rFonts w:cs="Times New Roman"/>
          <w:szCs w:val="24"/>
        </w:rPr>
        <w:t xml:space="preserve"> и растительность</w:t>
      </w:r>
      <w:bookmarkEnd w:id="34"/>
    </w:p>
    <w:p w:rsidR="00203436" w:rsidRPr="00853271" w:rsidRDefault="00203436" w:rsidP="00203436">
      <w:pPr>
        <w:spacing w:before="0" w:after="0"/>
        <w:ind w:left="0" w:firstLine="709"/>
        <w:rPr>
          <w:rFonts w:ascii="Times New Roman" w:eastAsia="Times New Roman" w:hAnsi="Times New Roman" w:cs="Times New Roman"/>
          <w:sz w:val="24"/>
          <w:szCs w:val="24"/>
        </w:rPr>
      </w:pPr>
      <w:r w:rsidRPr="00853271">
        <w:rPr>
          <w:rFonts w:ascii="Times New Roman" w:eastAsia="Times New Roman" w:hAnsi="Times New Roman" w:cs="Times New Roman"/>
          <w:sz w:val="24"/>
          <w:szCs w:val="24"/>
        </w:rPr>
        <w:t>Почвенный покров</w:t>
      </w:r>
      <w:r w:rsidRPr="00853271">
        <w:t xml:space="preserve"> </w:t>
      </w:r>
      <w:r w:rsidR="005B628F">
        <w:rPr>
          <w:rFonts w:ascii="Times New Roman" w:eastAsia="Times New Roman" w:hAnsi="Times New Roman" w:cs="Times New Roman"/>
          <w:sz w:val="24"/>
          <w:szCs w:val="24"/>
        </w:rPr>
        <w:t xml:space="preserve">МО </w:t>
      </w:r>
      <w:proofErr w:type="spellStart"/>
      <w:r w:rsidR="005B628F">
        <w:rPr>
          <w:rFonts w:ascii="Times New Roman" w:eastAsia="Times New Roman" w:hAnsi="Times New Roman" w:cs="Times New Roman"/>
          <w:sz w:val="24"/>
          <w:szCs w:val="24"/>
        </w:rPr>
        <w:t>Ильковский</w:t>
      </w:r>
      <w:proofErr w:type="spellEnd"/>
      <w:r w:rsidR="005B628F">
        <w:rPr>
          <w:rFonts w:ascii="Times New Roman" w:eastAsia="Times New Roman" w:hAnsi="Times New Roman" w:cs="Times New Roman"/>
          <w:sz w:val="24"/>
          <w:szCs w:val="24"/>
        </w:rPr>
        <w:t xml:space="preserve"> сельсовет</w:t>
      </w:r>
      <w:r w:rsidRPr="00853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Беловского</w:t>
      </w:r>
      <w:r w:rsidRPr="00853271">
        <w:rPr>
          <w:rFonts w:ascii="Times New Roman" w:eastAsia="Times New Roman" w:hAnsi="Times New Roman" w:cs="Times New Roman"/>
          <w:sz w:val="24"/>
          <w:szCs w:val="24"/>
        </w:rPr>
        <w:t xml:space="preserve"> района представлен комплексом черноземов и серых лесных почв. Значительно меньшую площадь за</w:t>
      </w:r>
      <w:r>
        <w:rPr>
          <w:rFonts w:ascii="Times New Roman" w:eastAsia="Times New Roman" w:hAnsi="Times New Roman" w:cs="Times New Roman"/>
          <w:sz w:val="24"/>
          <w:szCs w:val="24"/>
        </w:rPr>
        <w:t>нимают остальные разновидности</w:t>
      </w:r>
      <w:r w:rsidR="005B628F">
        <w:rPr>
          <w:rFonts w:ascii="Times New Roman" w:eastAsia="Times New Roman" w:hAnsi="Times New Roman" w:cs="Times New Roman"/>
          <w:sz w:val="24"/>
          <w:szCs w:val="24"/>
        </w:rPr>
        <w:t xml:space="preserve"> – </w:t>
      </w:r>
      <w:r w:rsidRPr="00853271">
        <w:rPr>
          <w:rFonts w:ascii="Times New Roman" w:eastAsia="Times New Roman" w:hAnsi="Times New Roman" w:cs="Times New Roman"/>
          <w:sz w:val="24"/>
          <w:szCs w:val="24"/>
        </w:rPr>
        <w:t>пойменные: луговые, супесчаные, песчаные, овражно-балочные.</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 xml:space="preserve">Наиболее характерной особенностью является преобладание в почвенном покрове наиболее ценных в сельскохозяйственном отношении черноземных почв- 89,4%, пойменные, луговые занимают- 5,3%, крупных балочных склонов-3,1%. Поверхность представляет возвышенную равнину, изрезанную оврагами. </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По долинам рек почвенный покров более мозаичен и представлен различными сочетаниями дерновых, луговых, частично болотных</w:t>
      </w:r>
      <w:r w:rsidR="00C60965">
        <w:rPr>
          <w:rFonts w:ascii="Times New Roman" w:eastAsia="Times New Roman" w:hAnsi="Times New Roman" w:cs="Times New Roman"/>
          <w:sz w:val="24"/>
          <w:szCs w:val="24"/>
        </w:rPr>
        <w:t>,</w:t>
      </w:r>
      <w:r w:rsidRPr="00203436">
        <w:rPr>
          <w:rFonts w:ascii="Times New Roman" w:eastAsia="Times New Roman" w:hAnsi="Times New Roman" w:cs="Times New Roman"/>
          <w:sz w:val="24"/>
          <w:szCs w:val="24"/>
        </w:rPr>
        <w:t xml:space="preserve"> почв пойм и дерново-подзолистых почв надпойменных террас и склонов речных долин. </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По естественной производительности (в условной 100 бальной системе) на большей части</w:t>
      </w:r>
      <w:r w:rsidR="00C60965">
        <w:rPr>
          <w:rFonts w:ascii="Times New Roman" w:eastAsia="Times New Roman" w:hAnsi="Times New Roman" w:cs="Times New Roman"/>
          <w:sz w:val="24"/>
          <w:szCs w:val="24"/>
        </w:rPr>
        <w:t>,</w:t>
      </w:r>
      <w:r w:rsidRPr="00203436">
        <w:rPr>
          <w:rFonts w:ascii="Times New Roman" w:eastAsia="Times New Roman" w:hAnsi="Times New Roman" w:cs="Times New Roman"/>
          <w:sz w:val="24"/>
          <w:szCs w:val="24"/>
        </w:rPr>
        <w:t xml:space="preserve"> территории района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при</w:t>
      </w:r>
      <w:r>
        <w:rPr>
          <w:rFonts w:ascii="Times New Roman" w:eastAsia="Times New Roman" w:hAnsi="Times New Roman" w:cs="Times New Roman"/>
          <w:sz w:val="24"/>
          <w:szCs w:val="24"/>
        </w:rPr>
        <w:t xml:space="preserve"> </w:t>
      </w:r>
      <w:r w:rsidRPr="00203436">
        <w:rPr>
          <w:rFonts w:ascii="Times New Roman" w:eastAsia="Times New Roman" w:hAnsi="Times New Roman" w:cs="Times New Roman"/>
          <w:sz w:val="24"/>
          <w:szCs w:val="24"/>
        </w:rPr>
        <w:t xml:space="preserve">долинных склонах обусловливают развитие эрозионных процессов, </w:t>
      </w:r>
      <w:proofErr w:type="spellStart"/>
      <w:r w:rsidRPr="00203436">
        <w:rPr>
          <w:rFonts w:ascii="Times New Roman" w:eastAsia="Times New Roman" w:hAnsi="Times New Roman" w:cs="Times New Roman"/>
          <w:sz w:val="24"/>
          <w:szCs w:val="24"/>
        </w:rPr>
        <w:lastRenderedPageBreak/>
        <w:t>овраго</w:t>
      </w:r>
      <w:proofErr w:type="spellEnd"/>
      <w:r>
        <w:rPr>
          <w:rFonts w:ascii="Times New Roman" w:eastAsia="Times New Roman" w:hAnsi="Times New Roman" w:cs="Times New Roman"/>
          <w:sz w:val="24"/>
          <w:szCs w:val="24"/>
        </w:rPr>
        <w:t>-</w:t>
      </w:r>
      <w:r w:rsidRPr="00203436">
        <w:rPr>
          <w:rFonts w:ascii="Times New Roman" w:eastAsia="Times New Roman" w:hAnsi="Times New Roman" w:cs="Times New Roman"/>
          <w:sz w:val="24"/>
          <w:szCs w:val="24"/>
        </w:rPr>
        <w:t>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 xml:space="preserve">Дерново-слабоподзолистые почвы высоких </w:t>
      </w:r>
      <w:proofErr w:type="spellStart"/>
      <w:r w:rsidRPr="00203436">
        <w:rPr>
          <w:rFonts w:ascii="Times New Roman" w:eastAsia="Times New Roman" w:hAnsi="Times New Roman" w:cs="Times New Roman"/>
          <w:sz w:val="24"/>
          <w:szCs w:val="24"/>
        </w:rPr>
        <w:t>выположенных</w:t>
      </w:r>
      <w:proofErr w:type="spellEnd"/>
      <w:r w:rsidRPr="00203436">
        <w:rPr>
          <w:rFonts w:ascii="Times New Roman" w:eastAsia="Times New Roman" w:hAnsi="Times New Roman" w:cs="Times New Roman"/>
          <w:sz w:val="24"/>
          <w:szCs w:val="24"/>
        </w:rPr>
        <w:t xml:space="preserve">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В долинных комплексах наиболее плодородны пойменные дерновые и луговые почвы (до 100 баллов), но небольшая мощность почвенного профиля обусловливает весьма осторожное их использование, особенно для пропашных культур. Они могут служить базой для возделывания кормовых травосмесей.</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 xml:space="preserve">По лесорастительным условиям территория района относится к </w:t>
      </w:r>
      <w:proofErr w:type="spellStart"/>
      <w:r w:rsidRPr="00203436">
        <w:rPr>
          <w:rFonts w:ascii="Times New Roman" w:eastAsia="Times New Roman" w:hAnsi="Times New Roman" w:cs="Times New Roman"/>
          <w:sz w:val="24"/>
          <w:szCs w:val="24"/>
        </w:rPr>
        <w:t>подзоне</w:t>
      </w:r>
      <w:proofErr w:type="spellEnd"/>
      <w:r w:rsidRPr="00203436">
        <w:rPr>
          <w:rFonts w:ascii="Times New Roman" w:eastAsia="Times New Roman" w:hAnsi="Times New Roman" w:cs="Times New Roman"/>
          <w:sz w:val="24"/>
          <w:szCs w:val="24"/>
        </w:rPr>
        <w:t xml:space="preserve">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преобладает осока волосистая. Коренные леса дубово-осиновые, сосновые и дубовые представлены здесь небольшими массивами.</w:t>
      </w:r>
    </w:p>
    <w:p w:rsidR="00203436" w:rsidRPr="00203436" w:rsidRDefault="00203436" w:rsidP="00203436">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В южной половине района широколиственных лесов из дуба и клена в виде мелких массивов встречается больше, на юге они разбросаны пятнами среди преобладающих здесь сельскохозяйственных угодий. Это, в основном, дубовые леса с примесью липы, клена, тополя. Для березняков и осинников в южной половине характерна примесь широколиственных пород, густой и богатый травяной покров. Площадь лесов составляет 174,5 га, лесистость территории составляет 1,1 %.</w:t>
      </w:r>
    </w:p>
    <w:p w:rsidR="00203436" w:rsidRDefault="00203436" w:rsidP="00F54245">
      <w:pPr>
        <w:spacing w:before="0" w:after="0"/>
        <w:ind w:left="0" w:firstLine="709"/>
        <w:rPr>
          <w:rFonts w:ascii="Times New Roman" w:eastAsia="Times New Roman" w:hAnsi="Times New Roman" w:cs="Times New Roman"/>
          <w:sz w:val="24"/>
          <w:szCs w:val="24"/>
        </w:rPr>
      </w:pPr>
      <w:r w:rsidRPr="00203436">
        <w:rPr>
          <w:rFonts w:ascii="Times New Roman" w:eastAsia="Times New Roman" w:hAnsi="Times New Roman" w:cs="Times New Roman"/>
          <w:sz w:val="24"/>
          <w:szCs w:val="24"/>
        </w:rPr>
        <w:t>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w:t>
      </w:r>
    </w:p>
    <w:p w:rsidR="00203436" w:rsidRPr="000603B3" w:rsidRDefault="00B20883" w:rsidP="000603B3">
      <w:pPr>
        <w:pStyle w:val="20"/>
        <w:rPr>
          <w:rFonts w:cs="Times New Roman"/>
          <w:szCs w:val="24"/>
        </w:rPr>
      </w:pPr>
      <w:bookmarkStart w:id="35" w:name="_Toc312530883"/>
      <w:bookmarkStart w:id="36" w:name="_Toc370201480"/>
      <w:bookmarkStart w:id="37" w:name="_Toc433882241"/>
      <w:r w:rsidRPr="00C813E1">
        <w:rPr>
          <w:rFonts w:cs="Times New Roman"/>
          <w:szCs w:val="24"/>
        </w:rPr>
        <w:t>2.5 Гидрография и гидро</w:t>
      </w:r>
      <w:r w:rsidR="00EC703B" w:rsidRPr="00C813E1">
        <w:rPr>
          <w:rFonts w:cs="Times New Roman"/>
          <w:szCs w:val="24"/>
        </w:rPr>
        <w:t>гео</w:t>
      </w:r>
      <w:r w:rsidRPr="00C813E1">
        <w:rPr>
          <w:rFonts w:cs="Times New Roman"/>
          <w:szCs w:val="24"/>
        </w:rPr>
        <w:t>логия</w:t>
      </w:r>
      <w:bookmarkEnd w:id="35"/>
      <w:bookmarkEnd w:id="36"/>
      <w:bookmarkEnd w:id="37"/>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Гидрография</w:t>
      </w:r>
      <w:r w:rsidRPr="00BA50A1">
        <w:t xml:space="preserve"> </w:t>
      </w:r>
      <w:r w:rsidRPr="00BA50A1">
        <w:rPr>
          <w:rFonts w:ascii="Times New Roman" w:eastAsia="Times New Roman" w:hAnsi="Times New Roman" w:cs="Times New Roman"/>
          <w:sz w:val="24"/>
          <w:szCs w:val="24"/>
          <w:lang w:eastAsia="ar-SA"/>
        </w:rPr>
        <w:t>Беловского района не имеет сложной системы. Основные реки относятся к бассейну реки Днепра и имеют протяженность по территор</w:t>
      </w:r>
      <w:r>
        <w:rPr>
          <w:rFonts w:ascii="Times New Roman" w:eastAsia="Times New Roman" w:hAnsi="Times New Roman" w:cs="Times New Roman"/>
          <w:sz w:val="24"/>
          <w:szCs w:val="24"/>
          <w:lang w:eastAsia="ar-SA"/>
        </w:rPr>
        <w:t xml:space="preserve">ии района: </w:t>
      </w:r>
      <w:proofErr w:type="spellStart"/>
      <w:r>
        <w:rPr>
          <w:rFonts w:ascii="Times New Roman" w:eastAsia="Times New Roman" w:hAnsi="Times New Roman" w:cs="Times New Roman"/>
          <w:sz w:val="24"/>
          <w:szCs w:val="24"/>
          <w:lang w:eastAsia="ar-SA"/>
        </w:rPr>
        <w:t>Псел</w:t>
      </w:r>
      <w:proofErr w:type="spellEnd"/>
      <w:r>
        <w:rPr>
          <w:rFonts w:ascii="Times New Roman" w:eastAsia="Times New Roman" w:hAnsi="Times New Roman" w:cs="Times New Roman"/>
          <w:sz w:val="24"/>
          <w:szCs w:val="24"/>
          <w:lang w:eastAsia="ar-SA"/>
        </w:rPr>
        <w:t xml:space="preserve">, Илек, </w:t>
      </w:r>
      <w:proofErr w:type="spellStart"/>
      <w:r>
        <w:rPr>
          <w:rFonts w:ascii="Times New Roman" w:eastAsia="Times New Roman" w:hAnsi="Times New Roman" w:cs="Times New Roman"/>
          <w:sz w:val="24"/>
          <w:szCs w:val="24"/>
          <w:lang w:eastAsia="ar-SA"/>
        </w:rPr>
        <w:t>Бобрава</w:t>
      </w:r>
      <w:proofErr w:type="spellEnd"/>
      <w:r>
        <w:rPr>
          <w:rFonts w:ascii="Times New Roman" w:eastAsia="Times New Roman" w:hAnsi="Times New Roman" w:cs="Times New Roman"/>
          <w:sz w:val="24"/>
          <w:szCs w:val="24"/>
          <w:lang w:eastAsia="ar-SA"/>
        </w:rPr>
        <w:t>, Корочка, Белица</w:t>
      </w:r>
      <w:r w:rsidRPr="00BA50A1">
        <w:rPr>
          <w:rFonts w:ascii="Times New Roman" w:eastAsia="Times New Roman" w:hAnsi="Times New Roman" w:cs="Times New Roman"/>
          <w:sz w:val="24"/>
          <w:szCs w:val="24"/>
          <w:lang w:eastAsia="ar-SA"/>
        </w:rPr>
        <w:t xml:space="preserve">, Пена, </w:t>
      </w:r>
      <w:proofErr w:type="spellStart"/>
      <w:r w:rsidRPr="00BA50A1">
        <w:rPr>
          <w:rFonts w:ascii="Times New Roman" w:eastAsia="Times New Roman" w:hAnsi="Times New Roman" w:cs="Times New Roman"/>
          <w:sz w:val="24"/>
          <w:szCs w:val="24"/>
          <w:lang w:eastAsia="ar-SA"/>
        </w:rPr>
        <w:t>Стригосла</w:t>
      </w:r>
      <w:proofErr w:type="spellEnd"/>
      <w:r w:rsidRPr="00BA50A1">
        <w:rPr>
          <w:rFonts w:ascii="Times New Roman" w:eastAsia="Times New Roman" w:hAnsi="Times New Roman" w:cs="Times New Roman"/>
          <w:sz w:val="24"/>
          <w:szCs w:val="24"/>
          <w:lang w:eastAsia="ar-SA"/>
        </w:rPr>
        <w:t>.</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 xml:space="preserve">Главной водной артерией Беловского района является река </w:t>
      </w:r>
      <w:proofErr w:type="spellStart"/>
      <w:r w:rsidRPr="00BA50A1">
        <w:rPr>
          <w:rFonts w:ascii="Times New Roman" w:eastAsia="Times New Roman" w:hAnsi="Times New Roman" w:cs="Times New Roman"/>
          <w:sz w:val="24"/>
          <w:szCs w:val="24"/>
          <w:lang w:eastAsia="ar-SA"/>
        </w:rPr>
        <w:t>Псел</w:t>
      </w:r>
      <w:proofErr w:type="spellEnd"/>
      <w:r>
        <w:rPr>
          <w:rFonts w:ascii="Times New Roman" w:eastAsia="Times New Roman" w:hAnsi="Times New Roman" w:cs="Times New Roman"/>
          <w:sz w:val="24"/>
          <w:szCs w:val="24"/>
          <w:lang w:eastAsia="ar-SA"/>
        </w:rPr>
        <w:t>, протекающая в центральной час</w:t>
      </w:r>
      <w:r w:rsidRPr="00BA50A1">
        <w:rPr>
          <w:rFonts w:ascii="Times New Roman" w:eastAsia="Times New Roman" w:hAnsi="Times New Roman" w:cs="Times New Roman"/>
          <w:sz w:val="24"/>
          <w:szCs w:val="24"/>
          <w:lang w:eastAsia="ar-SA"/>
        </w:rPr>
        <w:t>ти с востока на запад. Длина ее в пределах района около 61 км.</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Долина реки трапецеидальная, асимметричная шириной до 1,5 км. Правый склон высокий, крутой, обрывистый, размываемый, высотой 25-40 м, левый</w:t>
      </w:r>
      <w:r w:rsidR="005B628F">
        <w:rPr>
          <w:rFonts w:ascii="Times New Roman" w:eastAsia="Times New Roman" w:hAnsi="Times New Roman" w:cs="Times New Roman"/>
          <w:sz w:val="24"/>
          <w:szCs w:val="24"/>
          <w:lang w:eastAsia="ar-SA"/>
        </w:rPr>
        <w:t xml:space="preserve"> – </w:t>
      </w:r>
      <w:r w:rsidRPr="00BA50A1">
        <w:rPr>
          <w:rFonts w:ascii="Times New Roman" w:eastAsia="Times New Roman" w:hAnsi="Times New Roman" w:cs="Times New Roman"/>
          <w:sz w:val="24"/>
          <w:szCs w:val="24"/>
          <w:lang w:eastAsia="ar-SA"/>
        </w:rPr>
        <w:t>низкий, пологий.</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Пойма широкая, открытая, левобережная</w:t>
      </w:r>
      <w:r w:rsidR="005B628F">
        <w:rPr>
          <w:rFonts w:ascii="Times New Roman" w:eastAsia="Times New Roman" w:hAnsi="Times New Roman" w:cs="Times New Roman"/>
          <w:sz w:val="24"/>
          <w:szCs w:val="24"/>
          <w:lang w:eastAsia="ar-SA"/>
        </w:rPr>
        <w:t xml:space="preserve"> – </w:t>
      </w:r>
      <w:r w:rsidRPr="00BA50A1">
        <w:rPr>
          <w:rFonts w:ascii="Times New Roman" w:eastAsia="Times New Roman" w:hAnsi="Times New Roman" w:cs="Times New Roman"/>
          <w:sz w:val="24"/>
          <w:szCs w:val="24"/>
          <w:lang w:eastAsia="ar-SA"/>
        </w:rPr>
        <w:t>поросшая луговой растительностью, заболоченная, с остаточными озерами, старицами. Из микрорельефа</w:t>
      </w:r>
      <w:r w:rsidR="005B628F">
        <w:rPr>
          <w:rFonts w:ascii="Times New Roman" w:eastAsia="Times New Roman" w:hAnsi="Times New Roman" w:cs="Times New Roman"/>
          <w:sz w:val="24"/>
          <w:szCs w:val="24"/>
          <w:lang w:eastAsia="ar-SA"/>
        </w:rPr>
        <w:t xml:space="preserve"> – </w:t>
      </w:r>
      <w:r w:rsidRPr="00BA50A1">
        <w:rPr>
          <w:rFonts w:ascii="Times New Roman" w:eastAsia="Times New Roman" w:hAnsi="Times New Roman" w:cs="Times New Roman"/>
          <w:sz w:val="24"/>
          <w:szCs w:val="24"/>
          <w:lang w:eastAsia="ar-SA"/>
        </w:rPr>
        <w:t>западины, бугры. Ширина ее 0,5</w:t>
      </w:r>
      <w:r w:rsidR="005B628F">
        <w:rPr>
          <w:rFonts w:ascii="Times New Roman" w:eastAsia="Times New Roman" w:hAnsi="Times New Roman" w:cs="Times New Roman"/>
          <w:sz w:val="24"/>
          <w:szCs w:val="24"/>
          <w:lang w:eastAsia="ar-SA"/>
        </w:rPr>
        <w:t xml:space="preserve"> – </w:t>
      </w:r>
      <w:r w:rsidRPr="00BA50A1">
        <w:rPr>
          <w:rFonts w:ascii="Times New Roman" w:eastAsia="Times New Roman" w:hAnsi="Times New Roman" w:cs="Times New Roman"/>
          <w:sz w:val="24"/>
          <w:szCs w:val="24"/>
          <w:lang w:eastAsia="ar-SA"/>
        </w:rPr>
        <w:t>1 км. В период весеннего половодья пойма затапливается на высоту 0,5-0,7 м.</w:t>
      </w:r>
    </w:p>
    <w:p w:rsidR="000603B3" w:rsidRDefault="000603B3" w:rsidP="000603B3">
      <w:pPr>
        <w:pStyle w:val="afff5"/>
      </w:pPr>
      <w:r>
        <w:lastRenderedPageBreak/>
        <w:t xml:space="preserve">Гидрографическая сеть </w:t>
      </w:r>
      <w:r w:rsidR="005B628F">
        <w:t xml:space="preserve">МО </w:t>
      </w:r>
      <w:proofErr w:type="spellStart"/>
      <w:r w:rsidR="005B628F">
        <w:t>Ильковский</w:t>
      </w:r>
      <w:proofErr w:type="spellEnd"/>
      <w:r w:rsidR="005B628F">
        <w:t xml:space="preserve"> сельсовет</w:t>
      </w:r>
      <w:r w:rsidR="00D422A4">
        <w:t xml:space="preserve"> </w:t>
      </w:r>
      <w:r>
        <w:t xml:space="preserve">представлена следующими реками: р. </w:t>
      </w:r>
      <w:proofErr w:type="spellStart"/>
      <w:r>
        <w:t>Расховец</w:t>
      </w:r>
      <w:proofErr w:type="spellEnd"/>
      <w:r>
        <w:t xml:space="preserve">, р. </w:t>
      </w:r>
      <w:proofErr w:type="spellStart"/>
      <w:r>
        <w:t>Переволочная</w:t>
      </w:r>
      <w:proofErr w:type="spellEnd"/>
      <w:r>
        <w:t xml:space="preserve">, </w:t>
      </w:r>
      <w:proofErr w:type="spellStart"/>
      <w:r>
        <w:t>руч</w:t>
      </w:r>
      <w:proofErr w:type="spellEnd"/>
      <w:r>
        <w:t>. Аринкин</w:t>
      </w:r>
      <w:r w:rsidR="005B628F">
        <w:t>,</w:t>
      </w:r>
      <w:r>
        <w:t xml:space="preserve"> также </w:t>
      </w:r>
      <w:r w:rsidR="005B628F">
        <w:t xml:space="preserve">есть </w:t>
      </w:r>
      <w:r>
        <w:t xml:space="preserve">мелкие ручьи. Все реки относятся к бассейну реки Дон. </w:t>
      </w:r>
    </w:p>
    <w:p w:rsidR="000603B3" w:rsidRDefault="000603B3" w:rsidP="000603B3">
      <w:pPr>
        <w:pStyle w:val="afff5"/>
      </w:pPr>
      <w: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0603B3" w:rsidRDefault="000603B3" w:rsidP="00A14FD1">
      <w:pPr>
        <w:pStyle w:val="afff5"/>
      </w:pPr>
      <w:r>
        <w:t>Замерзание водных объектов сельсовета происходит в конце ноября – начале декабря. Наибольшая толщина льда 35-40 см.</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В гидрологическом отношении реки</w:t>
      </w:r>
      <w:r w:rsidRPr="00BA50A1">
        <w:t xml:space="preserve"> </w:t>
      </w:r>
      <w:r w:rsidR="005B628F">
        <w:rPr>
          <w:rFonts w:ascii="Times New Roman" w:eastAsia="Times New Roman" w:hAnsi="Times New Roman" w:cs="Times New Roman"/>
          <w:sz w:val="24"/>
          <w:szCs w:val="24"/>
          <w:lang w:eastAsia="ar-SA"/>
        </w:rPr>
        <w:t xml:space="preserve">МО </w:t>
      </w:r>
      <w:proofErr w:type="spellStart"/>
      <w:r w:rsidR="005B628F">
        <w:rPr>
          <w:rFonts w:ascii="Times New Roman" w:eastAsia="Times New Roman" w:hAnsi="Times New Roman" w:cs="Times New Roman"/>
          <w:sz w:val="24"/>
          <w:szCs w:val="24"/>
          <w:lang w:eastAsia="ar-SA"/>
        </w:rPr>
        <w:t>Ильковский</w:t>
      </w:r>
      <w:proofErr w:type="spellEnd"/>
      <w:r w:rsidR="005B628F">
        <w:rPr>
          <w:rFonts w:ascii="Times New Roman" w:eastAsia="Times New Roman" w:hAnsi="Times New Roman" w:cs="Times New Roman"/>
          <w:sz w:val="24"/>
          <w:szCs w:val="24"/>
          <w:lang w:eastAsia="ar-SA"/>
        </w:rPr>
        <w:t xml:space="preserve"> сельсовет</w:t>
      </w:r>
      <w:r w:rsidRPr="00BA50A1">
        <w:t xml:space="preserve"> </w:t>
      </w:r>
      <w:r w:rsidRPr="00BA50A1">
        <w:rPr>
          <w:rFonts w:ascii="Times New Roman" w:eastAsia="Times New Roman" w:hAnsi="Times New Roman" w:cs="Times New Roman"/>
          <w:sz w:val="24"/>
          <w:szCs w:val="24"/>
          <w:lang w:eastAsia="ar-SA"/>
        </w:rPr>
        <w:t>Беловского района изучены слабо.</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Для удовлетворения потребности в воде и обеспечения на реках минимально необходимых расходов, рекомендуется создание прудов и водоемов или регулирующих сток водохранилищ.</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Использование рек</w:t>
      </w:r>
      <w:r w:rsidR="005B628F">
        <w:rPr>
          <w:rFonts w:ascii="Times New Roman" w:eastAsia="Times New Roman" w:hAnsi="Times New Roman" w:cs="Times New Roman"/>
          <w:sz w:val="24"/>
          <w:szCs w:val="24"/>
          <w:lang w:eastAsia="ar-SA"/>
        </w:rPr>
        <w:t xml:space="preserve"> – </w:t>
      </w:r>
      <w:r w:rsidRPr="00BA50A1">
        <w:rPr>
          <w:rFonts w:ascii="Times New Roman" w:eastAsia="Times New Roman" w:hAnsi="Times New Roman" w:cs="Times New Roman"/>
          <w:sz w:val="24"/>
          <w:szCs w:val="24"/>
          <w:lang w:eastAsia="ar-SA"/>
        </w:rPr>
        <w:t>в основном для орошения сельхозугодий и рекреации.</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Современные экзогенные процессы широко проявляются в виде линейной эрозии и плоскостного смыва, подтопления пониженных участков пойм и днищ оврагов, затопления пойм паводковыми водами.</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 xml:space="preserve">Плоскостной смыв различной степени наблюдается практически повсеместно, но наиболее сильно он выражен на правобережье реки </w:t>
      </w:r>
      <w:proofErr w:type="spellStart"/>
      <w:r w:rsidRPr="00BA50A1">
        <w:rPr>
          <w:rFonts w:ascii="Times New Roman" w:eastAsia="Times New Roman" w:hAnsi="Times New Roman" w:cs="Times New Roman"/>
          <w:sz w:val="24"/>
          <w:szCs w:val="24"/>
          <w:lang w:eastAsia="ar-SA"/>
        </w:rPr>
        <w:t>Псел</w:t>
      </w:r>
      <w:proofErr w:type="spellEnd"/>
      <w:r w:rsidRPr="00BA50A1">
        <w:rPr>
          <w:rFonts w:ascii="Times New Roman" w:eastAsia="Times New Roman" w:hAnsi="Times New Roman" w:cs="Times New Roman"/>
          <w:sz w:val="24"/>
          <w:szCs w:val="24"/>
          <w:lang w:eastAsia="ar-SA"/>
        </w:rPr>
        <w:t>.</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Процессы подтопления и связа</w:t>
      </w:r>
      <w:r w:rsidR="00C813E1">
        <w:rPr>
          <w:rFonts w:ascii="Times New Roman" w:eastAsia="Times New Roman" w:hAnsi="Times New Roman" w:cs="Times New Roman"/>
          <w:sz w:val="24"/>
          <w:szCs w:val="24"/>
          <w:lang w:eastAsia="ar-SA"/>
        </w:rPr>
        <w:t>нное с ними заболачивание наблю</w:t>
      </w:r>
      <w:r w:rsidRPr="00BA50A1">
        <w:rPr>
          <w:rFonts w:ascii="Times New Roman" w:eastAsia="Times New Roman" w:hAnsi="Times New Roman" w:cs="Times New Roman"/>
          <w:sz w:val="24"/>
          <w:szCs w:val="24"/>
          <w:lang w:eastAsia="ar-SA"/>
        </w:rPr>
        <w:t xml:space="preserve">даются на поймах крупных рек </w:t>
      </w:r>
      <w:proofErr w:type="spellStart"/>
      <w:r w:rsidRPr="00BA50A1">
        <w:rPr>
          <w:rFonts w:ascii="Times New Roman" w:eastAsia="Times New Roman" w:hAnsi="Times New Roman" w:cs="Times New Roman"/>
          <w:sz w:val="24"/>
          <w:szCs w:val="24"/>
          <w:lang w:eastAsia="ar-SA"/>
        </w:rPr>
        <w:t>Псел</w:t>
      </w:r>
      <w:proofErr w:type="spellEnd"/>
      <w:r w:rsidRPr="00BA50A1">
        <w:rPr>
          <w:rFonts w:ascii="Times New Roman" w:eastAsia="Times New Roman" w:hAnsi="Times New Roman" w:cs="Times New Roman"/>
          <w:sz w:val="24"/>
          <w:szCs w:val="24"/>
          <w:lang w:eastAsia="ar-SA"/>
        </w:rPr>
        <w:t>, Илек и др. В днищах оврагов, где имеют место выходы подземных вод в виде ключей, мочажин, происходит подтопление и заболачивание близлежащих участков.</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 xml:space="preserve">В последние годы, при проведении лабораторного контроля поверхностных вод в пробах воды не обнаруживалось остаточного количества пестицидов и </w:t>
      </w:r>
      <w:proofErr w:type="spellStart"/>
      <w:r w:rsidRPr="00BA50A1">
        <w:rPr>
          <w:rFonts w:ascii="Times New Roman" w:eastAsia="Times New Roman" w:hAnsi="Times New Roman" w:cs="Times New Roman"/>
          <w:sz w:val="24"/>
          <w:szCs w:val="24"/>
          <w:lang w:eastAsia="ar-SA"/>
        </w:rPr>
        <w:t>агрохимикатов</w:t>
      </w:r>
      <w:proofErr w:type="spellEnd"/>
      <w:r w:rsidRPr="00BA50A1">
        <w:rPr>
          <w:rFonts w:ascii="Times New Roman" w:eastAsia="Times New Roman" w:hAnsi="Times New Roman" w:cs="Times New Roman"/>
          <w:sz w:val="24"/>
          <w:szCs w:val="24"/>
          <w:lang w:eastAsia="ar-SA"/>
        </w:rPr>
        <w:t>, что свидетельствует об улучшении экологической обстановки в целом.</w:t>
      </w:r>
    </w:p>
    <w:p w:rsidR="00BA50A1" w:rsidRPr="00BA50A1" w:rsidRDefault="00BA50A1" w:rsidP="00BA50A1">
      <w:pPr>
        <w:spacing w:before="0" w:after="0"/>
        <w:ind w:left="0" w:firstLine="709"/>
        <w:rPr>
          <w:rFonts w:ascii="Times New Roman" w:eastAsia="Times New Roman" w:hAnsi="Times New Roman" w:cs="Times New Roman"/>
          <w:sz w:val="24"/>
          <w:szCs w:val="24"/>
          <w:lang w:eastAsia="ar-SA"/>
        </w:rPr>
      </w:pPr>
      <w:r w:rsidRPr="00BA50A1">
        <w:rPr>
          <w:rFonts w:ascii="Times New Roman" w:eastAsia="Times New Roman" w:hAnsi="Times New Roman" w:cs="Times New Roman"/>
          <w:sz w:val="24"/>
          <w:szCs w:val="24"/>
          <w:lang w:eastAsia="ar-SA"/>
        </w:rPr>
        <w:t>В последние годы в</w:t>
      </w:r>
      <w:r w:rsidR="00C813E1" w:rsidRPr="00C813E1">
        <w:t xml:space="preserve"> </w:t>
      </w:r>
      <w:r w:rsidR="005B628F">
        <w:rPr>
          <w:rFonts w:ascii="Times New Roman" w:eastAsia="Times New Roman" w:hAnsi="Times New Roman" w:cs="Times New Roman"/>
          <w:sz w:val="24"/>
          <w:szCs w:val="24"/>
          <w:lang w:eastAsia="ar-SA"/>
        </w:rPr>
        <w:t xml:space="preserve">МО </w:t>
      </w:r>
      <w:proofErr w:type="spellStart"/>
      <w:r w:rsidR="005B628F">
        <w:rPr>
          <w:rFonts w:ascii="Times New Roman" w:eastAsia="Times New Roman" w:hAnsi="Times New Roman" w:cs="Times New Roman"/>
          <w:sz w:val="24"/>
          <w:szCs w:val="24"/>
          <w:lang w:eastAsia="ar-SA"/>
        </w:rPr>
        <w:t>Ильковский</w:t>
      </w:r>
      <w:proofErr w:type="spellEnd"/>
      <w:r w:rsidR="005B628F">
        <w:rPr>
          <w:rFonts w:ascii="Times New Roman" w:eastAsia="Times New Roman" w:hAnsi="Times New Roman" w:cs="Times New Roman"/>
          <w:sz w:val="24"/>
          <w:szCs w:val="24"/>
          <w:lang w:eastAsia="ar-SA"/>
        </w:rPr>
        <w:t xml:space="preserve"> сельсовет</w:t>
      </w:r>
      <w:r w:rsidR="00C813E1" w:rsidRPr="00C813E1">
        <w:rPr>
          <w:rFonts w:ascii="Times New Roman" w:eastAsia="Times New Roman" w:hAnsi="Times New Roman" w:cs="Times New Roman"/>
          <w:sz w:val="24"/>
          <w:szCs w:val="24"/>
          <w:lang w:eastAsia="ar-SA"/>
        </w:rPr>
        <w:t xml:space="preserve"> Беловского района</w:t>
      </w:r>
      <w:r w:rsidRPr="00BA50A1">
        <w:rPr>
          <w:rFonts w:ascii="Times New Roman" w:eastAsia="Times New Roman" w:hAnsi="Times New Roman" w:cs="Times New Roman"/>
          <w:sz w:val="24"/>
          <w:szCs w:val="24"/>
          <w:lang w:eastAsia="ar-SA"/>
        </w:rPr>
        <w:t xml:space="preserve"> Курской области активизировалась деятельность по охране и рациональному использованию водных ресурсов.</w:t>
      </w:r>
    </w:p>
    <w:p w:rsidR="00801DB5" w:rsidRPr="00BD31D1" w:rsidRDefault="00801DB5" w:rsidP="00801DB5">
      <w:pPr>
        <w:pStyle w:val="20"/>
        <w:rPr>
          <w:rFonts w:cs="Times New Roman"/>
          <w:szCs w:val="24"/>
        </w:rPr>
      </w:pPr>
      <w:bookmarkStart w:id="38" w:name="_Toc433882242"/>
      <w:bookmarkStart w:id="39" w:name="_Toc312530886"/>
      <w:r w:rsidRPr="00C813E1">
        <w:rPr>
          <w:rFonts w:cs="Times New Roman"/>
          <w:szCs w:val="24"/>
        </w:rPr>
        <w:t>2.</w:t>
      </w:r>
      <w:r w:rsidR="00D00983" w:rsidRPr="00C813E1">
        <w:rPr>
          <w:rFonts w:cs="Times New Roman"/>
          <w:szCs w:val="24"/>
        </w:rPr>
        <w:t>6</w:t>
      </w:r>
      <w:r w:rsidRPr="00C813E1">
        <w:rPr>
          <w:rFonts w:cs="Times New Roman"/>
          <w:szCs w:val="24"/>
        </w:rPr>
        <w:t xml:space="preserve"> Полезные ископаемые</w:t>
      </w:r>
      <w:bookmarkEnd w:id="38"/>
    </w:p>
    <w:p w:rsidR="00C2430C" w:rsidRDefault="005B628F" w:rsidP="00C813E1">
      <w:pPr>
        <w:pStyle w:val="afff5"/>
        <w:rPr>
          <w:lang w:eastAsia="ar-SA"/>
        </w:rPr>
      </w:pPr>
      <w:r>
        <w:rPr>
          <w:lang w:eastAsia="ar-SA"/>
        </w:rPr>
        <w:t xml:space="preserve">МО </w:t>
      </w:r>
      <w:proofErr w:type="spellStart"/>
      <w:r>
        <w:rPr>
          <w:lang w:eastAsia="ar-SA"/>
        </w:rPr>
        <w:t>Ильковский</w:t>
      </w:r>
      <w:proofErr w:type="spellEnd"/>
      <w:r>
        <w:rPr>
          <w:lang w:eastAsia="ar-SA"/>
        </w:rPr>
        <w:t xml:space="preserve"> сельсовет </w:t>
      </w:r>
      <w:r w:rsidR="00A14FD1">
        <w:rPr>
          <w:lang w:eastAsia="ar-SA"/>
        </w:rPr>
        <w:t>Беловского района Курской области</w:t>
      </w:r>
      <w:r w:rsidR="00A14FD1" w:rsidRPr="00C2430C">
        <w:rPr>
          <w:lang w:eastAsia="ar-SA"/>
        </w:rPr>
        <w:t xml:space="preserve"> </w:t>
      </w:r>
      <w:r w:rsidR="00C813E1">
        <w:rPr>
          <w:lang w:eastAsia="ar-SA"/>
        </w:rPr>
        <w:t>не располагает богатым набором полезных ископаемых, на его территории возможно развитие небольших предприятий по производству строительных материалов.</w:t>
      </w:r>
      <w:r w:rsidR="00E93C5B">
        <w:rPr>
          <w:lang w:eastAsia="ar-SA"/>
        </w:rPr>
        <w:t xml:space="preserve"> </w:t>
      </w:r>
      <w:r w:rsidR="00C2430C" w:rsidRPr="00334030">
        <w:rPr>
          <w:rFonts w:eastAsiaTheme="minorEastAsia"/>
        </w:rPr>
        <w:t>Полезных ископаемых рудного происхождения, имеющих промышленное значение в районе не имеется.</w:t>
      </w:r>
    </w:p>
    <w:p w:rsidR="00B20883" w:rsidRPr="0097623D" w:rsidRDefault="00B20883" w:rsidP="00334030">
      <w:pPr>
        <w:pStyle w:val="afff5"/>
      </w:pPr>
      <w:r w:rsidRPr="0097623D">
        <w:br w:type="page"/>
      </w:r>
    </w:p>
    <w:p w:rsidR="00B20883" w:rsidRPr="00BD31D1" w:rsidRDefault="00B20883" w:rsidP="00B20883">
      <w:pPr>
        <w:pStyle w:val="1"/>
        <w:rPr>
          <w:rFonts w:cs="Times New Roman"/>
          <w:szCs w:val="24"/>
        </w:rPr>
      </w:pPr>
      <w:bookmarkStart w:id="40" w:name="_Toc370201482"/>
      <w:bookmarkStart w:id="41" w:name="_Toc433882243"/>
      <w:r w:rsidRPr="00E94BD5">
        <w:rPr>
          <w:rFonts w:cs="Times New Roman"/>
          <w:szCs w:val="24"/>
        </w:rPr>
        <w:lastRenderedPageBreak/>
        <w:t>3. Население, демография и трудовые ресурсы</w:t>
      </w:r>
      <w:bookmarkEnd w:id="39"/>
      <w:bookmarkEnd w:id="40"/>
      <w:bookmarkEnd w:id="41"/>
    </w:p>
    <w:p w:rsidR="00B20883" w:rsidRPr="00BD31D1" w:rsidRDefault="00B20883" w:rsidP="00D528A2">
      <w:pPr>
        <w:pStyle w:val="20"/>
        <w:rPr>
          <w:rFonts w:cs="Times New Roman"/>
          <w:szCs w:val="24"/>
        </w:rPr>
      </w:pPr>
      <w:bookmarkStart w:id="42" w:name="_Toc370201483"/>
      <w:bookmarkStart w:id="43" w:name="_Toc433882244"/>
      <w:r w:rsidRPr="00BD31D1">
        <w:rPr>
          <w:rFonts w:cs="Times New Roman"/>
          <w:szCs w:val="24"/>
        </w:rPr>
        <w:t xml:space="preserve">3.1 Современная система расселения </w:t>
      </w:r>
      <w:r w:rsidR="005B628F">
        <w:rPr>
          <w:rFonts w:cs="Times New Roman"/>
          <w:szCs w:val="24"/>
        </w:rPr>
        <w:t xml:space="preserve">МО </w:t>
      </w:r>
      <w:proofErr w:type="spellStart"/>
      <w:r w:rsidR="005B628F">
        <w:rPr>
          <w:rFonts w:cs="Times New Roman"/>
          <w:szCs w:val="24"/>
        </w:rPr>
        <w:t>Ильковский</w:t>
      </w:r>
      <w:proofErr w:type="spellEnd"/>
      <w:r w:rsidR="005B628F">
        <w:rPr>
          <w:rFonts w:cs="Times New Roman"/>
          <w:szCs w:val="24"/>
        </w:rPr>
        <w:t xml:space="preserve"> сельсовет</w:t>
      </w:r>
      <w:bookmarkEnd w:id="42"/>
      <w:bookmarkEnd w:id="43"/>
    </w:p>
    <w:p w:rsidR="00B20883" w:rsidRPr="00BD31D1" w:rsidRDefault="00B20883" w:rsidP="008C096B">
      <w:pPr>
        <w:pStyle w:val="a0"/>
        <w:rPr>
          <w:lang w:val="ru-RU"/>
        </w:rPr>
      </w:pPr>
      <w:r w:rsidRPr="00BD31D1">
        <w:rPr>
          <w:lang w:val="ru-RU"/>
        </w:rPr>
        <w:t>Система расселения – это территориальная организация населения, территориальное сочетание поселений, между которыми существует более или менее четкое распределение функций, а также наличие системообразующих территориальных производственных и социальных связей, включающих миграцию населения. В этой системе присутствует структурность и иерархичность – наличие групп функционально объединенных поселений во главе с центром, поселения различаются по уровню их социально-экономического потенциала и функциональной специализации.</w:t>
      </w:r>
    </w:p>
    <w:p w:rsidR="00B20883" w:rsidRPr="00BD31D1" w:rsidRDefault="00B20883" w:rsidP="008C096B">
      <w:pPr>
        <w:pStyle w:val="a0"/>
        <w:rPr>
          <w:lang w:val="ru-RU"/>
        </w:rPr>
      </w:pPr>
      <w:r w:rsidRPr="00BD31D1">
        <w:rPr>
          <w:lang w:val="ru-RU"/>
        </w:rPr>
        <w:t xml:space="preserve">Система расселения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BD31D1">
        <w:rPr>
          <w:lang w:val="ru-RU"/>
        </w:rPr>
        <w:t xml:space="preserve">, как и </w:t>
      </w:r>
      <w:r w:rsidR="00403C4A">
        <w:rPr>
          <w:lang w:val="ru-RU"/>
        </w:rPr>
        <w:t xml:space="preserve">Беловского района </w:t>
      </w:r>
      <w:r w:rsidRPr="00BD31D1">
        <w:rPr>
          <w:lang w:val="ru-RU"/>
        </w:rPr>
        <w:t>в целом, формировалась в результате перемещения населения с целью освоения новых сельскохозяйственных земель.</w:t>
      </w:r>
    </w:p>
    <w:p w:rsidR="00B20883" w:rsidRDefault="00536165" w:rsidP="00BD190C">
      <w:pPr>
        <w:pStyle w:val="afff5"/>
      </w:pPr>
      <w:r w:rsidRPr="00D337BE">
        <w:t xml:space="preserve">На территории </w:t>
      </w:r>
      <w:r w:rsidRPr="00536165">
        <w:t xml:space="preserve">сельсовета располагаются </w:t>
      </w:r>
      <w:r w:rsidR="0014056E">
        <w:t>два</w:t>
      </w:r>
      <w:r w:rsidRPr="00536165">
        <w:t xml:space="preserve"> населенных пунктов с общей численностью населения за </w:t>
      </w:r>
      <w:r w:rsidR="00D337BE">
        <w:t>2014</w:t>
      </w:r>
      <w:r w:rsidRPr="00536165">
        <w:t xml:space="preserve"> год </w:t>
      </w:r>
      <w:r w:rsidR="006E05E4">
        <w:t>1270</w:t>
      </w:r>
      <w:r w:rsidRPr="00536165">
        <w:t xml:space="preserve"> человек</w:t>
      </w:r>
      <w:r w:rsidR="008B3C4A">
        <w:t>а</w:t>
      </w:r>
      <w:r w:rsidRPr="00536165">
        <w:t xml:space="preserve">. </w:t>
      </w:r>
      <w:r w:rsidRPr="0048568C">
        <w:t>Плотность населения</w:t>
      </w:r>
      <w:r w:rsidR="00551C6A">
        <w:t xml:space="preserve"> </w:t>
      </w:r>
      <w:r w:rsidR="005B628F">
        <w:t xml:space="preserve">МО </w:t>
      </w:r>
      <w:proofErr w:type="spellStart"/>
      <w:r w:rsidR="005B628F">
        <w:t>Ильковский</w:t>
      </w:r>
      <w:proofErr w:type="spellEnd"/>
      <w:r w:rsidR="005B628F">
        <w:t xml:space="preserve"> сельсовет</w:t>
      </w:r>
      <w:r w:rsidRPr="00F34915">
        <w:t xml:space="preserve">– </w:t>
      </w:r>
      <w:r w:rsidR="00422E62">
        <w:t>16</w:t>
      </w:r>
      <w:r w:rsidR="0060209C">
        <w:t xml:space="preserve"> </w:t>
      </w:r>
      <w:r w:rsidRPr="00F34915">
        <w:t>чел/км</w:t>
      </w:r>
      <w:r w:rsidRPr="00F34915">
        <w:rPr>
          <w:vertAlign w:val="superscript"/>
        </w:rPr>
        <w:t>2</w:t>
      </w:r>
      <w:r w:rsidRPr="00F34915">
        <w:t xml:space="preserve">, </w:t>
      </w:r>
      <w:r w:rsidRPr="00EA2C25">
        <w:t xml:space="preserve">этот показатель </w:t>
      </w:r>
      <w:r w:rsidR="00422E62">
        <w:t>ниже</w:t>
      </w:r>
      <w:r w:rsidRPr="00EA2C25">
        <w:t xml:space="preserve"> среднего по </w:t>
      </w:r>
      <w:r w:rsidR="00EA2C25" w:rsidRPr="00EA2C25">
        <w:t>Беловскому</w:t>
      </w:r>
      <w:r w:rsidR="004C1A86" w:rsidRPr="00EA2C25">
        <w:t xml:space="preserve"> району</w:t>
      </w:r>
      <w:r w:rsidR="00F54245">
        <w:t xml:space="preserve"> </w:t>
      </w:r>
      <w:r w:rsidRPr="00EA2C25">
        <w:t xml:space="preserve">(средняя плотность населения </w:t>
      </w:r>
      <w:r w:rsidR="00403C4A" w:rsidRPr="00EA2C25">
        <w:t xml:space="preserve">Беловского района Курской </w:t>
      </w:r>
      <w:r w:rsidR="00403C4A" w:rsidRPr="001B6B83">
        <w:t>области</w:t>
      </w:r>
      <w:r w:rsidR="00EA2C25" w:rsidRPr="001B6B83">
        <w:t xml:space="preserve"> 22,51</w:t>
      </w:r>
      <w:r w:rsidRPr="001B6B83">
        <w:t xml:space="preserve"> чел</w:t>
      </w:r>
      <w:r w:rsidRPr="00EA2C25">
        <w:t>./</w:t>
      </w:r>
      <w:r w:rsidR="00983C05" w:rsidRPr="00EA2C25">
        <w:t>км</w:t>
      </w:r>
      <w:r w:rsidR="00983C05" w:rsidRPr="00EA2C25">
        <w:rPr>
          <w:vertAlign w:val="superscript"/>
        </w:rPr>
        <w:t>2</w:t>
      </w:r>
      <w:r w:rsidRPr="00EA2C25">
        <w:t>).</w:t>
      </w:r>
    </w:p>
    <w:p w:rsidR="00B20883" w:rsidRPr="00BD31D1" w:rsidRDefault="00B20883" w:rsidP="00D528A2">
      <w:pPr>
        <w:pStyle w:val="20"/>
        <w:rPr>
          <w:rFonts w:cs="Times New Roman"/>
          <w:szCs w:val="24"/>
        </w:rPr>
      </w:pPr>
      <w:bookmarkStart w:id="44" w:name="_Toc370201484"/>
      <w:bookmarkStart w:id="45" w:name="_Toc433882245"/>
      <w:r w:rsidRPr="006E05E4">
        <w:rPr>
          <w:rFonts w:cs="Times New Roman"/>
          <w:szCs w:val="24"/>
        </w:rPr>
        <w:t>3.2 Демографическая ситуация</w:t>
      </w:r>
      <w:bookmarkEnd w:id="44"/>
      <w:bookmarkEnd w:id="45"/>
    </w:p>
    <w:p w:rsidR="00B20883" w:rsidRPr="00BD31D1" w:rsidRDefault="00B20883" w:rsidP="008C096B">
      <w:pPr>
        <w:pStyle w:val="a0"/>
        <w:rPr>
          <w:lang w:val="ru-RU"/>
        </w:rPr>
      </w:pPr>
      <w:r w:rsidRPr="00BD31D1">
        <w:rPr>
          <w:lang w:val="ru-RU"/>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B20883" w:rsidRPr="00171619" w:rsidRDefault="00B20883" w:rsidP="00BD31D1">
      <w:pPr>
        <w:pStyle w:val="a0"/>
        <w:spacing w:before="120"/>
        <w:jc w:val="right"/>
        <w:outlineLvl w:val="0"/>
        <w:rPr>
          <w:b/>
          <w:i/>
          <w:lang w:val="ru-RU"/>
        </w:rPr>
      </w:pPr>
      <w:r w:rsidRPr="00171619">
        <w:rPr>
          <w:b/>
          <w:i/>
          <w:lang w:val="ru-RU"/>
        </w:rPr>
        <w:t>Таблица 3.1</w:t>
      </w:r>
    </w:p>
    <w:p w:rsidR="00E75421" w:rsidRDefault="00B20883" w:rsidP="006900FA">
      <w:pPr>
        <w:pStyle w:val="a0"/>
        <w:suppressAutoHyphens/>
        <w:spacing w:after="120"/>
        <w:ind w:firstLine="0"/>
        <w:jc w:val="center"/>
        <w:rPr>
          <w:b/>
          <w:i/>
          <w:lang w:val="ru-RU"/>
        </w:rPr>
      </w:pPr>
      <w:r w:rsidRPr="00F34915">
        <w:rPr>
          <w:b/>
          <w:i/>
          <w:lang w:val="ru-RU"/>
        </w:rPr>
        <w:t>Динамика изменения численности населения по населённым пунктам</w:t>
      </w:r>
      <w:r w:rsidR="0000582E">
        <w:rPr>
          <w:b/>
          <w:i/>
          <w:lang w:val="ru-RU"/>
        </w:rPr>
        <w:t xml:space="preserve">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9D586D">
        <w:rPr>
          <w:b/>
          <w:i/>
          <w:lang w:val="ru-RU"/>
        </w:rPr>
        <w:t>,</w:t>
      </w:r>
      <w:r w:rsidRPr="00171619">
        <w:rPr>
          <w:b/>
          <w:i/>
          <w:lang w:val="ru-RU"/>
        </w:rPr>
        <w:t xml:space="preserve"> чел. </w:t>
      </w:r>
      <w:r w:rsidR="00ED6DB9" w:rsidRPr="00171619">
        <w:rPr>
          <w:b/>
          <w:i/>
          <w:lang w:val="ru-RU"/>
        </w:rPr>
        <w:t>(</w:t>
      </w:r>
      <w:r w:rsidR="007C7D98">
        <w:rPr>
          <w:b/>
          <w:i/>
          <w:lang w:val="ru-RU"/>
        </w:rPr>
        <w:t>2004</w:t>
      </w:r>
      <w:r w:rsidR="00ED6DB9" w:rsidRPr="00171619">
        <w:rPr>
          <w:b/>
          <w:i/>
          <w:lang w:val="ru-RU"/>
        </w:rPr>
        <w:t>-201</w:t>
      </w:r>
      <w:r w:rsidR="00627660">
        <w:rPr>
          <w:b/>
          <w:i/>
          <w:lang w:val="ru-RU"/>
        </w:rPr>
        <w:t>4</w:t>
      </w:r>
      <w:r w:rsidR="005B628F">
        <w:rPr>
          <w:b/>
          <w:i/>
          <w:lang w:val="ru-RU"/>
        </w:rPr>
        <w:t xml:space="preserve"> гг.)</w:t>
      </w:r>
    </w:p>
    <w:tbl>
      <w:tblPr>
        <w:tblW w:w="9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8"/>
        <w:gridCol w:w="708"/>
        <w:gridCol w:w="709"/>
        <w:gridCol w:w="851"/>
        <w:gridCol w:w="708"/>
        <w:gridCol w:w="709"/>
        <w:gridCol w:w="709"/>
        <w:gridCol w:w="709"/>
        <w:gridCol w:w="708"/>
        <w:gridCol w:w="709"/>
        <w:gridCol w:w="709"/>
        <w:gridCol w:w="740"/>
      </w:tblGrid>
      <w:tr w:rsidR="0011696F" w:rsidRPr="00404B89" w:rsidTr="00FC4248">
        <w:trPr>
          <w:trHeight w:val="836"/>
        </w:trPr>
        <w:tc>
          <w:tcPr>
            <w:tcW w:w="1668" w:type="dxa"/>
            <w:shd w:val="clear" w:color="auto" w:fill="D9D9D9" w:themeFill="background1" w:themeFillShade="D9"/>
          </w:tcPr>
          <w:p w:rsidR="00404B89" w:rsidRPr="00404B89" w:rsidRDefault="00404B89" w:rsidP="00FC4248">
            <w:pPr>
              <w:pStyle w:val="a0"/>
              <w:ind w:firstLine="0"/>
              <w:jc w:val="center"/>
              <w:rPr>
                <w:b/>
                <w:i/>
                <w:lang w:val="ru-RU"/>
              </w:rPr>
            </w:pPr>
            <w:r w:rsidRPr="00404B89">
              <w:rPr>
                <w:b/>
                <w:i/>
                <w:lang w:val="ru-RU"/>
              </w:rPr>
              <w:t>Наименование населённого пункта</w:t>
            </w:r>
          </w:p>
        </w:tc>
        <w:tc>
          <w:tcPr>
            <w:tcW w:w="708"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2004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2005 год</w:t>
            </w:r>
          </w:p>
        </w:tc>
        <w:tc>
          <w:tcPr>
            <w:tcW w:w="851"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2006 год</w:t>
            </w:r>
          </w:p>
        </w:tc>
        <w:tc>
          <w:tcPr>
            <w:tcW w:w="708"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2007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2008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2009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2010 год</w:t>
            </w:r>
          </w:p>
        </w:tc>
        <w:tc>
          <w:tcPr>
            <w:tcW w:w="708"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2011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2012 год</w:t>
            </w:r>
          </w:p>
        </w:tc>
        <w:tc>
          <w:tcPr>
            <w:tcW w:w="709"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2013 год</w:t>
            </w:r>
          </w:p>
        </w:tc>
        <w:tc>
          <w:tcPr>
            <w:tcW w:w="740" w:type="dxa"/>
            <w:shd w:val="clear" w:color="auto" w:fill="D9D9D9" w:themeFill="background1" w:themeFillShade="D9"/>
          </w:tcPr>
          <w:p w:rsidR="00404B89" w:rsidRPr="00404B89" w:rsidRDefault="00404B89" w:rsidP="00FC4248">
            <w:pPr>
              <w:pStyle w:val="a0"/>
              <w:ind w:firstLine="0"/>
              <w:rPr>
                <w:b/>
                <w:i/>
                <w:lang w:val="ru-RU"/>
              </w:rPr>
            </w:pPr>
            <w:r w:rsidRPr="00404B89">
              <w:rPr>
                <w:b/>
                <w:i/>
                <w:lang w:val="ru-RU"/>
              </w:rPr>
              <w:t>2014 год</w:t>
            </w:r>
          </w:p>
        </w:tc>
      </w:tr>
      <w:tr w:rsidR="0011696F" w:rsidRPr="00404B89" w:rsidTr="00FC4248">
        <w:trPr>
          <w:trHeight w:val="237"/>
        </w:trPr>
        <w:tc>
          <w:tcPr>
            <w:tcW w:w="1668" w:type="dxa"/>
            <w:shd w:val="clear" w:color="auto" w:fill="F2F2F2" w:themeFill="background1" w:themeFillShade="F2"/>
          </w:tcPr>
          <w:p w:rsidR="00ED6C11" w:rsidRPr="00ED6C11" w:rsidRDefault="00ED6C11" w:rsidP="00FC4248">
            <w:pPr>
              <w:pStyle w:val="a0"/>
              <w:ind w:firstLine="0"/>
              <w:jc w:val="left"/>
              <w:rPr>
                <w:b/>
                <w:i/>
                <w:lang w:val="ru-RU"/>
              </w:rPr>
            </w:pPr>
            <w:proofErr w:type="spellStart"/>
            <w:r w:rsidRPr="00ED6C11">
              <w:rPr>
                <w:b/>
                <w:i/>
                <w:lang w:val="ru-RU"/>
              </w:rPr>
              <w:t>с.Илёк</w:t>
            </w:r>
            <w:proofErr w:type="spellEnd"/>
          </w:p>
        </w:tc>
        <w:tc>
          <w:tcPr>
            <w:tcW w:w="708" w:type="dxa"/>
          </w:tcPr>
          <w:p w:rsidR="00ED6C11" w:rsidRPr="00ED6C11" w:rsidRDefault="00ED6C11" w:rsidP="00FC4248">
            <w:pPr>
              <w:pStyle w:val="a0"/>
              <w:ind w:firstLine="0"/>
              <w:jc w:val="center"/>
              <w:rPr>
                <w:lang w:val="ru-RU"/>
              </w:rPr>
            </w:pPr>
            <w:r w:rsidRPr="00ED6C11">
              <w:rPr>
                <w:lang w:val="ru-RU"/>
              </w:rPr>
              <w:t>669</w:t>
            </w:r>
          </w:p>
        </w:tc>
        <w:tc>
          <w:tcPr>
            <w:tcW w:w="709" w:type="dxa"/>
          </w:tcPr>
          <w:p w:rsidR="00ED6C11" w:rsidRPr="00ED6C11" w:rsidRDefault="00ED6C11" w:rsidP="00FC4248">
            <w:pPr>
              <w:pStyle w:val="a0"/>
              <w:ind w:firstLine="0"/>
              <w:jc w:val="center"/>
              <w:rPr>
                <w:lang w:val="ru-RU"/>
              </w:rPr>
            </w:pPr>
            <w:r w:rsidRPr="00ED6C11">
              <w:rPr>
                <w:lang w:val="ru-RU"/>
              </w:rPr>
              <w:t>651</w:t>
            </w:r>
          </w:p>
        </w:tc>
        <w:tc>
          <w:tcPr>
            <w:tcW w:w="851" w:type="dxa"/>
          </w:tcPr>
          <w:p w:rsidR="00ED6C11" w:rsidRPr="00ED6C11" w:rsidRDefault="00ED6C11" w:rsidP="00FC4248">
            <w:pPr>
              <w:pStyle w:val="a0"/>
              <w:ind w:firstLine="0"/>
              <w:jc w:val="center"/>
              <w:rPr>
                <w:lang w:val="ru-RU"/>
              </w:rPr>
            </w:pPr>
            <w:r w:rsidRPr="00ED6C11">
              <w:rPr>
                <w:lang w:val="ru-RU"/>
              </w:rPr>
              <w:t>638</w:t>
            </w:r>
          </w:p>
        </w:tc>
        <w:tc>
          <w:tcPr>
            <w:tcW w:w="708" w:type="dxa"/>
          </w:tcPr>
          <w:p w:rsidR="00ED6C11" w:rsidRPr="00ED6C11" w:rsidRDefault="00ED6C11" w:rsidP="00FC4248">
            <w:pPr>
              <w:pStyle w:val="a0"/>
              <w:ind w:firstLine="0"/>
              <w:jc w:val="center"/>
              <w:rPr>
                <w:lang w:val="ru-RU"/>
              </w:rPr>
            </w:pPr>
            <w:r w:rsidRPr="00ED6C11">
              <w:rPr>
                <w:lang w:val="ru-RU"/>
              </w:rPr>
              <w:t>624</w:t>
            </w:r>
          </w:p>
        </w:tc>
        <w:tc>
          <w:tcPr>
            <w:tcW w:w="709" w:type="dxa"/>
          </w:tcPr>
          <w:p w:rsidR="00ED6C11" w:rsidRPr="00ED6C11" w:rsidRDefault="00ED6C11" w:rsidP="00FC4248">
            <w:pPr>
              <w:pStyle w:val="a0"/>
              <w:ind w:firstLine="0"/>
              <w:jc w:val="center"/>
              <w:rPr>
                <w:lang w:val="ru-RU"/>
              </w:rPr>
            </w:pPr>
            <w:r w:rsidRPr="00ED6C11">
              <w:rPr>
                <w:lang w:val="ru-RU"/>
              </w:rPr>
              <w:t>617</w:t>
            </w:r>
          </w:p>
        </w:tc>
        <w:tc>
          <w:tcPr>
            <w:tcW w:w="709" w:type="dxa"/>
          </w:tcPr>
          <w:p w:rsidR="00ED6C11" w:rsidRPr="00ED6C11" w:rsidRDefault="00ED6C11" w:rsidP="00FC4248">
            <w:pPr>
              <w:pStyle w:val="a0"/>
              <w:ind w:firstLine="0"/>
              <w:jc w:val="center"/>
              <w:rPr>
                <w:lang w:val="ru-RU"/>
              </w:rPr>
            </w:pPr>
            <w:r w:rsidRPr="00ED6C11">
              <w:rPr>
                <w:lang w:val="ru-RU"/>
              </w:rPr>
              <w:t>603</w:t>
            </w:r>
          </w:p>
        </w:tc>
        <w:tc>
          <w:tcPr>
            <w:tcW w:w="709" w:type="dxa"/>
          </w:tcPr>
          <w:p w:rsidR="00ED6C11" w:rsidRPr="00ED6C11" w:rsidRDefault="00ED6C11" w:rsidP="00FC4248">
            <w:pPr>
              <w:pStyle w:val="a0"/>
              <w:ind w:firstLine="0"/>
              <w:jc w:val="center"/>
              <w:rPr>
                <w:lang w:val="ru-RU"/>
              </w:rPr>
            </w:pPr>
            <w:r w:rsidRPr="00ED6C11">
              <w:rPr>
                <w:lang w:val="ru-RU"/>
              </w:rPr>
              <w:t>595</w:t>
            </w:r>
          </w:p>
        </w:tc>
        <w:tc>
          <w:tcPr>
            <w:tcW w:w="708" w:type="dxa"/>
          </w:tcPr>
          <w:p w:rsidR="00ED6C11" w:rsidRPr="00ED6C11" w:rsidRDefault="00ED6C11" w:rsidP="00FC4248">
            <w:pPr>
              <w:pStyle w:val="a0"/>
              <w:ind w:firstLine="0"/>
              <w:jc w:val="center"/>
              <w:rPr>
                <w:lang w:val="ru-RU"/>
              </w:rPr>
            </w:pPr>
            <w:r w:rsidRPr="00ED6C11">
              <w:rPr>
                <w:lang w:val="ru-RU"/>
              </w:rPr>
              <w:t>582</w:t>
            </w:r>
          </w:p>
        </w:tc>
        <w:tc>
          <w:tcPr>
            <w:tcW w:w="709" w:type="dxa"/>
          </w:tcPr>
          <w:p w:rsidR="00ED6C11" w:rsidRPr="00ED6C11" w:rsidRDefault="00ED6C11" w:rsidP="00FC4248">
            <w:pPr>
              <w:pStyle w:val="a0"/>
              <w:ind w:firstLine="0"/>
              <w:jc w:val="center"/>
              <w:rPr>
                <w:lang w:val="ru-RU"/>
              </w:rPr>
            </w:pPr>
            <w:r w:rsidRPr="00ED6C11">
              <w:rPr>
                <w:lang w:val="ru-RU"/>
              </w:rPr>
              <w:t>567</w:t>
            </w:r>
          </w:p>
        </w:tc>
        <w:tc>
          <w:tcPr>
            <w:tcW w:w="709" w:type="dxa"/>
          </w:tcPr>
          <w:p w:rsidR="00ED6C11" w:rsidRPr="00ED6C11" w:rsidRDefault="00ED6C11" w:rsidP="00FC4248">
            <w:pPr>
              <w:pStyle w:val="a0"/>
              <w:ind w:firstLine="0"/>
              <w:jc w:val="center"/>
              <w:rPr>
                <w:lang w:val="ru-RU"/>
              </w:rPr>
            </w:pPr>
            <w:r w:rsidRPr="00ED6C11">
              <w:rPr>
                <w:lang w:val="ru-RU"/>
              </w:rPr>
              <w:t>555</w:t>
            </w:r>
          </w:p>
        </w:tc>
        <w:tc>
          <w:tcPr>
            <w:tcW w:w="740" w:type="dxa"/>
          </w:tcPr>
          <w:p w:rsidR="00ED6C11" w:rsidRPr="00ED6C11" w:rsidRDefault="00ED6C11" w:rsidP="00FC4248">
            <w:pPr>
              <w:pStyle w:val="a0"/>
              <w:ind w:firstLine="0"/>
              <w:jc w:val="center"/>
              <w:rPr>
                <w:lang w:val="ru-RU"/>
              </w:rPr>
            </w:pPr>
            <w:r w:rsidRPr="00ED6C11">
              <w:rPr>
                <w:lang w:val="ru-RU"/>
              </w:rPr>
              <w:t>540</w:t>
            </w:r>
          </w:p>
        </w:tc>
      </w:tr>
      <w:tr w:rsidR="0011696F" w:rsidRPr="00404B89" w:rsidTr="00FC4248">
        <w:trPr>
          <w:trHeight w:val="200"/>
        </w:trPr>
        <w:tc>
          <w:tcPr>
            <w:tcW w:w="1668" w:type="dxa"/>
            <w:shd w:val="clear" w:color="auto" w:fill="F2F2F2" w:themeFill="background1" w:themeFillShade="F2"/>
          </w:tcPr>
          <w:p w:rsidR="00ED6C11" w:rsidRPr="00ED6C11" w:rsidRDefault="00ED6C11" w:rsidP="00FC4248">
            <w:pPr>
              <w:pStyle w:val="a0"/>
              <w:ind w:firstLine="0"/>
              <w:jc w:val="left"/>
              <w:rPr>
                <w:b/>
                <w:i/>
                <w:lang w:val="ru-RU"/>
              </w:rPr>
            </w:pPr>
            <w:proofErr w:type="spellStart"/>
            <w:r w:rsidRPr="00ED6C11">
              <w:rPr>
                <w:b/>
                <w:i/>
                <w:lang w:val="ru-RU"/>
              </w:rPr>
              <w:t>с.Мокрушино</w:t>
            </w:r>
            <w:proofErr w:type="spellEnd"/>
          </w:p>
        </w:tc>
        <w:tc>
          <w:tcPr>
            <w:tcW w:w="708" w:type="dxa"/>
          </w:tcPr>
          <w:p w:rsidR="00ED6C11" w:rsidRPr="00ED6C11" w:rsidRDefault="00ED6C11" w:rsidP="00FC4248">
            <w:pPr>
              <w:pStyle w:val="a0"/>
              <w:ind w:firstLine="0"/>
              <w:jc w:val="center"/>
              <w:rPr>
                <w:lang w:val="ru-RU"/>
              </w:rPr>
            </w:pPr>
            <w:r w:rsidRPr="00ED6C11">
              <w:rPr>
                <w:lang w:val="ru-RU"/>
              </w:rPr>
              <w:t>752</w:t>
            </w:r>
          </w:p>
        </w:tc>
        <w:tc>
          <w:tcPr>
            <w:tcW w:w="709" w:type="dxa"/>
          </w:tcPr>
          <w:p w:rsidR="00ED6C11" w:rsidRPr="00ED6C11" w:rsidRDefault="00ED6C11" w:rsidP="00FC4248">
            <w:pPr>
              <w:pStyle w:val="a0"/>
              <w:ind w:firstLine="0"/>
              <w:jc w:val="center"/>
              <w:rPr>
                <w:lang w:val="ru-RU"/>
              </w:rPr>
            </w:pPr>
            <w:r w:rsidRPr="00ED6C11">
              <w:rPr>
                <w:lang w:val="ru-RU"/>
              </w:rPr>
              <w:t>734</w:t>
            </w:r>
          </w:p>
        </w:tc>
        <w:tc>
          <w:tcPr>
            <w:tcW w:w="851" w:type="dxa"/>
          </w:tcPr>
          <w:p w:rsidR="00ED6C11" w:rsidRPr="00ED6C11" w:rsidRDefault="00ED6C11" w:rsidP="00FC4248">
            <w:pPr>
              <w:pStyle w:val="a0"/>
              <w:ind w:firstLine="0"/>
              <w:jc w:val="center"/>
              <w:rPr>
                <w:lang w:val="ru-RU"/>
              </w:rPr>
            </w:pPr>
            <w:r w:rsidRPr="00ED6C11">
              <w:rPr>
                <w:lang w:val="ru-RU"/>
              </w:rPr>
              <w:t>717</w:t>
            </w:r>
          </w:p>
        </w:tc>
        <w:tc>
          <w:tcPr>
            <w:tcW w:w="708" w:type="dxa"/>
          </w:tcPr>
          <w:p w:rsidR="00ED6C11" w:rsidRPr="00ED6C11" w:rsidRDefault="00ED6C11" w:rsidP="00FC4248">
            <w:pPr>
              <w:pStyle w:val="a0"/>
              <w:ind w:firstLine="0"/>
              <w:jc w:val="center"/>
              <w:rPr>
                <w:lang w:val="ru-RU"/>
              </w:rPr>
            </w:pPr>
            <w:r w:rsidRPr="00ED6C11">
              <w:rPr>
                <w:lang w:val="ru-RU"/>
              </w:rPr>
              <w:t>698</w:t>
            </w:r>
          </w:p>
        </w:tc>
        <w:tc>
          <w:tcPr>
            <w:tcW w:w="709" w:type="dxa"/>
          </w:tcPr>
          <w:p w:rsidR="00ED6C11" w:rsidRPr="00ED6C11" w:rsidRDefault="00ED6C11" w:rsidP="00FC4248">
            <w:pPr>
              <w:pStyle w:val="a0"/>
              <w:ind w:firstLine="0"/>
              <w:jc w:val="center"/>
              <w:rPr>
                <w:lang w:val="ru-RU"/>
              </w:rPr>
            </w:pPr>
            <w:r w:rsidRPr="00ED6C11">
              <w:rPr>
                <w:lang w:val="ru-RU"/>
              </w:rPr>
              <w:t>681</w:t>
            </w:r>
          </w:p>
        </w:tc>
        <w:tc>
          <w:tcPr>
            <w:tcW w:w="709" w:type="dxa"/>
          </w:tcPr>
          <w:p w:rsidR="00ED6C11" w:rsidRPr="00ED6C11" w:rsidRDefault="00ED6C11" w:rsidP="00FC4248">
            <w:pPr>
              <w:pStyle w:val="a0"/>
              <w:ind w:firstLine="0"/>
              <w:jc w:val="center"/>
              <w:rPr>
                <w:lang w:val="ru-RU"/>
              </w:rPr>
            </w:pPr>
            <w:r w:rsidRPr="00ED6C11">
              <w:rPr>
                <w:lang w:val="ru-RU"/>
              </w:rPr>
              <w:t>663</w:t>
            </w:r>
          </w:p>
        </w:tc>
        <w:tc>
          <w:tcPr>
            <w:tcW w:w="709" w:type="dxa"/>
          </w:tcPr>
          <w:p w:rsidR="00ED6C11" w:rsidRPr="00ED6C11" w:rsidRDefault="00ED6C11" w:rsidP="00FC4248">
            <w:pPr>
              <w:pStyle w:val="a0"/>
              <w:ind w:firstLine="0"/>
              <w:jc w:val="center"/>
              <w:rPr>
                <w:lang w:val="ru-RU"/>
              </w:rPr>
            </w:pPr>
            <w:r w:rsidRPr="00ED6C11">
              <w:rPr>
                <w:lang w:val="ru-RU"/>
              </w:rPr>
              <w:t>642</w:t>
            </w:r>
          </w:p>
        </w:tc>
        <w:tc>
          <w:tcPr>
            <w:tcW w:w="708" w:type="dxa"/>
          </w:tcPr>
          <w:p w:rsidR="00ED6C11" w:rsidRPr="00ED6C11" w:rsidRDefault="00ED6C11" w:rsidP="00FC4248">
            <w:pPr>
              <w:pStyle w:val="a0"/>
              <w:ind w:firstLine="0"/>
              <w:jc w:val="center"/>
              <w:rPr>
                <w:lang w:val="ru-RU"/>
              </w:rPr>
            </w:pPr>
            <w:r w:rsidRPr="00ED6C11">
              <w:rPr>
                <w:lang w:val="ru-RU"/>
              </w:rPr>
              <w:t>629</w:t>
            </w:r>
          </w:p>
        </w:tc>
        <w:tc>
          <w:tcPr>
            <w:tcW w:w="709" w:type="dxa"/>
          </w:tcPr>
          <w:p w:rsidR="00ED6C11" w:rsidRPr="00ED6C11" w:rsidRDefault="00ED6C11" w:rsidP="00FC4248">
            <w:pPr>
              <w:pStyle w:val="a0"/>
              <w:ind w:firstLine="0"/>
              <w:jc w:val="center"/>
              <w:rPr>
                <w:lang w:val="ru-RU"/>
              </w:rPr>
            </w:pPr>
            <w:r w:rsidRPr="00ED6C11">
              <w:rPr>
                <w:lang w:val="ru-RU"/>
              </w:rPr>
              <w:t>617</w:t>
            </w:r>
          </w:p>
        </w:tc>
        <w:tc>
          <w:tcPr>
            <w:tcW w:w="709" w:type="dxa"/>
          </w:tcPr>
          <w:p w:rsidR="00ED6C11" w:rsidRPr="00ED6C11" w:rsidRDefault="00ED6C11" w:rsidP="00FC4248">
            <w:pPr>
              <w:pStyle w:val="a0"/>
              <w:ind w:firstLine="0"/>
              <w:jc w:val="center"/>
              <w:rPr>
                <w:lang w:val="ru-RU"/>
              </w:rPr>
            </w:pPr>
            <w:r w:rsidRPr="00ED6C11">
              <w:rPr>
                <w:lang w:val="ru-RU"/>
              </w:rPr>
              <w:t>603</w:t>
            </w:r>
          </w:p>
        </w:tc>
        <w:tc>
          <w:tcPr>
            <w:tcW w:w="740" w:type="dxa"/>
          </w:tcPr>
          <w:p w:rsidR="00ED6C11" w:rsidRPr="00ED6C11" w:rsidRDefault="00ED6C11" w:rsidP="00FC4248">
            <w:pPr>
              <w:pStyle w:val="a0"/>
              <w:ind w:firstLine="0"/>
              <w:jc w:val="center"/>
              <w:rPr>
                <w:lang w:val="ru-RU"/>
              </w:rPr>
            </w:pPr>
            <w:r w:rsidRPr="00ED6C11">
              <w:rPr>
                <w:lang w:val="ru-RU"/>
              </w:rPr>
              <w:t>582</w:t>
            </w:r>
          </w:p>
        </w:tc>
      </w:tr>
      <w:tr w:rsidR="0011696F" w:rsidRPr="00404B89" w:rsidTr="00FC4248">
        <w:trPr>
          <w:trHeight w:val="317"/>
        </w:trPr>
        <w:tc>
          <w:tcPr>
            <w:tcW w:w="1668" w:type="dxa"/>
            <w:shd w:val="clear" w:color="auto" w:fill="F2F2F2" w:themeFill="background1" w:themeFillShade="F2"/>
          </w:tcPr>
          <w:p w:rsidR="00ED6C11" w:rsidRPr="00ED6C11" w:rsidRDefault="00ED6C11" w:rsidP="00FC4248">
            <w:pPr>
              <w:pStyle w:val="a0"/>
              <w:ind w:firstLine="0"/>
              <w:jc w:val="left"/>
              <w:rPr>
                <w:b/>
                <w:i/>
                <w:lang w:val="ru-RU"/>
              </w:rPr>
            </w:pPr>
            <w:proofErr w:type="spellStart"/>
            <w:r w:rsidRPr="00ED6C11">
              <w:rPr>
                <w:b/>
                <w:i/>
                <w:lang w:val="ru-RU"/>
              </w:rPr>
              <w:t>д.Золотарёвка</w:t>
            </w:r>
            <w:proofErr w:type="spellEnd"/>
          </w:p>
        </w:tc>
        <w:tc>
          <w:tcPr>
            <w:tcW w:w="708" w:type="dxa"/>
          </w:tcPr>
          <w:p w:rsidR="00ED6C11" w:rsidRPr="00ED6C11" w:rsidRDefault="00ED6C11" w:rsidP="00FC4248">
            <w:pPr>
              <w:pStyle w:val="a0"/>
              <w:ind w:firstLine="0"/>
              <w:jc w:val="center"/>
              <w:rPr>
                <w:lang w:val="ru-RU"/>
              </w:rPr>
            </w:pPr>
            <w:r w:rsidRPr="00ED6C11">
              <w:rPr>
                <w:lang w:val="ru-RU"/>
              </w:rPr>
              <w:t>160</w:t>
            </w:r>
          </w:p>
        </w:tc>
        <w:tc>
          <w:tcPr>
            <w:tcW w:w="709" w:type="dxa"/>
          </w:tcPr>
          <w:p w:rsidR="00ED6C11" w:rsidRPr="00ED6C11" w:rsidRDefault="00ED6C11" w:rsidP="00FC4248">
            <w:pPr>
              <w:pStyle w:val="a0"/>
              <w:ind w:firstLine="0"/>
              <w:jc w:val="center"/>
              <w:rPr>
                <w:lang w:val="ru-RU"/>
              </w:rPr>
            </w:pPr>
            <w:r w:rsidRPr="00ED6C11">
              <w:rPr>
                <w:lang w:val="ru-RU"/>
              </w:rPr>
              <w:t>157</w:t>
            </w:r>
          </w:p>
        </w:tc>
        <w:tc>
          <w:tcPr>
            <w:tcW w:w="851" w:type="dxa"/>
          </w:tcPr>
          <w:p w:rsidR="00ED6C11" w:rsidRPr="00ED6C11" w:rsidRDefault="00ED6C11" w:rsidP="00FC4248">
            <w:pPr>
              <w:pStyle w:val="a0"/>
              <w:ind w:firstLine="0"/>
              <w:jc w:val="center"/>
              <w:rPr>
                <w:lang w:val="ru-RU"/>
              </w:rPr>
            </w:pPr>
            <w:r w:rsidRPr="00ED6C11">
              <w:rPr>
                <w:lang w:val="ru-RU"/>
              </w:rPr>
              <w:t>155</w:t>
            </w:r>
          </w:p>
        </w:tc>
        <w:tc>
          <w:tcPr>
            <w:tcW w:w="708" w:type="dxa"/>
          </w:tcPr>
          <w:p w:rsidR="00ED6C11" w:rsidRPr="00ED6C11" w:rsidRDefault="00ED6C11" w:rsidP="00FC4248">
            <w:pPr>
              <w:pStyle w:val="a0"/>
              <w:ind w:firstLine="0"/>
              <w:jc w:val="center"/>
              <w:rPr>
                <w:lang w:val="ru-RU"/>
              </w:rPr>
            </w:pPr>
            <w:r w:rsidRPr="00ED6C11">
              <w:rPr>
                <w:lang w:val="ru-RU"/>
              </w:rPr>
              <w:t>150</w:t>
            </w:r>
          </w:p>
        </w:tc>
        <w:tc>
          <w:tcPr>
            <w:tcW w:w="709" w:type="dxa"/>
          </w:tcPr>
          <w:p w:rsidR="00ED6C11" w:rsidRPr="00ED6C11" w:rsidRDefault="00ED6C11" w:rsidP="00FC4248">
            <w:pPr>
              <w:pStyle w:val="a0"/>
              <w:ind w:firstLine="0"/>
              <w:jc w:val="center"/>
              <w:rPr>
                <w:lang w:val="ru-RU"/>
              </w:rPr>
            </w:pPr>
            <w:r w:rsidRPr="00ED6C11">
              <w:rPr>
                <w:lang w:val="ru-RU"/>
              </w:rPr>
              <w:t>146</w:t>
            </w:r>
          </w:p>
        </w:tc>
        <w:tc>
          <w:tcPr>
            <w:tcW w:w="709" w:type="dxa"/>
          </w:tcPr>
          <w:p w:rsidR="00ED6C11" w:rsidRPr="00ED6C11" w:rsidRDefault="00ED6C11" w:rsidP="00FC4248">
            <w:pPr>
              <w:pStyle w:val="a0"/>
              <w:ind w:firstLine="0"/>
              <w:jc w:val="center"/>
              <w:rPr>
                <w:lang w:val="ru-RU"/>
              </w:rPr>
            </w:pPr>
            <w:r w:rsidRPr="00ED6C11">
              <w:rPr>
                <w:lang w:val="ru-RU"/>
              </w:rPr>
              <w:t>143</w:t>
            </w:r>
          </w:p>
        </w:tc>
        <w:tc>
          <w:tcPr>
            <w:tcW w:w="709" w:type="dxa"/>
          </w:tcPr>
          <w:p w:rsidR="00ED6C11" w:rsidRPr="00ED6C11" w:rsidRDefault="00ED6C11" w:rsidP="00FC4248">
            <w:pPr>
              <w:pStyle w:val="a0"/>
              <w:ind w:firstLine="0"/>
              <w:jc w:val="center"/>
              <w:rPr>
                <w:lang w:val="ru-RU"/>
              </w:rPr>
            </w:pPr>
            <w:r w:rsidRPr="00ED6C11">
              <w:rPr>
                <w:lang w:val="ru-RU"/>
              </w:rPr>
              <w:t>138</w:t>
            </w:r>
          </w:p>
        </w:tc>
        <w:tc>
          <w:tcPr>
            <w:tcW w:w="708" w:type="dxa"/>
          </w:tcPr>
          <w:p w:rsidR="00ED6C11" w:rsidRPr="00ED6C11" w:rsidRDefault="00ED6C11" w:rsidP="00FC4248">
            <w:pPr>
              <w:pStyle w:val="a0"/>
              <w:ind w:firstLine="0"/>
              <w:jc w:val="center"/>
              <w:rPr>
                <w:lang w:val="ru-RU"/>
              </w:rPr>
            </w:pPr>
            <w:r w:rsidRPr="00ED6C11">
              <w:rPr>
                <w:lang w:val="ru-RU"/>
              </w:rPr>
              <w:t>134</w:t>
            </w:r>
          </w:p>
        </w:tc>
        <w:tc>
          <w:tcPr>
            <w:tcW w:w="709" w:type="dxa"/>
          </w:tcPr>
          <w:p w:rsidR="00ED6C11" w:rsidRPr="00ED6C11" w:rsidRDefault="00ED6C11" w:rsidP="00FC4248">
            <w:pPr>
              <w:pStyle w:val="a0"/>
              <w:ind w:firstLine="0"/>
              <w:jc w:val="center"/>
              <w:rPr>
                <w:lang w:val="ru-RU"/>
              </w:rPr>
            </w:pPr>
            <w:r w:rsidRPr="00ED6C11">
              <w:rPr>
                <w:lang w:val="ru-RU"/>
              </w:rPr>
              <w:t>131</w:t>
            </w:r>
          </w:p>
        </w:tc>
        <w:tc>
          <w:tcPr>
            <w:tcW w:w="709" w:type="dxa"/>
          </w:tcPr>
          <w:p w:rsidR="00ED6C11" w:rsidRPr="00ED6C11" w:rsidRDefault="00ED6C11" w:rsidP="00FC4248">
            <w:pPr>
              <w:pStyle w:val="a0"/>
              <w:ind w:firstLine="0"/>
              <w:jc w:val="center"/>
              <w:rPr>
                <w:lang w:val="ru-RU"/>
              </w:rPr>
            </w:pPr>
            <w:r w:rsidRPr="00ED6C11">
              <w:rPr>
                <w:lang w:val="ru-RU"/>
              </w:rPr>
              <w:t>126</w:t>
            </w:r>
          </w:p>
        </w:tc>
        <w:tc>
          <w:tcPr>
            <w:tcW w:w="740" w:type="dxa"/>
          </w:tcPr>
          <w:p w:rsidR="00ED6C11" w:rsidRPr="00ED6C11" w:rsidRDefault="00ED6C11" w:rsidP="00FC4248">
            <w:pPr>
              <w:pStyle w:val="a0"/>
              <w:ind w:firstLine="0"/>
              <w:jc w:val="center"/>
              <w:rPr>
                <w:lang w:val="ru-RU"/>
              </w:rPr>
            </w:pPr>
            <w:r w:rsidRPr="00ED6C11">
              <w:rPr>
                <w:lang w:val="ru-RU"/>
              </w:rPr>
              <w:t>125</w:t>
            </w:r>
          </w:p>
        </w:tc>
      </w:tr>
      <w:tr w:rsidR="0011696F" w:rsidRPr="00404B89" w:rsidTr="00FC4248">
        <w:trPr>
          <w:trHeight w:val="282"/>
        </w:trPr>
        <w:tc>
          <w:tcPr>
            <w:tcW w:w="1668" w:type="dxa"/>
            <w:shd w:val="clear" w:color="auto" w:fill="F2F2F2" w:themeFill="background1" w:themeFillShade="F2"/>
          </w:tcPr>
          <w:p w:rsidR="00ED6C11" w:rsidRPr="00ED6C11" w:rsidRDefault="00ED6C11" w:rsidP="00FC4248">
            <w:pPr>
              <w:pStyle w:val="a0"/>
              <w:ind w:firstLine="0"/>
              <w:jc w:val="left"/>
              <w:rPr>
                <w:b/>
                <w:i/>
                <w:lang w:val="ru-RU"/>
              </w:rPr>
            </w:pPr>
            <w:proofErr w:type="spellStart"/>
            <w:r w:rsidRPr="00ED6C11">
              <w:rPr>
                <w:b/>
                <w:i/>
                <w:lang w:val="ru-RU"/>
              </w:rPr>
              <w:t>д.Мальцевка</w:t>
            </w:r>
            <w:proofErr w:type="spellEnd"/>
          </w:p>
        </w:tc>
        <w:tc>
          <w:tcPr>
            <w:tcW w:w="708" w:type="dxa"/>
          </w:tcPr>
          <w:p w:rsidR="00ED6C11" w:rsidRPr="00ED6C11" w:rsidRDefault="00ED6C11" w:rsidP="00FC4248">
            <w:pPr>
              <w:pStyle w:val="a0"/>
              <w:ind w:firstLine="0"/>
              <w:jc w:val="center"/>
              <w:rPr>
                <w:lang w:val="ru-RU"/>
              </w:rPr>
            </w:pPr>
            <w:r w:rsidRPr="00ED6C11">
              <w:rPr>
                <w:lang w:val="ru-RU"/>
              </w:rPr>
              <w:t>53</w:t>
            </w:r>
          </w:p>
        </w:tc>
        <w:tc>
          <w:tcPr>
            <w:tcW w:w="709" w:type="dxa"/>
          </w:tcPr>
          <w:p w:rsidR="00ED6C11" w:rsidRPr="00ED6C11" w:rsidRDefault="00ED6C11" w:rsidP="00FC4248">
            <w:pPr>
              <w:pStyle w:val="a0"/>
              <w:ind w:firstLine="0"/>
              <w:jc w:val="center"/>
              <w:rPr>
                <w:lang w:val="ru-RU"/>
              </w:rPr>
            </w:pPr>
            <w:r w:rsidRPr="00ED6C11">
              <w:rPr>
                <w:lang w:val="ru-RU"/>
              </w:rPr>
              <w:t>51</w:t>
            </w:r>
          </w:p>
        </w:tc>
        <w:tc>
          <w:tcPr>
            <w:tcW w:w="851" w:type="dxa"/>
          </w:tcPr>
          <w:p w:rsidR="00ED6C11" w:rsidRPr="00ED6C11" w:rsidRDefault="00ED6C11" w:rsidP="00FC4248">
            <w:pPr>
              <w:pStyle w:val="a0"/>
              <w:ind w:firstLine="0"/>
              <w:jc w:val="center"/>
              <w:rPr>
                <w:lang w:val="ru-RU"/>
              </w:rPr>
            </w:pPr>
            <w:r w:rsidRPr="00ED6C11">
              <w:rPr>
                <w:lang w:val="ru-RU"/>
              </w:rPr>
              <w:t>48</w:t>
            </w:r>
          </w:p>
        </w:tc>
        <w:tc>
          <w:tcPr>
            <w:tcW w:w="708" w:type="dxa"/>
          </w:tcPr>
          <w:p w:rsidR="00ED6C11" w:rsidRPr="00ED6C11" w:rsidRDefault="00ED6C11" w:rsidP="00FC4248">
            <w:pPr>
              <w:pStyle w:val="a0"/>
              <w:ind w:firstLine="0"/>
              <w:jc w:val="center"/>
              <w:rPr>
                <w:lang w:val="ru-RU"/>
              </w:rPr>
            </w:pPr>
            <w:r w:rsidRPr="00ED6C11">
              <w:rPr>
                <w:lang w:val="ru-RU"/>
              </w:rPr>
              <w:t>46</w:t>
            </w:r>
          </w:p>
        </w:tc>
        <w:tc>
          <w:tcPr>
            <w:tcW w:w="709" w:type="dxa"/>
          </w:tcPr>
          <w:p w:rsidR="00ED6C11" w:rsidRPr="00ED6C11" w:rsidRDefault="00ED6C11" w:rsidP="00FC4248">
            <w:pPr>
              <w:pStyle w:val="a0"/>
              <w:ind w:firstLine="0"/>
              <w:jc w:val="center"/>
              <w:rPr>
                <w:lang w:val="ru-RU"/>
              </w:rPr>
            </w:pPr>
            <w:r w:rsidRPr="00ED6C11">
              <w:rPr>
                <w:lang w:val="ru-RU"/>
              </w:rPr>
              <w:t>43</w:t>
            </w:r>
          </w:p>
        </w:tc>
        <w:tc>
          <w:tcPr>
            <w:tcW w:w="709" w:type="dxa"/>
          </w:tcPr>
          <w:p w:rsidR="00ED6C11" w:rsidRPr="00ED6C11" w:rsidRDefault="00ED6C11" w:rsidP="00FC4248">
            <w:pPr>
              <w:pStyle w:val="a0"/>
              <w:ind w:firstLine="0"/>
              <w:jc w:val="center"/>
              <w:rPr>
                <w:lang w:val="ru-RU"/>
              </w:rPr>
            </w:pPr>
            <w:r w:rsidRPr="00ED6C11">
              <w:rPr>
                <w:lang w:val="ru-RU"/>
              </w:rPr>
              <w:t>39</w:t>
            </w:r>
          </w:p>
        </w:tc>
        <w:tc>
          <w:tcPr>
            <w:tcW w:w="709" w:type="dxa"/>
          </w:tcPr>
          <w:p w:rsidR="00ED6C11" w:rsidRPr="00ED6C11" w:rsidRDefault="00ED6C11" w:rsidP="00FC4248">
            <w:pPr>
              <w:pStyle w:val="a0"/>
              <w:ind w:firstLine="0"/>
              <w:jc w:val="center"/>
              <w:rPr>
                <w:lang w:val="ru-RU"/>
              </w:rPr>
            </w:pPr>
            <w:r w:rsidRPr="00ED6C11">
              <w:rPr>
                <w:lang w:val="ru-RU"/>
              </w:rPr>
              <w:t>37</w:t>
            </w:r>
          </w:p>
        </w:tc>
        <w:tc>
          <w:tcPr>
            <w:tcW w:w="708" w:type="dxa"/>
          </w:tcPr>
          <w:p w:rsidR="00ED6C11" w:rsidRPr="00ED6C11" w:rsidRDefault="00ED6C11" w:rsidP="00FC4248">
            <w:pPr>
              <w:pStyle w:val="a0"/>
              <w:ind w:firstLine="0"/>
              <w:jc w:val="center"/>
              <w:rPr>
                <w:lang w:val="ru-RU"/>
              </w:rPr>
            </w:pPr>
            <w:r w:rsidRPr="00ED6C11">
              <w:rPr>
                <w:lang w:val="ru-RU"/>
              </w:rPr>
              <w:t>32</w:t>
            </w:r>
          </w:p>
        </w:tc>
        <w:tc>
          <w:tcPr>
            <w:tcW w:w="709" w:type="dxa"/>
          </w:tcPr>
          <w:p w:rsidR="00ED6C11" w:rsidRPr="00ED6C11" w:rsidRDefault="00ED6C11" w:rsidP="00FC4248">
            <w:pPr>
              <w:pStyle w:val="a0"/>
              <w:ind w:firstLine="0"/>
              <w:jc w:val="center"/>
              <w:rPr>
                <w:lang w:val="ru-RU"/>
              </w:rPr>
            </w:pPr>
            <w:r w:rsidRPr="00ED6C11">
              <w:rPr>
                <w:lang w:val="ru-RU"/>
              </w:rPr>
              <w:t>28</w:t>
            </w:r>
          </w:p>
        </w:tc>
        <w:tc>
          <w:tcPr>
            <w:tcW w:w="709" w:type="dxa"/>
          </w:tcPr>
          <w:p w:rsidR="00ED6C11" w:rsidRPr="00ED6C11" w:rsidRDefault="00ED6C11" w:rsidP="00FC4248">
            <w:pPr>
              <w:pStyle w:val="a0"/>
              <w:ind w:firstLine="0"/>
              <w:jc w:val="center"/>
              <w:rPr>
                <w:lang w:val="ru-RU"/>
              </w:rPr>
            </w:pPr>
            <w:r w:rsidRPr="00ED6C11">
              <w:rPr>
                <w:lang w:val="ru-RU"/>
              </w:rPr>
              <w:t>25</w:t>
            </w:r>
          </w:p>
        </w:tc>
        <w:tc>
          <w:tcPr>
            <w:tcW w:w="740" w:type="dxa"/>
          </w:tcPr>
          <w:p w:rsidR="00ED6C11" w:rsidRPr="00ED6C11" w:rsidRDefault="00ED6C11" w:rsidP="00FC4248">
            <w:pPr>
              <w:pStyle w:val="a0"/>
              <w:ind w:firstLine="0"/>
              <w:jc w:val="center"/>
              <w:rPr>
                <w:lang w:val="ru-RU"/>
              </w:rPr>
            </w:pPr>
            <w:r w:rsidRPr="00ED6C11">
              <w:rPr>
                <w:lang w:val="ru-RU"/>
              </w:rPr>
              <w:t>23</w:t>
            </w:r>
          </w:p>
        </w:tc>
      </w:tr>
      <w:tr w:rsidR="0011696F" w:rsidRPr="006900FA" w:rsidTr="00FC4248">
        <w:trPr>
          <w:trHeight w:val="554"/>
        </w:trPr>
        <w:tc>
          <w:tcPr>
            <w:tcW w:w="1668" w:type="dxa"/>
            <w:shd w:val="clear" w:color="auto" w:fill="F2F2F2" w:themeFill="background1" w:themeFillShade="F2"/>
          </w:tcPr>
          <w:p w:rsidR="006900FA" w:rsidRPr="006900FA" w:rsidRDefault="006900FA" w:rsidP="00FC4248">
            <w:pPr>
              <w:pStyle w:val="a0"/>
              <w:ind w:firstLine="0"/>
              <w:jc w:val="left"/>
              <w:rPr>
                <w:b/>
                <w:i/>
                <w:lang w:val="ru-RU"/>
              </w:rPr>
            </w:pPr>
            <w:r w:rsidRPr="006900FA">
              <w:rPr>
                <w:b/>
                <w:i/>
                <w:lang w:val="ru-RU"/>
              </w:rPr>
              <w:t xml:space="preserve">х. </w:t>
            </w:r>
            <w:proofErr w:type="spellStart"/>
            <w:r w:rsidRPr="006900FA">
              <w:rPr>
                <w:b/>
                <w:i/>
                <w:lang w:val="ru-RU"/>
              </w:rPr>
              <w:t>Новоивановский</w:t>
            </w:r>
            <w:proofErr w:type="spellEnd"/>
          </w:p>
        </w:tc>
        <w:tc>
          <w:tcPr>
            <w:tcW w:w="708" w:type="dxa"/>
          </w:tcPr>
          <w:p w:rsidR="006900FA" w:rsidRPr="006900FA" w:rsidRDefault="006900FA" w:rsidP="00FC4248">
            <w:pPr>
              <w:pStyle w:val="a0"/>
              <w:ind w:firstLine="0"/>
              <w:jc w:val="center"/>
              <w:rPr>
                <w:lang w:val="ru-RU"/>
              </w:rPr>
            </w:pPr>
            <w:r w:rsidRPr="006900FA">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851" w:type="dxa"/>
          </w:tcPr>
          <w:p w:rsidR="006900FA" w:rsidRPr="006900FA" w:rsidRDefault="006900FA" w:rsidP="00FC4248">
            <w:pPr>
              <w:pStyle w:val="a0"/>
              <w:ind w:firstLine="0"/>
              <w:rPr>
                <w:lang w:val="ru-RU"/>
              </w:rPr>
            </w:pPr>
            <w:r>
              <w:rPr>
                <w:lang w:val="ru-RU"/>
              </w:rPr>
              <w:t>-</w:t>
            </w:r>
          </w:p>
        </w:tc>
        <w:tc>
          <w:tcPr>
            <w:tcW w:w="708"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8"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40" w:type="dxa"/>
          </w:tcPr>
          <w:p w:rsidR="006900FA" w:rsidRPr="006900FA" w:rsidRDefault="006900FA" w:rsidP="00FC4248">
            <w:pPr>
              <w:pStyle w:val="a0"/>
              <w:ind w:firstLine="0"/>
              <w:jc w:val="center"/>
              <w:rPr>
                <w:lang w:val="ru-RU"/>
              </w:rPr>
            </w:pPr>
            <w:r>
              <w:rPr>
                <w:lang w:val="ru-RU"/>
              </w:rPr>
              <w:t>-</w:t>
            </w:r>
          </w:p>
        </w:tc>
      </w:tr>
      <w:tr w:rsidR="0011696F" w:rsidRPr="006900FA" w:rsidTr="00FC4248">
        <w:trPr>
          <w:trHeight w:val="282"/>
        </w:trPr>
        <w:tc>
          <w:tcPr>
            <w:tcW w:w="1668" w:type="dxa"/>
            <w:shd w:val="clear" w:color="auto" w:fill="F2F2F2" w:themeFill="background1" w:themeFillShade="F2"/>
          </w:tcPr>
          <w:p w:rsidR="006900FA" w:rsidRPr="006900FA" w:rsidRDefault="006900FA" w:rsidP="00FC4248">
            <w:pPr>
              <w:pStyle w:val="a0"/>
              <w:ind w:firstLine="0"/>
              <w:jc w:val="left"/>
              <w:rPr>
                <w:b/>
                <w:i/>
                <w:lang w:val="ru-RU"/>
              </w:rPr>
            </w:pPr>
            <w:r w:rsidRPr="006900FA">
              <w:rPr>
                <w:b/>
                <w:i/>
                <w:lang w:val="ru-RU"/>
              </w:rPr>
              <w:t>х. Марьин</w:t>
            </w:r>
          </w:p>
        </w:tc>
        <w:tc>
          <w:tcPr>
            <w:tcW w:w="708" w:type="dxa"/>
          </w:tcPr>
          <w:p w:rsidR="006900FA" w:rsidRPr="006900FA" w:rsidRDefault="006900FA" w:rsidP="00FC4248">
            <w:pPr>
              <w:pStyle w:val="a0"/>
              <w:ind w:firstLine="0"/>
              <w:jc w:val="center"/>
              <w:rPr>
                <w:lang w:val="ru-RU"/>
              </w:rPr>
            </w:pPr>
            <w:r w:rsidRPr="006900FA">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851" w:type="dxa"/>
          </w:tcPr>
          <w:p w:rsidR="006900FA" w:rsidRPr="006900FA" w:rsidRDefault="006900FA" w:rsidP="00FC4248">
            <w:pPr>
              <w:pStyle w:val="a0"/>
              <w:ind w:firstLine="0"/>
              <w:jc w:val="center"/>
              <w:rPr>
                <w:lang w:val="ru-RU"/>
              </w:rPr>
            </w:pPr>
            <w:r>
              <w:rPr>
                <w:lang w:val="ru-RU"/>
              </w:rPr>
              <w:t>-</w:t>
            </w:r>
          </w:p>
        </w:tc>
        <w:tc>
          <w:tcPr>
            <w:tcW w:w="708"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8"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09" w:type="dxa"/>
          </w:tcPr>
          <w:p w:rsidR="006900FA" w:rsidRPr="006900FA" w:rsidRDefault="006900FA" w:rsidP="00FC4248">
            <w:pPr>
              <w:pStyle w:val="a0"/>
              <w:ind w:firstLine="0"/>
              <w:jc w:val="center"/>
              <w:rPr>
                <w:lang w:val="ru-RU"/>
              </w:rPr>
            </w:pPr>
            <w:r>
              <w:rPr>
                <w:lang w:val="ru-RU"/>
              </w:rPr>
              <w:t>-</w:t>
            </w:r>
          </w:p>
        </w:tc>
        <w:tc>
          <w:tcPr>
            <w:tcW w:w="740" w:type="dxa"/>
          </w:tcPr>
          <w:p w:rsidR="006900FA" w:rsidRPr="006900FA" w:rsidRDefault="006900FA" w:rsidP="00FC4248">
            <w:pPr>
              <w:pStyle w:val="a0"/>
              <w:ind w:firstLine="0"/>
              <w:jc w:val="center"/>
              <w:rPr>
                <w:lang w:val="ru-RU"/>
              </w:rPr>
            </w:pPr>
            <w:r>
              <w:rPr>
                <w:lang w:val="ru-RU"/>
              </w:rPr>
              <w:t>-</w:t>
            </w:r>
          </w:p>
        </w:tc>
      </w:tr>
      <w:tr w:rsidR="0011696F" w:rsidRPr="00404B89" w:rsidTr="00FC4248">
        <w:trPr>
          <w:trHeight w:val="244"/>
        </w:trPr>
        <w:tc>
          <w:tcPr>
            <w:tcW w:w="1668" w:type="dxa"/>
            <w:shd w:val="clear" w:color="auto" w:fill="D9D9D9" w:themeFill="background1" w:themeFillShade="D9"/>
          </w:tcPr>
          <w:p w:rsidR="00ED6C11" w:rsidRPr="00404B89" w:rsidRDefault="00ED6C11" w:rsidP="00FC4248">
            <w:pPr>
              <w:pStyle w:val="a0"/>
              <w:ind w:firstLine="0"/>
              <w:jc w:val="center"/>
              <w:rPr>
                <w:b/>
                <w:i/>
                <w:lang w:val="ru-RU"/>
              </w:rPr>
            </w:pPr>
            <w:r w:rsidRPr="00404B89">
              <w:rPr>
                <w:b/>
                <w:i/>
                <w:lang w:val="ru-RU"/>
              </w:rPr>
              <w:t>Всего</w:t>
            </w:r>
          </w:p>
        </w:tc>
        <w:tc>
          <w:tcPr>
            <w:tcW w:w="708"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1634</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1593</w:t>
            </w:r>
          </w:p>
        </w:tc>
        <w:tc>
          <w:tcPr>
            <w:tcW w:w="851"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1558</w:t>
            </w:r>
          </w:p>
        </w:tc>
        <w:tc>
          <w:tcPr>
            <w:tcW w:w="708"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1518</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1487</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1448</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1412</w:t>
            </w:r>
          </w:p>
        </w:tc>
        <w:tc>
          <w:tcPr>
            <w:tcW w:w="708"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1377</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1343</w:t>
            </w:r>
          </w:p>
        </w:tc>
        <w:tc>
          <w:tcPr>
            <w:tcW w:w="709"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1309</w:t>
            </w:r>
          </w:p>
        </w:tc>
        <w:tc>
          <w:tcPr>
            <w:tcW w:w="740" w:type="dxa"/>
            <w:shd w:val="clear" w:color="auto" w:fill="D9D9D9" w:themeFill="background1" w:themeFillShade="D9"/>
          </w:tcPr>
          <w:p w:rsidR="00ED6C11" w:rsidRPr="00ED6C11" w:rsidRDefault="00ED6C11" w:rsidP="00FC4248">
            <w:pPr>
              <w:spacing w:before="0" w:after="0"/>
              <w:ind w:left="0"/>
              <w:jc w:val="center"/>
              <w:rPr>
                <w:rFonts w:ascii="Times New Roman" w:eastAsia="Times New Roman" w:hAnsi="Times New Roman" w:cs="Times New Roman"/>
                <w:b/>
                <w:i/>
                <w:sz w:val="24"/>
                <w:szCs w:val="24"/>
                <w:lang w:eastAsia="ar-SA" w:bidi="en-US"/>
              </w:rPr>
            </w:pPr>
            <w:r w:rsidRPr="00ED6C11">
              <w:rPr>
                <w:rFonts w:ascii="Times New Roman" w:eastAsia="Times New Roman" w:hAnsi="Times New Roman" w:cs="Times New Roman"/>
                <w:b/>
                <w:i/>
                <w:sz w:val="24"/>
                <w:szCs w:val="24"/>
                <w:lang w:eastAsia="ar-SA" w:bidi="en-US"/>
              </w:rPr>
              <w:t>1270</w:t>
            </w:r>
          </w:p>
        </w:tc>
      </w:tr>
    </w:tbl>
    <w:p w:rsidR="00171619" w:rsidRPr="00A57F8C" w:rsidRDefault="00171619" w:rsidP="001506BC">
      <w:pPr>
        <w:pStyle w:val="a0"/>
        <w:spacing w:before="120"/>
        <w:rPr>
          <w:lang w:val="ru-RU"/>
        </w:rPr>
      </w:pPr>
      <w:r w:rsidRPr="00A57F8C">
        <w:rPr>
          <w:lang w:val="ru-RU"/>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w:t>
      </w:r>
      <w:r w:rsidRPr="00A57F8C">
        <w:rPr>
          <w:lang w:val="ru-RU"/>
        </w:rPr>
        <w:lastRenderedPageBreak/>
        <w:t>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BC58BC" w:rsidRDefault="00B20883" w:rsidP="005F614F">
      <w:pPr>
        <w:pStyle w:val="a0"/>
        <w:spacing w:after="120"/>
        <w:rPr>
          <w:lang w:val="ru-RU"/>
        </w:rPr>
      </w:pPr>
      <w:r w:rsidRPr="00571898">
        <w:rPr>
          <w:lang w:val="ru-RU"/>
        </w:rPr>
        <w:t xml:space="preserve">Из таблицы </w:t>
      </w:r>
      <w:r w:rsidR="00983C05">
        <w:rPr>
          <w:lang w:val="ru-RU"/>
        </w:rPr>
        <w:t xml:space="preserve">3.1 </w:t>
      </w:r>
      <w:r w:rsidRPr="00571898">
        <w:rPr>
          <w:lang w:val="ru-RU"/>
        </w:rPr>
        <w:t xml:space="preserve">следует, что с </w:t>
      </w:r>
      <w:r w:rsidR="007C7D98">
        <w:rPr>
          <w:lang w:val="ru-RU"/>
        </w:rPr>
        <w:t>2004</w:t>
      </w:r>
      <w:r w:rsidR="00983C05">
        <w:rPr>
          <w:lang w:val="ru-RU"/>
        </w:rPr>
        <w:t xml:space="preserve">г. </w:t>
      </w:r>
      <w:r w:rsidRPr="00571898">
        <w:rPr>
          <w:lang w:val="ru-RU"/>
        </w:rPr>
        <w:t xml:space="preserve">по </w:t>
      </w:r>
      <w:r w:rsidR="00BD190C" w:rsidRPr="00571898">
        <w:rPr>
          <w:lang w:val="ru-RU"/>
        </w:rPr>
        <w:t>2014</w:t>
      </w:r>
      <w:r w:rsidR="00983C05">
        <w:rPr>
          <w:lang w:val="ru-RU"/>
        </w:rPr>
        <w:t xml:space="preserve">г. </w:t>
      </w:r>
      <w:r w:rsidRPr="00571898">
        <w:rPr>
          <w:lang w:val="ru-RU"/>
        </w:rPr>
        <w:t>численность населения</w:t>
      </w:r>
      <w:r w:rsidR="001506BC">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0582E">
        <w:rPr>
          <w:lang w:val="ru-RU"/>
        </w:rPr>
        <w:t xml:space="preserve"> </w:t>
      </w:r>
      <w:r w:rsidR="004B7A20" w:rsidRPr="00571898">
        <w:rPr>
          <w:lang w:val="ru-RU"/>
        </w:rPr>
        <w:t>уменьшилась</w:t>
      </w:r>
      <w:r w:rsidR="00BC58BC" w:rsidRPr="00571898">
        <w:rPr>
          <w:lang w:val="ru-RU"/>
        </w:rPr>
        <w:t xml:space="preserve"> на </w:t>
      </w:r>
      <w:r w:rsidR="008874F7">
        <w:rPr>
          <w:lang w:val="ru-RU"/>
        </w:rPr>
        <w:t>364</w:t>
      </w:r>
      <w:r w:rsidR="00BC58BC" w:rsidRPr="00571898">
        <w:rPr>
          <w:lang w:val="ru-RU"/>
        </w:rPr>
        <w:t xml:space="preserve"> чел. или </w:t>
      </w:r>
      <w:r w:rsidR="008874F7">
        <w:rPr>
          <w:lang w:val="ru-RU"/>
        </w:rPr>
        <w:t>22,2</w:t>
      </w:r>
      <w:r w:rsidR="007354E3" w:rsidRPr="008B3C4A">
        <w:rPr>
          <w:lang w:val="ru-RU"/>
        </w:rPr>
        <w:t>%</w:t>
      </w:r>
      <w:r w:rsidRPr="008B3C4A">
        <w:rPr>
          <w:lang w:val="ru-RU"/>
        </w:rPr>
        <w:t xml:space="preserve">. </w:t>
      </w:r>
      <w:r w:rsidR="004B7A20" w:rsidRPr="008B3C4A">
        <w:rPr>
          <w:lang w:val="ru-RU"/>
        </w:rPr>
        <w:t>Наибольшее снижение численно</w:t>
      </w:r>
      <w:r w:rsidR="00627660" w:rsidRPr="008B3C4A">
        <w:rPr>
          <w:lang w:val="ru-RU"/>
        </w:rPr>
        <w:t xml:space="preserve">сти населения отмечено в </w:t>
      </w:r>
      <w:r w:rsidR="00202495">
        <w:rPr>
          <w:lang w:val="ru-RU"/>
        </w:rPr>
        <w:t>200</w:t>
      </w:r>
      <w:r w:rsidR="008874F7">
        <w:rPr>
          <w:lang w:val="ru-RU"/>
        </w:rPr>
        <w:t>5</w:t>
      </w:r>
      <w:r w:rsidR="00571898" w:rsidRPr="008B3C4A">
        <w:rPr>
          <w:lang w:val="ru-RU"/>
        </w:rPr>
        <w:t xml:space="preserve"> году (н</w:t>
      </w:r>
      <w:r w:rsidR="00714D24" w:rsidRPr="008B3C4A">
        <w:rPr>
          <w:lang w:val="ru-RU"/>
        </w:rPr>
        <w:t xml:space="preserve">а </w:t>
      </w:r>
      <w:r w:rsidR="008874F7">
        <w:rPr>
          <w:lang w:val="ru-RU"/>
        </w:rPr>
        <w:t xml:space="preserve">41 </w:t>
      </w:r>
      <w:r w:rsidR="00571898" w:rsidRPr="008B3C4A">
        <w:rPr>
          <w:lang w:val="ru-RU"/>
        </w:rPr>
        <w:t xml:space="preserve">чел. </w:t>
      </w:r>
      <w:r w:rsidR="001506BC" w:rsidRPr="008B3C4A">
        <w:rPr>
          <w:lang w:val="ru-RU"/>
        </w:rPr>
        <w:t xml:space="preserve">или </w:t>
      </w:r>
      <w:r w:rsidR="008874F7">
        <w:rPr>
          <w:lang w:val="ru-RU"/>
        </w:rPr>
        <w:t>2,5%).</w:t>
      </w:r>
    </w:p>
    <w:p w:rsidR="0048568C" w:rsidRPr="00A5295B" w:rsidRDefault="008874F7" w:rsidP="00A5295B">
      <w:pPr>
        <w:pStyle w:val="a0"/>
        <w:spacing w:after="120"/>
        <w:ind w:firstLine="0"/>
        <w:jc w:val="center"/>
        <w:rPr>
          <w:lang w:val="ru-RU"/>
        </w:rPr>
      </w:pPr>
      <w:r>
        <w:rPr>
          <w:noProof/>
          <w:lang w:val="ru-RU" w:eastAsia="ru-RU" w:bidi="ar-SA"/>
        </w:rPr>
        <w:drawing>
          <wp:inline distT="0" distB="0" distL="0" distR="0" wp14:anchorId="59B5624E" wp14:editId="1E893FFA">
            <wp:extent cx="5290458" cy="2743200"/>
            <wp:effectExtent l="0" t="0" r="571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3C4A" w:rsidRPr="00571898" w:rsidRDefault="007D647A" w:rsidP="008B3C4A">
      <w:pPr>
        <w:pStyle w:val="a0"/>
        <w:spacing w:before="120" w:after="120"/>
        <w:ind w:firstLine="0"/>
        <w:jc w:val="center"/>
        <w:outlineLvl w:val="0"/>
        <w:rPr>
          <w:b/>
          <w:i/>
          <w:lang w:val="ru-RU"/>
        </w:rPr>
      </w:pPr>
      <w:r>
        <w:rPr>
          <w:b/>
          <w:i/>
          <w:lang w:val="ru-RU"/>
        </w:rPr>
        <w:t>Рисунок 3.</w:t>
      </w:r>
      <w:r w:rsidR="00983C05">
        <w:rPr>
          <w:b/>
          <w:i/>
          <w:lang w:val="ru-RU"/>
        </w:rPr>
        <w:t>1</w:t>
      </w:r>
      <w:r w:rsidR="0048568C" w:rsidRPr="007354E3">
        <w:rPr>
          <w:b/>
          <w:i/>
          <w:lang w:val="ru-RU"/>
        </w:rPr>
        <w:t xml:space="preserve"> Динамика численности населения</w:t>
      </w:r>
      <w:r w:rsidR="0000582E">
        <w:rPr>
          <w:b/>
          <w:i/>
          <w:lang w:val="ru-RU"/>
        </w:rPr>
        <w:t xml:space="preserve">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48568C" w:rsidRPr="007354E3">
        <w:rPr>
          <w:b/>
          <w:i/>
          <w:lang w:val="ru-RU"/>
        </w:rPr>
        <w:t xml:space="preserve"> в </w:t>
      </w:r>
      <w:r w:rsidR="00C24EA1">
        <w:rPr>
          <w:b/>
          <w:i/>
          <w:lang w:val="ru-RU"/>
        </w:rPr>
        <w:t>2004</w:t>
      </w:r>
      <w:r w:rsidR="0048568C">
        <w:rPr>
          <w:b/>
          <w:i/>
          <w:lang w:val="ru-RU"/>
        </w:rPr>
        <w:t>-2014</w:t>
      </w:r>
      <w:r w:rsidR="0048568C" w:rsidRPr="007354E3">
        <w:rPr>
          <w:b/>
          <w:i/>
          <w:lang w:val="ru-RU"/>
        </w:rPr>
        <w:t xml:space="preserve"> гг</w:t>
      </w:r>
      <w:r w:rsidR="002433B9">
        <w:rPr>
          <w:b/>
          <w:i/>
          <w:lang w:val="ru-RU"/>
        </w:rPr>
        <w:t>.</w:t>
      </w:r>
    </w:p>
    <w:p w:rsidR="00983C05" w:rsidRPr="00571898" w:rsidRDefault="00983C05" w:rsidP="00983C05">
      <w:pPr>
        <w:pStyle w:val="a0"/>
        <w:spacing w:after="120"/>
        <w:rPr>
          <w:lang w:val="ru-RU"/>
        </w:rPr>
      </w:pPr>
      <w:r w:rsidRPr="00571898">
        <w:rPr>
          <w:lang w:val="ru-RU"/>
        </w:rPr>
        <w:t xml:space="preserve">Наибольший удельный вес по численности населения имеет </w:t>
      </w:r>
      <w:r>
        <w:rPr>
          <w:lang w:val="ru-RU"/>
        </w:rPr>
        <w:t xml:space="preserve">село </w:t>
      </w:r>
      <w:r w:rsidR="008874F7">
        <w:rPr>
          <w:lang w:val="ru-RU"/>
        </w:rPr>
        <w:t>Мокрушино</w:t>
      </w:r>
      <w:r>
        <w:rPr>
          <w:lang w:val="ru-RU"/>
        </w:rPr>
        <w:t xml:space="preserve"> (</w:t>
      </w:r>
      <w:r w:rsidR="008874F7">
        <w:rPr>
          <w:lang w:val="ru-RU"/>
        </w:rPr>
        <w:t>46</w:t>
      </w:r>
      <w:r w:rsidRPr="00571898">
        <w:rPr>
          <w:lang w:val="ru-RU"/>
        </w:rPr>
        <w:t>% в 2014 году).</w:t>
      </w:r>
    </w:p>
    <w:p w:rsidR="00983C05" w:rsidRDefault="008874F7" w:rsidP="00983C05">
      <w:pPr>
        <w:widowControl w:val="0"/>
        <w:autoSpaceDE w:val="0"/>
        <w:autoSpaceDN w:val="0"/>
        <w:adjustRightInd w:val="0"/>
        <w:spacing w:before="0"/>
        <w:ind w:left="0"/>
        <w:jc w:val="center"/>
        <w:rPr>
          <w:rFonts w:ascii="Times New Roman" w:hAnsi="Times New Roman" w:cs="Times New Roman"/>
          <w:b/>
          <w:i/>
          <w:sz w:val="24"/>
          <w:szCs w:val="24"/>
        </w:rPr>
      </w:pPr>
      <w:r>
        <w:rPr>
          <w:noProof/>
        </w:rPr>
        <w:drawing>
          <wp:inline distT="0" distB="0" distL="0" distR="0" wp14:anchorId="1268140B" wp14:editId="3DD5A2A4">
            <wp:extent cx="5308271" cy="2743200"/>
            <wp:effectExtent l="0" t="0" r="698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3C05" w:rsidRPr="007D647A" w:rsidRDefault="00983C05" w:rsidP="00983C05">
      <w:pPr>
        <w:pStyle w:val="a0"/>
        <w:spacing w:before="120" w:after="120"/>
        <w:ind w:firstLine="0"/>
        <w:jc w:val="center"/>
        <w:outlineLvl w:val="0"/>
        <w:rPr>
          <w:b/>
          <w:i/>
          <w:lang w:val="ru-RU"/>
        </w:rPr>
      </w:pPr>
      <w:r>
        <w:rPr>
          <w:b/>
          <w:i/>
          <w:lang w:val="ru-RU"/>
        </w:rPr>
        <w:t>Рисунок 3.2</w:t>
      </w:r>
      <w:r w:rsidRPr="007D647A">
        <w:rPr>
          <w:b/>
          <w:i/>
          <w:lang w:val="ru-RU"/>
        </w:rPr>
        <w:t xml:space="preserve"> Структура численности населения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Pr="007D647A">
        <w:rPr>
          <w:b/>
          <w:i/>
          <w:lang w:val="ru-RU"/>
        </w:rPr>
        <w:t xml:space="preserve"> по населённым пунктам в 2014 году (%)</w:t>
      </w:r>
    </w:p>
    <w:p w:rsidR="0048568C" w:rsidRDefault="00C24EA1" w:rsidP="007D647A">
      <w:pPr>
        <w:pStyle w:val="a0"/>
        <w:spacing w:after="120"/>
        <w:rPr>
          <w:lang w:val="ru-RU"/>
        </w:rPr>
      </w:pPr>
      <w:r w:rsidRPr="00C24EA1">
        <w:rPr>
          <w:lang w:val="ru-RU"/>
        </w:rPr>
        <w:t xml:space="preserve">Основная масса </w:t>
      </w:r>
      <w:r w:rsidR="008C7CB5">
        <w:rPr>
          <w:lang w:val="ru-RU"/>
        </w:rPr>
        <w:t>п</w:t>
      </w:r>
      <w:r w:rsidRPr="0048568C">
        <w:rPr>
          <w:lang w:val="ru-RU"/>
        </w:rPr>
        <w:t xml:space="preserve">о национальному составу </w:t>
      </w:r>
      <w:r w:rsidR="008C7CB5">
        <w:rPr>
          <w:lang w:val="ru-RU"/>
        </w:rPr>
        <w:t>населения</w:t>
      </w:r>
      <w:r w:rsidR="00B2578F">
        <w:rPr>
          <w:lang w:val="ru-RU"/>
        </w:rPr>
        <w:t xml:space="preserve"> – </w:t>
      </w:r>
      <w:r w:rsidR="008C7CB5">
        <w:rPr>
          <w:lang w:val="ru-RU"/>
        </w:rPr>
        <w:t>русские.</w:t>
      </w:r>
    </w:p>
    <w:p w:rsidR="001A7284" w:rsidRPr="007D647A" w:rsidRDefault="001A7284" w:rsidP="007D647A">
      <w:pPr>
        <w:pStyle w:val="a0"/>
        <w:spacing w:after="120"/>
        <w:rPr>
          <w:lang w:val="ru-RU"/>
        </w:rPr>
      </w:pPr>
    </w:p>
    <w:p w:rsidR="00536165" w:rsidRPr="007D647A" w:rsidRDefault="00536165" w:rsidP="007D647A">
      <w:pPr>
        <w:pStyle w:val="a0"/>
        <w:spacing w:before="120"/>
        <w:jc w:val="right"/>
        <w:outlineLvl w:val="0"/>
        <w:rPr>
          <w:b/>
          <w:i/>
          <w:lang w:val="ru-RU"/>
        </w:rPr>
      </w:pPr>
      <w:bookmarkStart w:id="46" w:name="_Toc370201485"/>
      <w:r w:rsidRPr="007D647A">
        <w:rPr>
          <w:b/>
          <w:i/>
          <w:lang w:val="ru-RU"/>
        </w:rPr>
        <w:lastRenderedPageBreak/>
        <w:t>Таблица 3.2</w:t>
      </w:r>
    </w:p>
    <w:p w:rsidR="009B7E33" w:rsidRDefault="00536165" w:rsidP="00842642">
      <w:pPr>
        <w:widowControl w:val="0"/>
        <w:autoSpaceDE w:val="0"/>
        <w:autoSpaceDN w:val="0"/>
        <w:adjustRightInd w:val="0"/>
        <w:spacing w:before="0"/>
        <w:ind w:left="0"/>
        <w:jc w:val="center"/>
        <w:rPr>
          <w:rFonts w:ascii="Times New Roman" w:hAnsi="Times New Roman" w:cs="Times New Roman"/>
          <w:b/>
          <w:i/>
          <w:sz w:val="24"/>
          <w:szCs w:val="24"/>
        </w:rPr>
      </w:pPr>
      <w:r w:rsidRPr="00F34915">
        <w:rPr>
          <w:rFonts w:ascii="Times New Roman" w:hAnsi="Times New Roman" w:cs="Times New Roman"/>
          <w:b/>
          <w:i/>
          <w:sz w:val="24"/>
          <w:szCs w:val="24"/>
        </w:rPr>
        <w:t xml:space="preserve">Показатели естественного воспроизводства населения </w:t>
      </w:r>
      <w:r w:rsidR="005B628F">
        <w:rPr>
          <w:rFonts w:ascii="Times New Roman" w:hAnsi="Times New Roman" w:cs="Times New Roman"/>
          <w:b/>
          <w:i/>
          <w:sz w:val="24"/>
          <w:szCs w:val="24"/>
        </w:rPr>
        <w:t xml:space="preserve">МО </w:t>
      </w:r>
      <w:proofErr w:type="spellStart"/>
      <w:r w:rsidR="005B628F">
        <w:rPr>
          <w:rFonts w:ascii="Times New Roman" w:hAnsi="Times New Roman" w:cs="Times New Roman"/>
          <w:b/>
          <w:i/>
          <w:sz w:val="24"/>
          <w:szCs w:val="24"/>
        </w:rPr>
        <w:t>Ильковский</w:t>
      </w:r>
      <w:proofErr w:type="spellEnd"/>
      <w:r w:rsidR="005B628F">
        <w:rPr>
          <w:rFonts w:ascii="Times New Roman" w:hAnsi="Times New Roman" w:cs="Times New Roman"/>
          <w:b/>
          <w:i/>
          <w:sz w:val="24"/>
          <w:szCs w:val="24"/>
        </w:rPr>
        <w:t xml:space="preserve"> сельсовет</w:t>
      </w:r>
      <w:r w:rsidR="001A7284">
        <w:rPr>
          <w:rFonts w:ascii="Times New Roman" w:hAnsi="Times New Roman" w:cs="Times New Roman"/>
          <w:b/>
          <w:i/>
          <w:sz w:val="24"/>
          <w:szCs w:val="24"/>
        </w:rPr>
        <w:t xml:space="preserve"> </w:t>
      </w:r>
      <w:r w:rsidRPr="00F34915">
        <w:rPr>
          <w:rFonts w:ascii="Times New Roman" w:hAnsi="Times New Roman" w:cs="Times New Roman"/>
          <w:b/>
          <w:i/>
          <w:sz w:val="24"/>
          <w:szCs w:val="24"/>
        </w:rPr>
        <w:t>(</w:t>
      </w:r>
      <w:r w:rsidR="008C7CB5" w:rsidRPr="00F34915">
        <w:rPr>
          <w:rFonts w:ascii="Times New Roman" w:hAnsi="Times New Roman" w:cs="Times New Roman"/>
          <w:b/>
          <w:i/>
          <w:sz w:val="24"/>
          <w:szCs w:val="24"/>
        </w:rPr>
        <w:t>2004</w:t>
      </w:r>
      <w:r w:rsidRPr="00F34915">
        <w:rPr>
          <w:rFonts w:ascii="Times New Roman" w:hAnsi="Times New Roman" w:cs="Times New Roman"/>
          <w:b/>
          <w:i/>
          <w:sz w:val="24"/>
          <w:szCs w:val="24"/>
        </w:rPr>
        <w:t>-</w:t>
      </w:r>
      <w:r w:rsidR="0085639E" w:rsidRPr="00F34915">
        <w:rPr>
          <w:rFonts w:ascii="Times New Roman" w:hAnsi="Times New Roman" w:cs="Times New Roman"/>
          <w:b/>
          <w:i/>
          <w:sz w:val="24"/>
          <w:szCs w:val="24"/>
        </w:rPr>
        <w:t>2014</w:t>
      </w:r>
      <w:r w:rsidR="00842642" w:rsidRPr="00F34915">
        <w:rPr>
          <w:rFonts w:ascii="Times New Roman" w:hAnsi="Times New Roman" w:cs="Times New Roman"/>
          <w:b/>
          <w:i/>
          <w:sz w:val="24"/>
          <w:szCs w:val="24"/>
        </w:rPr>
        <w:t xml:space="preserve"> гг.)</w:t>
      </w:r>
    </w:p>
    <w:tbl>
      <w:tblPr>
        <w:tblW w:w="9640"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3403"/>
        <w:gridCol w:w="567"/>
        <w:gridCol w:w="567"/>
        <w:gridCol w:w="567"/>
        <w:gridCol w:w="567"/>
        <w:gridCol w:w="567"/>
        <w:gridCol w:w="567"/>
        <w:gridCol w:w="567"/>
        <w:gridCol w:w="567"/>
        <w:gridCol w:w="567"/>
        <w:gridCol w:w="567"/>
        <w:gridCol w:w="567"/>
      </w:tblGrid>
      <w:tr w:rsidR="001A7284" w:rsidRPr="008C7CB5" w:rsidTr="001A7284">
        <w:tc>
          <w:tcPr>
            <w:tcW w:w="3403" w:type="dxa"/>
            <w:shd w:val="clear" w:color="auto" w:fill="D9D9D9" w:themeFill="background1" w:themeFillShade="D9"/>
          </w:tcPr>
          <w:p w:rsidR="008C7CB5" w:rsidRPr="008C7CB5" w:rsidRDefault="00983C05" w:rsidP="00983C05">
            <w:pPr>
              <w:pStyle w:val="afff5"/>
              <w:ind w:firstLine="0"/>
              <w:jc w:val="center"/>
              <w:rPr>
                <w:b/>
                <w:i/>
              </w:rPr>
            </w:pPr>
            <w:r>
              <w:rPr>
                <w:b/>
                <w:i/>
              </w:rPr>
              <w:t>Показатели</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2004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2005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2006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2007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2008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2009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2010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2011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2012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2013 год</w:t>
            </w:r>
          </w:p>
        </w:tc>
        <w:tc>
          <w:tcPr>
            <w:tcW w:w="567" w:type="dxa"/>
            <w:shd w:val="clear" w:color="auto" w:fill="D9D9D9" w:themeFill="background1" w:themeFillShade="D9"/>
          </w:tcPr>
          <w:p w:rsidR="008C7CB5" w:rsidRPr="008C7CB5" w:rsidRDefault="008C7CB5" w:rsidP="00983C05">
            <w:pPr>
              <w:pStyle w:val="afff5"/>
              <w:ind w:firstLine="0"/>
              <w:jc w:val="center"/>
              <w:rPr>
                <w:b/>
                <w:i/>
              </w:rPr>
            </w:pPr>
            <w:r w:rsidRPr="008C7CB5">
              <w:rPr>
                <w:b/>
                <w:i/>
              </w:rPr>
              <w:t>2014 год</w:t>
            </w:r>
          </w:p>
        </w:tc>
      </w:tr>
      <w:tr w:rsidR="001A7284" w:rsidRPr="008C7CB5" w:rsidTr="001A7284">
        <w:tc>
          <w:tcPr>
            <w:tcW w:w="3403" w:type="dxa"/>
            <w:shd w:val="clear" w:color="auto" w:fill="F2F2F2" w:themeFill="background1" w:themeFillShade="F2"/>
          </w:tcPr>
          <w:p w:rsidR="008874F7" w:rsidRPr="008C7CB5" w:rsidRDefault="008874F7" w:rsidP="00983C05">
            <w:pPr>
              <w:pStyle w:val="afff5"/>
              <w:ind w:firstLine="0"/>
              <w:rPr>
                <w:b/>
                <w:i/>
              </w:rPr>
            </w:pPr>
            <w:r w:rsidRPr="008C7CB5">
              <w:rPr>
                <w:b/>
                <w:i/>
              </w:rPr>
              <w:t>Рождаемость, чел.</w:t>
            </w:r>
          </w:p>
        </w:tc>
        <w:tc>
          <w:tcPr>
            <w:tcW w:w="567" w:type="dxa"/>
          </w:tcPr>
          <w:p w:rsidR="008874F7" w:rsidRPr="004F485D" w:rsidRDefault="008874F7" w:rsidP="008874F7">
            <w:pPr>
              <w:pStyle w:val="afff5"/>
              <w:ind w:firstLine="0"/>
              <w:jc w:val="center"/>
            </w:pPr>
            <w:r w:rsidRPr="004F485D">
              <w:t>13</w:t>
            </w:r>
          </w:p>
        </w:tc>
        <w:tc>
          <w:tcPr>
            <w:tcW w:w="567" w:type="dxa"/>
          </w:tcPr>
          <w:p w:rsidR="008874F7" w:rsidRPr="004F485D" w:rsidRDefault="008874F7" w:rsidP="008874F7">
            <w:pPr>
              <w:pStyle w:val="afff5"/>
              <w:ind w:firstLine="0"/>
              <w:jc w:val="center"/>
            </w:pPr>
            <w:r w:rsidRPr="004F485D">
              <w:t>8</w:t>
            </w:r>
          </w:p>
        </w:tc>
        <w:tc>
          <w:tcPr>
            <w:tcW w:w="567" w:type="dxa"/>
          </w:tcPr>
          <w:p w:rsidR="008874F7" w:rsidRPr="004F485D" w:rsidRDefault="008874F7" w:rsidP="008874F7">
            <w:pPr>
              <w:pStyle w:val="afff5"/>
              <w:ind w:firstLine="0"/>
              <w:jc w:val="center"/>
            </w:pPr>
            <w:r w:rsidRPr="004F485D">
              <w:t>8</w:t>
            </w:r>
          </w:p>
        </w:tc>
        <w:tc>
          <w:tcPr>
            <w:tcW w:w="567" w:type="dxa"/>
          </w:tcPr>
          <w:p w:rsidR="008874F7" w:rsidRPr="004F485D" w:rsidRDefault="008874F7" w:rsidP="008874F7">
            <w:pPr>
              <w:pStyle w:val="afff5"/>
              <w:ind w:firstLine="0"/>
              <w:jc w:val="center"/>
            </w:pPr>
            <w:r w:rsidRPr="004F485D">
              <w:t>14</w:t>
            </w:r>
          </w:p>
        </w:tc>
        <w:tc>
          <w:tcPr>
            <w:tcW w:w="567" w:type="dxa"/>
          </w:tcPr>
          <w:p w:rsidR="008874F7" w:rsidRPr="004F485D" w:rsidRDefault="008874F7" w:rsidP="008874F7">
            <w:pPr>
              <w:pStyle w:val="afff5"/>
              <w:ind w:firstLine="0"/>
              <w:jc w:val="center"/>
            </w:pPr>
            <w:r w:rsidRPr="004F485D">
              <w:t>7</w:t>
            </w:r>
          </w:p>
        </w:tc>
        <w:tc>
          <w:tcPr>
            <w:tcW w:w="567" w:type="dxa"/>
          </w:tcPr>
          <w:p w:rsidR="008874F7" w:rsidRPr="004F485D" w:rsidRDefault="008874F7" w:rsidP="008874F7">
            <w:pPr>
              <w:pStyle w:val="afff5"/>
              <w:ind w:firstLine="0"/>
              <w:jc w:val="center"/>
            </w:pPr>
            <w:r w:rsidRPr="004F485D">
              <w:t>10</w:t>
            </w:r>
          </w:p>
        </w:tc>
        <w:tc>
          <w:tcPr>
            <w:tcW w:w="567" w:type="dxa"/>
          </w:tcPr>
          <w:p w:rsidR="008874F7" w:rsidRPr="004F485D" w:rsidRDefault="008874F7" w:rsidP="008874F7">
            <w:pPr>
              <w:pStyle w:val="afff5"/>
              <w:ind w:firstLine="0"/>
              <w:jc w:val="center"/>
            </w:pPr>
            <w:r w:rsidRPr="004F485D">
              <w:t>6</w:t>
            </w:r>
          </w:p>
        </w:tc>
        <w:tc>
          <w:tcPr>
            <w:tcW w:w="567" w:type="dxa"/>
          </w:tcPr>
          <w:p w:rsidR="008874F7" w:rsidRPr="004F485D" w:rsidRDefault="008874F7" w:rsidP="008874F7">
            <w:pPr>
              <w:pStyle w:val="afff5"/>
              <w:ind w:firstLine="0"/>
              <w:jc w:val="center"/>
            </w:pPr>
            <w:r w:rsidRPr="004F485D">
              <w:t>7</w:t>
            </w:r>
          </w:p>
        </w:tc>
        <w:tc>
          <w:tcPr>
            <w:tcW w:w="567" w:type="dxa"/>
          </w:tcPr>
          <w:p w:rsidR="008874F7" w:rsidRPr="004F485D" w:rsidRDefault="008874F7" w:rsidP="008874F7">
            <w:pPr>
              <w:pStyle w:val="afff5"/>
              <w:ind w:firstLine="0"/>
              <w:jc w:val="center"/>
            </w:pPr>
            <w:r w:rsidRPr="004F485D">
              <w:t>9</w:t>
            </w:r>
          </w:p>
        </w:tc>
        <w:tc>
          <w:tcPr>
            <w:tcW w:w="567" w:type="dxa"/>
          </w:tcPr>
          <w:p w:rsidR="008874F7" w:rsidRPr="004F485D" w:rsidRDefault="008874F7" w:rsidP="008874F7">
            <w:pPr>
              <w:pStyle w:val="afff5"/>
              <w:ind w:firstLine="0"/>
              <w:jc w:val="center"/>
            </w:pPr>
            <w:r w:rsidRPr="004F485D">
              <w:t>5</w:t>
            </w:r>
          </w:p>
        </w:tc>
        <w:tc>
          <w:tcPr>
            <w:tcW w:w="567" w:type="dxa"/>
          </w:tcPr>
          <w:p w:rsidR="008874F7" w:rsidRPr="004F485D" w:rsidRDefault="008874F7" w:rsidP="008874F7">
            <w:pPr>
              <w:pStyle w:val="afff5"/>
              <w:ind w:firstLine="0"/>
              <w:jc w:val="center"/>
            </w:pPr>
            <w:r w:rsidRPr="004F485D">
              <w:t>7</w:t>
            </w:r>
          </w:p>
        </w:tc>
      </w:tr>
      <w:tr w:rsidR="001A7284" w:rsidRPr="008C7CB5" w:rsidTr="001A7284">
        <w:tc>
          <w:tcPr>
            <w:tcW w:w="3403" w:type="dxa"/>
            <w:shd w:val="clear" w:color="auto" w:fill="F2F2F2" w:themeFill="background1" w:themeFillShade="F2"/>
          </w:tcPr>
          <w:p w:rsidR="008874F7" w:rsidRPr="008C7CB5" w:rsidRDefault="008874F7" w:rsidP="00983C05">
            <w:pPr>
              <w:pStyle w:val="afff5"/>
              <w:ind w:firstLine="0"/>
              <w:rPr>
                <w:b/>
                <w:i/>
              </w:rPr>
            </w:pPr>
            <w:r w:rsidRPr="008C7CB5">
              <w:rPr>
                <w:b/>
                <w:i/>
              </w:rPr>
              <w:t>Смертность, чел.</w:t>
            </w:r>
          </w:p>
        </w:tc>
        <w:tc>
          <w:tcPr>
            <w:tcW w:w="567" w:type="dxa"/>
          </w:tcPr>
          <w:p w:rsidR="008874F7" w:rsidRPr="004F485D" w:rsidRDefault="008874F7" w:rsidP="008874F7">
            <w:pPr>
              <w:pStyle w:val="afff5"/>
              <w:ind w:firstLine="0"/>
              <w:jc w:val="center"/>
            </w:pPr>
            <w:r w:rsidRPr="004F485D">
              <w:t>17</w:t>
            </w:r>
          </w:p>
        </w:tc>
        <w:tc>
          <w:tcPr>
            <w:tcW w:w="567" w:type="dxa"/>
          </w:tcPr>
          <w:p w:rsidR="008874F7" w:rsidRPr="004F485D" w:rsidRDefault="008874F7" w:rsidP="008874F7">
            <w:pPr>
              <w:pStyle w:val="afff5"/>
              <w:ind w:firstLine="0"/>
              <w:jc w:val="center"/>
            </w:pPr>
            <w:r w:rsidRPr="004F485D">
              <w:t>23</w:t>
            </w:r>
          </w:p>
        </w:tc>
        <w:tc>
          <w:tcPr>
            <w:tcW w:w="567" w:type="dxa"/>
          </w:tcPr>
          <w:p w:rsidR="008874F7" w:rsidRPr="004F485D" w:rsidRDefault="008874F7" w:rsidP="008874F7">
            <w:pPr>
              <w:pStyle w:val="afff5"/>
              <w:ind w:firstLine="0"/>
              <w:jc w:val="center"/>
            </w:pPr>
            <w:r w:rsidRPr="004F485D">
              <w:t>18</w:t>
            </w:r>
          </w:p>
        </w:tc>
        <w:tc>
          <w:tcPr>
            <w:tcW w:w="567" w:type="dxa"/>
          </w:tcPr>
          <w:p w:rsidR="008874F7" w:rsidRPr="004F485D" w:rsidRDefault="008874F7" w:rsidP="008874F7">
            <w:pPr>
              <w:pStyle w:val="afff5"/>
              <w:ind w:firstLine="0"/>
              <w:jc w:val="center"/>
            </w:pPr>
            <w:r w:rsidRPr="004F485D">
              <w:t>22</w:t>
            </w:r>
          </w:p>
        </w:tc>
        <w:tc>
          <w:tcPr>
            <w:tcW w:w="567" w:type="dxa"/>
          </w:tcPr>
          <w:p w:rsidR="008874F7" w:rsidRPr="004F485D" w:rsidRDefault="008874F7" w:rsidP="008874F7">
            <w:pPr>
              <w:pStyle w:val="afff5"/>
              <w:ind w:firstLine="0"/>
              <w:jc w:val="center"/>
            </w:pPr>
            <w:r w:rsidRPr="004F485D">
              <w:t>16</w:t>
            </w:r>
          </w:p>
        </w:tc>
        <w:tc>
          <w:tcPr>
            <w:tcW w:w="567" w:type="dxa"/>
          </w:tcPr>
          <w:p w:rsidR="008874F7" w:rsidRPr="004F485D" w:rsidRDefault="008874F7" w:rsidP="008874F7">
            <w:pPr>
              <w:pStyle w:val="afff5"/>
              <w:ind w:firstLine="0"/>
              <w:jc w:val="center"/>
            </w:pPr>
            <w:r w:rsidRPr="004F485D">
              <w:t>23</w:t>
            </w:r>
          </w:p>
        </w:tc>
        <w:tc>
          <w:tcPr>
            <w:tcW w:w="567" w:type="dxa"/>
          </w:tcPr>
          <w:p w:rsidR="008874F7" w:rsidRPr="004F485D" w:rsidRDefault="008874F7" w:rsidP="008874F7">
            <w:pPr>
              <w:pStyle w:val="afff5"/>
              <w:ind w:firstLine="0"/>
              <w:jc w:val="center"/>
            </w:pPr>
            <w:r w:rsidRPr="004F485D">
              <w:t>19</w:t>
            </w:r>
          </w:p>
        </w:tc>
        <w:tc>
          <w:tcPr>
            <w:tcW w:w="567" w:type="dxa"/>
          </w:tcPr>
          <w:p w:rsidR="008874F7" w:rsidRPr="004F485D" w:rsidRDefault="008874F7" w:rsidP="008874F7">
            <w:pPr>
              <w:pStyle w:val="afff5"/>
              <w:ind w:firstLine="0"/>
              <w:jc w:val="center"/>
            </w:pPr>
            <w:r w:rsidRPr="004F485D">
              <w:t>21</w:t>
            </w:r>
          </w:p>
        </w:tc>
        <w:tc>
          <w:tcPr>
            <w:tcW w:w="567" w:type="dxa"/>
          </w:tcPr>
          <w:p w:rsidR="008874F7" w:rsidRPr="004F485D" w:rsidRDefault="008874F7" w:rsidP="008874F7">
            <w:pPr>
              <w:pStyle w:val="afff5"/>
              <w:ind w:firstLine="0"/>
              <w:jc w:val="center"/>
            </w:pPr>
            <w:r w:rsidRPr="004F485D">
              <w:t>17</w:t>
            </w:r>
          </w:p>
        </w:tc>
        <w:tc>
          <w:tcPr>
            <w:tcW w:w="567" w:type="dxa"/>
          </w:tcPr>
          <w:p w:rsidR="008874F7" w:rsidRPr="004F485D" w:rsidRDefault="008874F7" w:rsidP="008874F7">
            <w:pPr>
              <w:pStyle w:val="afff5"/>
              <w:ind w:firstLine="0"/>
              <w:jc w:val="center"/>
            </w:pPr>
            <w:r w:rsidRPr="004F485D">
              <w:t>24</w:t>
            </w:r>
          </w:p>
        </w:tc>
        <w:tc>
          <w:tcPr>
            <w:tcW w:w="567" w:type="dxa"/>
          </w:tcPr>
          <w:p w:rsidR="008874F7" w:rsidRDefault="008874F7" w:rsidP="008874F7">
            <w:pPr>
              <w:pStyle w:val="afff5"/>
              <w:ind w:firstLine="0"/>
              <w:jc w:val="center"/>
            </w:pPr>
            <w:r w:rsidRPr="004F485D">
              <w:t>25</w:t>
            </w:r>
          </w:p>
        </w:tc>
      </w:tr>
      <w:tr w:rsidR="001A7284" w:rsidRPr="008C7CB5" w:rsidTr="001A7284">
        <w:tc>
          <w:tcPr>
            <w:tcW w:w="3403" w:type="dxa"/>
            <w:shd w:val="clear" w:color="auto" w:fill="F2F2F2" w:themeFill="background1" w:themeFillShade="F2"/>
          </w:tcPr>
          <w:p w:rsidR="008874F7" w:rsidRPr="008C7CB5" w:rsidRDefault="008874F7" w:rsidP="001A7284">
            <w:pPr>
              <w:pStyle w:val="afff5"/>
              <w:ind w:firstLine="0"/>
              <w:jc w:val="left"/>
              <w:rPr>
                <w:b/>
                <w:i/>
              </w:rPr>
            </w:pPr>
            <w:r w:rsidRPr="008C7CB5">
              <w:rPr>
                <w:b/>
                <w:i/>
              </w:rPr>
              <w:t>Естественный прирост</w:t>
            </w:r>
            <w:r w:rsidR="001A7284">
              <w:rPr>
                <w:b/>
                <w:i/>
              </w:rPr>
              <w:t xml:space="preserve"> (</w:t>
            </w:r>
            <w:r w:rsidR="001A7284" w:rsidRPr="001A7284">
              <w:rPr>
                <w:b/>
                <w:i/>
              </w:rPr>
              <w:t>убыль</w:t>
            </w:r>
            <w:r w:rsidR="001A7284">
              <w:rPr>
                <w:b/>
                <w:i/>
              </w:rPr>
              <w:t>)</w:t>
            </w:r>
            <w:r w:rsidRPr="008C7CB5">
              <w:rPr>
                <w:b/>
                <w:i/>
              </w:rPr>
              <w:t>, чел</w:t>
            </w:r>
          </w:p>
        </w:tc>
        <w:tc>
          <w:tcPr>
            <w:tcW w:w="567" w:type="dxa"/>
          </w:tcPr>
          <w:p w:rsidR="008874F7" w:rsidRPr="003273D8" w:rsidRDefault="008874F7" w:rsidP="008874F7">
            <w:pPr>
              <w:pStyle w:val="afff5"/>
              <w:ind w:firstLine="0"/>
              <w:jc w:val="center"/>
            </w:pPr>
            <w:r w:rsidRPr="003273D8">
              <w:t>-4</w:t>
            </w:r>
          </w:p>
        </w:tc>
        <w:tc>
          <w:tcPr>
            <w:tcW w:w="567" w:type="dxa"/>
          </w:tcPr>
          <w:p w:rsidR="008874F7" w:rsidRPr="003273D8" w:rsidRDefault="008874F7" w:rsidP="008874F7">
            <w:pPr>
              <w:pStyle w:val="afff5"/>
              <w:ind w:firstLine="0"/>
              <w:jc w:val="center"/>
            </w:pPr>
            <w:r w:rsidRPr="003273D8">
              <w:t>-15</w:t>
            </w:r>
          </w:p>
        </w:tc>
        <w:tc>
          <w:tcPr>
            <w:tcW w:w="567" w:type="dxa"/>
          </w:tcPr>
          <w:p w:rsidR="008874F7" w:rsidRPr="003273D8" w:rsidRDefault="008874F7" w:rsidP="008874F7">
            <w:pPr>
              <w:pStyle w:val="afff5"/>
              <w:ind w:firstLine="0"/>
              <w:jc w:val="center"/>
            </w:pPr>
            <w:r w:rsidRPr="003273D8">
              <w:t>-10</w:t>
            </w:r>
          </w:p>
        </w:tc>
        <w:tc>
          <w:tcPr>
            <w:tcW w:w="567" w:type="dxa"/>
          </w:tcPr>
          <w:p w:rsidR="008874F7" w:rsidRPr="003273D8" w:rsidRDefault="008874F7" w:rsidP="008874F7">
            <w:pPr>
              <w:pStyle w:val="afff5"/>
              <w:ind w:firstLine="0"/>
              <w:jc w:val="center"/>
            </w:pPr>
            <w:r w:rsidRPr="003273D8">
              <w:t>-8</w:t>
            </w:r>
          </w:p>
        </w:tc>
        <w:tc>
          <w:tcPr>
            <w:tcW w:w="567" w:type="dxa"/>
          </w:tcPr>
          <w:p w:rsidR="008874F7" w:rsidRPr="003273D8" w:rsidRDefault="008874F7" w:rsidP="008874F7">
            <w:pPr>
              <w:pStyle w:val="afff5"/>
              <w:ind w:firstLine="0"/>
              <w:jc w:val="center"/>
            </w:pPr>
            <w:r w:rsidRPr="003273D8">
              <w:t>-9</w:t>
            </w:r>
          </w:p>
        </w:tc>
        <w:tc>
          <w:tcPr>
            <w:tcW w:w="567" w:type="dxa"/>
          </w:tcPr>
          <w:p w:rsidR="008874F7" w:rsidRPr="003273D8" w:rsidRDefault="008874F7" w:rsidP="008874F7">
            <w:pPr>
              <w:pStyle w:val="afff5"/>
              <w:ind w:firstLine="0"/>
              <w:jc w:val="center"/>
            </w:pPr>
            <w:r w:rsidRPr="003273D8">
              <w:t>-13</w:t>
            </w:r>
          </w:p>
        </w:tc>
        <w:tc>
          <w:tcPr>
            <w:tcW w:w="567" w:type="dxa"/>
          </w:tcPr>
          <w:p w:rsidR="008874F7" w:rsidRPr="003273D8" w:rsidRDefault="008874F7" w:rsidP="008874F7">
            <w:pPr>
              <w:pStyle w:val="afff5"/>
              <w:ind w:firstLine="0"/>
              <w:jc w:val="center"/>
            </w:pPr>
            <w:r w:rsidRPr="003273D8">
              <w:t>-13</w:t>
            </w:r>
          </w:p>
        </w:tc>
        <w:tc>
          <w:tcPr>
            <w:tcW w:w="567" w:type="dxa"/>
          </w:tcPr>
          <w:p w:rsidR="008874F7" w:rsidRPr="003273D8" w:rsidRDefault="008874F7" w:rsidP="008874F7">
            <w:pPr>
              <w:pStyle w:val="afff5"/>
              <w:ind w:firstLine="0"/>
              <w:jc w:val="center"/>
            </w:pPr>
            <w:r w:rsidRPr="003273D8">
              <w:t>-14</w:t>
            </w:r>
          </w:p>
        </w:tc>
        <w:tc>
          <w:tcPr>
            <w:tcW w:w="567" w:type="dxa"/>
          </w:tcPr>
          <w:p w:rsidR="008874F7" w:rsidRPr="003273D8" w:rsidRDefault="008874F7" w:rsidP="008874F7">
            <w:pPr>
              <w:pStyle w:val="afff5"/>
              <w:ind w:firstLine="0"/>
              <w:jc w:val="center"/>
            </w:pPr>
            <w:r w:rsidRPr="003273D8">
              <w:t>-8</w:t>
            </w:r>
          </w:p>
        </w:tc>
        <w:tc>
          <w:tcPr>
            <w:tcW w:w="567" w:type="dxa"/>
          </w:tcPr>
          <w:p w:rsidR="008874F7" w:rsidRPr="003273D8" w:rsidRDefault="008874F7" w:rsidP="008874F7">
            <w:pPr>
              <w:pStyle w:val="afff5"/>
              <w:ind w:firstLine="0"/>
              <w:jc w:val="center"/>
            </w:pPr>
            <w:r w:rsidRPr="003273D8">
              <w:t>-19</w:t>
            </w:r>
          </w:p>
        </w:tc>
        <w:tc>
          <w:tcPr>
            <w:tcW w:w="567" w:type="dxa"/>
          </w:tcPr>
          <w:p w:rsidR="008874F7" w:rsidRPr="003273D8" w:rsidRDefault="008874F7" w:rsidP="008874F7">
            <w:pPr>
              <w:pStyle w:val="afff5"/>
              <w:ind w:firstLine="0"/>
              <w:jc w:val="center"/>
            </w:pPr>
            <w:r w:rsidRPr="003273D8">
              <w:t>-18</w:t>
            </w:r>
          </w:p>
        </w:tc>
      </w:tr>
      <w:tr w:rsidR="001A7284" w:rsidRPr="00E42D50" w:rsidTr="001A7284">
        <w:tc>
          <w:tcPr>
            <w:tcW w:w="3403" w:type="dxa"/>
            <w:shd w:val="clear" w:color="auto" w:fill="F2F2F2" w:themeFill="background1" w:themeFillShade="F2"/>
          </w:tcPr>
          <w:p w:rsidR="008874F7" w:rsidRPr="00E42D50" w:rsidRDefault="008874F7" w:rsidP="001A7284">
            <w:pPr>
              <w:pStyle w:val="afff5"/>
              <w:ind w:firstLine="0"/>
              <w:jc w:val="left"/>
              <w:rPr>
                <w:b/>
                <w:i/>
              </w:rPr>
            </w:pPr>
            <w:r w:rsidRPr="00E42D50">
              <w:rPr>
                <w:b/>
                <w:i/>
              </w:rPr>
              <w:t>Естественн</w:t>
            </w:r>
            <w:r w:rsidR="001A7284">
              <w:rPr>
                <w:b/>
                <w:i/>
              </w:rPr>
              <w:t xml:space="preserve">ый </w:t>
            </w:r>
            <w:r w:rsidRPr="00E42D50">
              <w:rPr>
                <w:b/>
                <w:i/>
              </w:rPr>
              <w:t>прирост</w:t>
            </w:r>
            <w:r w:rsidR="001A7284">
              <w:t xml:space="preserve"> (</w:t>
            </w:r>
            <w:r w:rsidR="001A7284" w:rsidRPr="001A7284">
              <w:rPr>
                <w:b/>
                <w:i/>
              </w:rPr>
              <w:t>убыль</w:t>
            </w:r>
            <w:r w:rsidR="001A7284">
              <w:rPr>
                <w:b/>
                <w:i/>
              </w:rPr>
              <w:t>),</w:t>
            </w:r>
            <w:r w:rsidRPr="00E42D50">
              <w:rPr>
                <w:b/>
                <w:i/>
              </w:rPr>
              <w:t xml:space="preserve"> чел./1000 жит</w:t>
            </w:r>
          </w:p>
        </w:tc>
        <w:tc>
          <w:tcPr>
            <w:tcW w:w="567" w:type="dxa"/>
            <w:shd w:val="clear" w:color="auto" w:fill="FFFFFF" w:themeFill="background1"/>
          </w:tcPr>
          <w:p w:rsidR="008874F7" w:rsidRPr="003273D8" w:rsidRDefault="008874F7" w:rsidP="008874F7">
            <w:pPr>
              <w:pStyle w:val="afff5"/>
              <w:ind w:firstLine="0"/>
              <w:jc w:val="center"/>
            </w:pPr>
            <w:r w:rsidRPr="003273D8">
              <w:t>-2,4</w:t>
            </w:r>
          </w:p>
        </w:tc>
        <w:tc>
          <w:tcPr>
            <w:tcW w:w="567" w:type="dxa"/>
            <w:shd w:val="clear" w:color="auto" w:fill="FFFFFF" w:themeFill="background1"/>
          </w:tcPr>
          <w:p w:rsidR="008874F7" w:rsidRPr="003273D8" w:rsidRDefault="008874F7" w:rsidP="008874F7">
            <w:pPr>
              <w:pStyle w:val="afff5"/>
              <w:ind w:firstLine="0"/>
              <w:jc w:val="center"/>
            </w:pPr>
            <w:r w:rsidRPr="003273D8">
              <w:t>-9,4</w:t>
            </w:r>
          </w:p>
        </w:tc>
        <w:tc>
          <w:tcPr>
            <w:tcW w:w="567" w:type="dxa"/>
            <w:shd w:val="clear" w:color="auto" w:fill="FFFFFF" w:themeFill="background1"/>
          </w:tcPr>
          <w:p w:rsidR="008874F7" w:rsidRPr="003273D8" w:rsidRDefault="008874F7" w:rsidP="008874F7">
            <w:pPr>
              <w:pStyle w:val="afff5"/>
              <w:ind w:firstLine="0"/>
              <w:jc w:val="center"/>
            </w:pPr>
            <w:r w:rsidRPr="003273D8">
              <w:t>-6,4</w:t>
            </w:r>
          </w:p>
        </w:tc>
        <w:tc>
          <w:tcPr>
            <w:tcW w:w="567" w:type="dxa"/>
            <w:shd w:val="clear" w:color="auto" w:fill="FFFFFF" w:themeFill="background1"/>
          </w:tcPr>
          <w:p w:rsidR="008874F7" w:rsidRPr="003273D8" w:rsidRDefault="008874F7" w:rsidP="008874F7">
            <w:pPr>
              <w:pStyle w:val="afff5"/>
              <w:ind w:firstLine="0"/>
              <w:jc w:val="center"/>
            </w:pPr>
            <w:r w:rsidRPr="003273D8">
              <w:t>-5,3</w:t>
            </w:r>
          </w:p>
        </w:tc>
        <w:tc>
          <w:tcPr>
            <w:tcW w:w="567" w:type="dxa"/>
            <w:shd w:val="clear" w:color="auto" w:fill="FFFFFF" w:themeFill="background1"/>
          </w:tcPr>
          <w:p w:rsidR="008874F7" w:rsidRPr="003273D8" w:rsidRDefault="008874F7" w:rsidP="008874F7">
            <w:pPr>
              <w:pStyle w:val="afff5"/>
              <w:ind w:firstLine="0"/>
              <w:jc w:val="center"/>
            </w:pPr>
            <w:r w:rsidRPr="003273D8">
              <w:t>-6,1</w:t>
            </w:r>
          </w:p>
        </w:tc>
        <w:tc>
          <w:tcPr>
            <w:tcW w:w="567" w:type="dxa"/>
            <w:shd w:val="clear" w:color="auto" w:fill="FFFFFF" w:themeFill="background1"/>
          </w:tcPr>
          <w:p w:rsidR="008874F7" w:rsidRPr="003273D8" w:rsidRDefault="001A7284" w:rsidP="008874F7">
            <w:pPr>
              <w:pStyle w:val="afff5"/>
              <w:ind w:firstLine="0"/>
              <w:jc w:val="center"/>
            </w:pPr>
            <w:r>
              <w:t>-9</w:t>
            </w:r>
          </w:p>
        </w:tc>
        <w:tc>
          <w:tcPr>
            <w:tcW w:w="567" w:type="dxa"/>
            <w:shd w:val="clear" w:color="auto" w:fill="FFFFFF" w:themeFill="background1"/>
          </w:tcPr>
          <w:p w:rsidR="008874F7" w:rsidRPr="003273D8" w:rsidRDefault="008874F7" w:rsidP="008874F7">
            <w:pPr>
              <w:pStyle w:val="afff5"/>
              <w:ind w:firstLine="0"/>
              <w:jc w:val="center"/>
            </w:pPr>
            <w:r w:rsidRPr="003273D8">
              <w:t>-9,2</w:t>
            </w:r>
          </w:p>
        </w:tc>
        <w:tc>
          <w:tcPr>
            <w:tcW w:w="567" w:type="dxa"/>
            <w:shd w:val="clear" w:color="auto" w:fill="FFFFFF" w:themeFill="background1"/>
          </w:tcPr>
          <w:p w:rsidR="008874F7" w:rsidRPr="003273D8" w:rsidRDefault="008874F7" w:rsidP="008874F7">
            <w:pPr>
              <w:pStyle w:val="afff5"/>
              <w:ind w:firstLine="0"/>
              <w:jc w:val="center"/>
            </w:pPr>
            <w:r w:rsidRPr="003273D8">
              <w:t>-10,2</w:t>
            </w:r>
          </w:p>
        </w:tc>
        <w:tc>
          <w:tcPr>
            <w:tcW w:w="567" w:type="dxa"/>
            <w:shd w:val="clear" w:color="auto" w:fill="FFFFFF" w:themeFill="background1"/>
          </w:tcPr>
          <w:p w:rsidR="008874F7" w:rsidRPr="003273D8" w:rsidRDefault="001A7284" w:rsidP="008874F7">
            <w:pPr>
              <w:pStyle w:val="afff5"/>
              <w:ind w:firstLine="0"/>
              <w:jc w:val="center"/>
            </w:pPr>
            <w:r>
              <w:t>-6</w:t>
            </w:r>
          </w:p>
        </w:tc>
        <w:tc>
          <w:tcPr>
            <w:tcW w:w="567" w:type="dxa"/>
            <w:shd w:val="clear" w:color="auto" w:fill="FFFFFF" w:themeFill="background1"/>
          </w:tcPr>
          <w:p w:rsidR="008874F7" w:rsidRPr="003273D8" w:rsidRDefault="008874F7" w:rsidP="008874F7">
            <w:pPr>
              <w:pStyle w:val="afff5"/>
              <w:ind w:firstLine="0"/>
              <w:jc w:val="center"/>
            </w:pPr>
            <w:r w:rsidRPr="003273D8">
              <w:t>-14,5</w:t>
            </w:r>
          </w:p>
        </w:tc>
        <w:tc>
          <w:tcPr>
            <w:tcW w:w="567" w:type="dxa"/>
            <w:shd w:val="clear" w:color="auto" w:fill="FFFFFF" w:themeFill="background1"/>
          </w:tcPr>
          <w:p w:rsidR="008874F7" w:rsidRDefault="008874F7" w:rsidP="008874F7">
            <w:pPr>
              <w:pStyle w:val="afff5"/>
              <w:ind w:firstLine="0"/>
              <w:jc w:val="center"/>
            </w:pPr>
            <w:r w:rsidRPr="003273D8">
              <w:t>-14,2</w:t>
            </w:r>
          </w:p>
        </w:tc>
      </w:tr>
    </w:tbl>
    <w:p w:rsidR="00536165" w:rsidRPr="004F4DA3" w:rsidRDefault="00536165" w:rsidP="008C7CB5">
      <w:pPr>
        <w:pStyle w:val="afff5"/>
        <w:spacing w:before="120"/>
      </w:pPr>
      <w:r w:rsidRPr="004F4DA3">
        <w:t>Рост уровня смертности в последние десятилетия является характерной тенденцией практически всех экономически развитых стран, что обусловлено увеличением продолжительности жизни и старением населения.</w:t>
      </w:r>
    </w:p>
    <w:p w:rsidR="0085639E" w:rsidRDefault="00536165" w:rsidP="00306CE3">
      <w:pPr>
        <w:pStyle w:val="afff5"/>
        <w:spacing w:after="120"/>
      </w:pPr>
      <w:r w:rsidRPr="006F75B3">
        <w:t xml:space="preserve">Показатели смертности в </w:t>
      </w:r>
      <w:r w:rsidR="005B628F">
        <w:t xml:space="preserve">МО </w:t>
      </w:r>
      <w:proofErr w:type="spellStart"/>
      <w:r w:rsidR="005B628F">
        <w:t>Ильковский</w:t>
      </w:r>
      <w:proofErr w:type="spellEnd"/>
      <w:r w:rsidR="005B628F">
        <w:t xml:space="preserve"> сельсовет</w:t>
      </w:r>
      <w:r w:rsidR="0000582E">
        <w:t xml:space="preserve"> </w:t>
      </w:r>
      <w:r w:rsidRPr="006F75B3">
        <w:t xml:space="preserve">в </w:t>
      </w:r>
      <w:r w:rsidR="00DF75A1">
        <w:t>исследуемом</w:t>
      </w:r>
      <w:r w:rsidRPr="006F75B3">
        <w:t xml:space="preserve"> период</w:t>
      </w:r>
      <w:r w:rsidR="00DF75A1">
        <w:t>е</w:t>
      </w:r>
      <w:r w:rsidRPr="006F75B3">
        <w:t xml:space="preserve"> превышают показатели рождаемости. Наибольшее превышение отмечено в </w:t>
      </w:r>
      <w:r w:rsidR="00215AE0">
        <w:t>20</w:t>
      </w:r>
      <w:r w:rsidR="002576F6">
        <w:t>13</w:t>
      </w:r>
      <w:r w:rsidR="00233276">
        <w:t xml:space="preserve"> </w:t>
      </w:r>
      <w:r w:rsidR="00215AE0">
        <w:t>год</w:t>
      </w:r>
      <w:r w:rsidR="002576F6">
        <w:t xml:space="preserve">у </w:t>
      </w:r>
      <w:r w:rsidR="00BD190C">
        <w:t>(</w:t>
      </w:r>
      <w:r w:rsidR="002576F6">
        <w:t xml:space="preserve">19 </w:t>
      </w:r>
      <w:r w:rsidR="00BD190C">
        <w:t>чело</w:t>
      </w:r>
      <w:r w:rsidR="002576F6">
        <w:t>.</w:t>
      </w:r>
      <w:r w:rsidR="00BD190C">
        <w:t>)</w:t>
      </w:r>
      <w:r w:rsidR="004A7198">
        <w:t>.</w:t>
      </w:r>
    </w:p>
    <w:p w:rsidR="004A7198" w:rsidRDefault="002576F6" w:rsidP="00983C05">
      <w:pPr>
        <w:pStyle w:val="afff5"/>
        <w:spacing w:after="120"/>
        <w:ind w:firstLine="0"/>
        <w:jc w:val="center"/>
        <w:rPr>
          <w:noProof/>
        </w:rPr>
      </w:pPr>
      <w:r>
        <w:rPr>
          <w:noProof/>
        </w:rPr>
        <w:drawing>
          <wp:inline distT="0" distB="0" distL="0" distR="0" wp14:anchorId="47CD53B5" wp14:editId="2B111056">
            <wp:extent cx="5356746" cy="3964675"/>
            <wp:effectExtent l="0" t="0" r="15875" b="1714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6165" w:rsidRPr="00325E72" w:rsidRDefault="00536165" w:rsidP="007D647A">
      <w:pPr>
        <w:pStyle w:val="a0"/>
        <w:spacing w:before="120" w:after="120"/>
        <w:ind w:firstLine="0"/>
        <w:jc w:val="center"/>
        <w:outlineLvl w:val="0"/>
        <w:rPr>
          <w:b/>
          <w:i/>
          <w:lang w:val="ru-RU"/>
        </w:rPr>
      </w:pPr>
      <w:r w:rsidRPr="00325E72">
        <w:rPr>
          <w:b/>
          <w:i/>
          <w:lang w:val="ru-RU"/>
        </w:rPr>
        <w:t>Рисунок 3.</w:t>
      </w:r>
      <w:r w:rsidR="008344E4">
        <w:rPr>
          <w:b/>
          <w:i/>
          <w:lang w:val="ru-RU"/>
        </w:rPr>
        <w:t>3</w:t>
      </w:r>
      <w:r w:rsidRPr="00325E72">
        <w:rPr>
          <w:b/>
          <w:i/>
          <w:lang w:val="ru-RU"/>
        </w:rPr>
        <w:t xml:space="preserve"> Динамика изменения показателей естественного воспроизводства населения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2576F6">
        <w:rPr>
          <w:b/>
          <w:i/>
          <w:lang w:val="ru-RU"/>
        </w:rPr>
        <w:t xml:space="preserve"> </w:t>
      </w:r>
      <w:r w:rsidRPr="00325E72">
        <w:rPr>
          <w:b/>
          <w:i/>
          <w:lang w:val="ru-RU"/>
        </w:rPr>
        <w:t xml:space="preserve">в </w:t>
      </w:r>
      <w:r w:rsidR="00215AE0">
        <w:rPr>
          <w:b/>
          <w:i/>
          <w:lang w:val="ru-RU"/>
        </w:rPr>
        <w:t>2004</w:t>
      </w:r>
      <w:r w:rsidR="0085639E">
        <w:rPr>
          <w:b/>
          <w:i/>
          <w:lang w:val="ru-RU"/>
        </w:rPr>
        <w:t>-2014</w:t>
      </w:r>
      <w:r w:rsidRPr="00325E72">
        <w:rPr>
          <w:b/>
          <w:i/>
          <w:lang w:val="ru-RU"/>
        </w:rPr>
        <w:t xml:space="preserve"> гг.</w:t>
      </w:r>
    </w:p>
    <w:p w:rsidR="001A7284" w:rsidRPr="00BD31D1" w:rsidRDefault="00F757A9" w:rsidP="0055363E">
      <w:pPr>
        <w:pStyle w:val="a0"/>
        <w:spacing w:before="200"/>
        <w:rPr>
          <w:lang w:val="ru-RU"/>
        </w:rPr>
      </w:pPr>
      <w:r w:rsidRPr="001D17D9">
        <w:rPr>
          <w:lang w:val="ru-RU"/>
        </w:rPr>
        <w:t xml:space="preserve">Естественная </w:t>
      </w:r>
      <w:r w:rsidR="00306CE3">
        <w:rPr>
          <w:lang w:val="ru-RU"/>
        </w:rPr>
        <w:t>убыль</w:t>
      </w:r>
      <w:r w:rsidRPr="001D17D9">
        <w:rPr>
          <w:lang w:val="ru-RU"/>
        </w:rPr>
        <w:t xml:space="preserve"> населения </w:t>
      </w:r>
      <w:r w:rsidR="005B628F">
        <w:rPr>
          <w:lang w:val="ru-RU"/>
        </w:rPr>
        <w:t xml:space="preserve">частично </w:t>
      </w:r>
      <w:r w:rsidR="00A62A7E">
        <w:rPr>
          <w:lang w:val="ru-RU"/>
        </w:rPr>
        <w:t>компенсировалась</w:t>
      </w:r>
      <w:r w:rsidR="0000582E">
        <w:rPr>
          <w:lang w:val="ru-RU"/>
        </w:rPr>
        <w:t xml:space="preserve"> </w:t>
      </w:r>
      <w:r>
        <w:rPr>
          <w:lang w:val="ru-RU"/>
        </w:rPr>
        <w:t xml:space="preserve">миграционным </w:t>
      </w:r>
      <w:r w:rsidR="00306CE3">
        <w:rPr>
          <w:lang w:val="ru-RU"/>
        </w:rPr>
        <w:t>оттоком</w:t>
      </w:r>
      <w:r w:rsidR="002576F6">
        <w:rPr>
          <w:lang w:val="ru-RU"/>
        </w:rPr>
        <w:t xml:space="preserve"> </w:t>
      </w:r>
      <w:r w:rsidRPr="001D17D9">
        <w:rPr>
          <w:lang w:val="ru-RU"/>
        </w:rPr>
        <w:t>(таблица 3.3).</w:t>
      </w:r>
    </w:p>
    <w:p w:rsidR="005B628F" w:rsidRDefault="005B628F">
      <w:pPr>
        <w:rPr>
          <w:rFonts w:ascii="Times New Roman" w:eastAsia="Times New Roman" w:hAnsi="Times New Roman" w:cs="Times New Roman"/>
          <w:b/>
          <w:i/>
          <w:sz w:val="24"/>
          <w:szCs w:val="24"/>
          <w:lang w:eastAsia="ar-SA" w:bidi="en-US"/>
        </w:rPr>
      </w:pPr>
      <w:r>
        <w:rPr>
          <w:b/>
          <w:i/>
        </w:rPr>
        <w:br w:type="page"/>
      </w:r>
    </w:p>
    <w:p w:rsidR="00F757A9" w:rsidRPr="00BD31D1" w:rsidRDefault="00F757A9" w:rsidP="00F757A9">
      <w:pPr>
        <w:pStyle w:val="a0"/>
        <w:spacing w:before="120"/>
        <w:jc w:val="right"/>
        <w:outlineLvl w:val="0"/>
        <w:rPr>
          <w:b/>
          <w:i/>
          <w:lang w:val="ru-RU"/>
        </w:rPr>
      </w:pPr>
      <w:r w:rsidRPr="00BD31D1">
        <w:rPr>
          <w:b/>
          <w:i/>
          <w:lang w:val="ru-RU"/>
        </w:rPr>
        <w:lastRenderedPageBreak/>
        <w:t>Таблица 3.3</w:t>
      </w:r>
    </w:p>
    <w:p w:rsidR="002F01DB" w:rsidRPr="0061546B" w:rsidRDefault="00F757A9" w:rsidP="0061546B">
      <w:pPr>
        <w:ind w:left="0" w:firstLine="709"/>
        <w:jc w:val="center"/>
        <w:rPr>
          <w:rFonts w:ascii="Times New Roman" w:eastAsia="Times New Roman" w:hAnsi="Times New Roman" w:cs="Times New Roman"/>
          <w:b/>
          <w:i/>
          <w:sz w:val="24"/>
          <w:szCs w:val="24"/>
          <w:lang w:eastAsia="ar-SA" w:bidi="en-US"/>
        </w:rPr>
      </w:pPr>
      <w:r w:rsidRPr="0061546B">
        <w:rPr>
          <w:rFonts w:ascii="Times New Roman" w:eastAsia="Times New Roman" w:hAnsi="Times New Roman" w:cs="Times New Roman"/>
          <w:b/>
          <w:i/>
          <w:sz w:val="24"/>
          <w:szCs w:val="24"/>
          <w:lang w:eastAsia="ar-SA" w:bidi="en-US"/>
        </w:rPr>
        <w:t>Миграционные процессы</w:t>
      </w:r>
      <w:r w:rsidR="002E7E40" w:rsidRPr="0061546B">
        <w:rPr>
          <w:rFonts w:ascii="Times New Roman" w:eastAsia="Times New Roman" w:hAnsi="Times New Roman" w:cs="Times New Roman"/>
          <w:b/>
          <w:i/>
          <w:sz w:val="24"/>
          <w:szCs w:val="24"/>
          <w:lang w:eastAsia="ar-SA" w:bidi="en-US"/>
        </w:rPr>
        <w:t xml:space="preserve"> </w:t>
      </w:r>
      <w:r w:rsidR="005B628F">
        <w:rPr>
          <w:rFonts w:ascii="Times New Roman" w:eastAsia="Times New Roman" w:hAnsi="Times New Roman" w:cs="Times New Roman"/>
          <w:b/>
          <w:i/>
          <w:sz w:val="24"/>
          <w:szCs w:val="24"/>
          <w:lang w:eastAsia="ar-SA" w:bidi="en-US"/>
        </w:rPr>
        <w:t xml:space="preserve">МО </w:t>
      </w:r>
      <w:proofErr w:type="spellStart"/>
      <w:r w:rsidR="005B628F">
        <w:rPr>
          <w:rFonts w:ascii="Times New Roman" w:eastAsia="Times New Roman" w:hAnsi="Times New Roman" w:cs="Times New Roman"/>
          <w:b/>
          <w:i/>
          <w:sz w:val="24"/>
          <w:szCs w:val="24"/>
          <w:lang w:eastAsia="ar-SA" w:bidi="en-US"/>
        </w:rPr>
        <w:t>Ильковский</w:t>
      </w:r>
      <w:proofErr w:type="spellEnd"/>
      <w:r w:rsidR="005B628F">
        <w:rPr>
          <w:rFonts w:ascii="Times New Roman" w:eastAsia="Times New Roman" w:hAnsi="Times New Roman" w:cs="Times New Roman"/>
          <w:b/>
          <w:i/>
          <w:sz w:val="24"/>
          <w:szCs w:val="24"/>
          <w:lang w:eastAsia="ar-SA" w:bidi="en-US"/>
        </w:rPr>
        <w:t xml:space="preserve"> сельсовет</w:t>
      </w:r>
      <w:r w:rsidRPr="0061546B">
        <w:rPr>
          <w:rFonts w:ascii="Times New Roman" w:eastAsia="Times New Roman" w:hAnsi="Times New Roman" w:cs="Times New Roman"/>
          <w:b/>
          <w:i/>
          <w:sz w:val="24"/>
          <w:szCs w:val="24"/>
          <w:lang w:eastAsia="ar-SA" w:bidi="en-US"/>
        </w:rPr>
        <w:t>(</w:t>
      </w:r>
      <w:r w:rsidR="00215AE0" w:rsidRPr="0061546B">
        <w:rPr>
          <w:rFonts w:ascii="Times New Roman" w:eastAsia="Times New Roman" w:hAnsi="Times New Roman" w:cs="Times New Roman"/>
          <w:b/>
          <w:i/>
          <w:sz w:val="24"/>
          <w:szCs w:val="24"/>
          <w:lang w:eastAsia="ar-SA" w:bidi="en-US"/>
        </w:rPr>
        <w:t>2004</w:t>
      </w:r>
      <w:r w:rsidRPr="0061546B">
        <w:rPr>
          <w:rFonts w:ascii="Times New Roman" w:eastAsia="Times New Roman" w:hAnsi="Times New Roman" w:cs="Times New Roman"/>
          <w:b/>
          <w:i/>
          <w:sz w:val="24"/>
          <w:szCs w:val="24"/>
          <w:lang w:eastAsia="ar-SA" w:bidi="en-US"/>
        </w:rPr>
        <w:t>-</w:t>
      </w:r>
      <w:r w:rsidR="0085639E" w:rsidRPr="0061546B">
        <w:rPr>
          <w:rFonts w:ascii="Times New Roman" w:eastAsia="Times New Roman" w:hAnsi="Times New Roman" w:cs="Times New Roman"/>
          <w:b/>
          <w:i/>
          <w:sz w:val="24"/>
          <w:szCs w:val="24"/>
          <w:lang w:eastAsia="ar-SA" w:bidi="en-US"/>
        </w:rPr>
        <w:t>2014</w:t>
      </w:r>
      <w:r w:rsidRPr="0061546B">
        <w:rPr>
          <w:rFonts w:ascii="Times New Roman" w:eastAsia="Times New Roman" w:hAnsi="Times New Roman" w:cs="Times New Roman"/>
          <w:b/>
          <w:i/>
          <w:sz w:val="24"/>
          <w:szCs w:val="24"/>
          <w:lang w:eastAsia="ar-SA" w:bidi="en-US"/>
        </w:rPr>
        <w:t xml:space="preserve"> гг.)</w:t>
      </w:r>
    </w:p>
    <w:tbl>
      <w:tblPr>
        <w:tblW w:w="964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843"/>
        <w:gridCol w:w="801"/>
        <w:gridCol w:w="696"/>
        <w:gridCol w:w="696"/>
        <w:gridCol w:w="696"/>
        <w:gridCol w:w="696"/>
        <w:gridCol w:w="696"/>
        <w:gridCol w:w="696"/>
        <w:gridCol w:w="696"/>
        <w:gridCol w:w="706"/>
        <w:gridCol w:w="709"/>
        <w:gridCol w:w="709"/>
      </w:tblGrid>
      <w:tr w:rsidR="00215AE0" w:rsidRPr="00215AE0" w:rsidTr="001A7284">
        <w:tc>
          <w:tcPr>
            <w:tcW w:w="1843" w:type="dxa"/>
            <w:shd w:val="clear" w:color="auto" w:fill="D9D9D9" w:themeFill="background1" w:themeFillShade="D9"/>
          </w:tcPr>
          <w:p w:rsidR="00215AE0" w:rsidRPr="00215AE0" w:rsidRDefault="00A62A7E" w:rsidP="00A62A7E">
            <w:pPr>
              <w:pStyle w:val="a0"/>
              <w:ind w:firstLine="0"/>
              <w:jc w:val="center"/>
              <w:rPr>
                <w:b/>
                <w:i/>
                <w:lang w:val="ru-RU"/>
              </w:rPr>
            </w:pPr>
            <w:r>
              <w:rPr>
                <w:b/>
                <w:i/>
                <w:lang w:val="ru-RU"/>
              </w:rPr>
              <w:t>Показатели</w:t>
            </w:r>
          </w:p>
        </w:tc>
        <w:tc>
          <w:tcPr>
            <w:tcW w:w="801"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2004</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2005</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2006</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2007</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2008</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2009</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2010</w:t>
            </w:r>
            <w:r w:rsidRPr="00E42D50">
              <w:rPr>
                <w:b/>
                <w:i/>
                <w:lang w:val="ru-RU"/>
              </w:rPr>
              <w:t xml:space="preserve"> год</w:t>
            </w:r>
          </w:p>
        </w:tc>
        <w:tc>
          <w:tcPr>
            <w:tcW w:w="69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2011</w:t>
            </w:r>
            <w:r w:rsidRPr="00E42D50">
              <w:rPr>
                <w:b/>
                <w:i/>
                <w:lang w:val="ru-RU"/>
              </w:rPr>
              <w:t xml:space="preserve"> год</w:t>
            </w:r>
          </w:p>
        </w:tc>
        <w:tc>
          <w:tcPr>
            <w:tcW w:w="706"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2012</w:t>
            </w:r>
            <w:r w:rsidRPr="00E42D50">
              <w:rPr>
                <w:b/>
                <w:i/>
                <w:lang w:val="ru-RU"/>
              </w:rPr>
              <w:t xml:space="preserve"> год</w:t>
            </w:r>
          </w:p>
        </w:tc>
        <w:tc>
          <w:tcPr>
            <w:tcW w:w="709"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2013</w:t>
            </w:r>
            <w:r w:rsidRPr="00E42D50">
              <w:rPr>
                <w:b/>
                <w:i/>
                <w:lang w:val="ru-RU"/>
              </w:rPr>
              <w:t xml:space="preserve"> год</w:t>
            </w:r>
          </w:p>
        </w:tc>
        <w:tc>
          <w:tcPr>
            <w:tcW w:w="709" w:type="dxa"/>
            <w:shd w:val="clear" w:color="auto" w:fill="D9D9D9" w:themeFill="background1" w:themeFillShade="D9"/>
          </w:tcPr>
          <w:p w:rsidR="00215AE0" w:rsidRPr="00215AE0" w:rsidRDefault="00215AE0" w:rsidP="00A62A7E">
            <w:pPr>
              <w:pStyle w:val="a0"/>
              <w:ind w:firstLine="0"/>
              <w:jc w:val="center"/>
              <w:rPr>
                <w:b/>
                <w:i/>
                <w:lang w:val="ru-RU"/>
              </w:rPr>
            </w:pPr>
            <w:r w:rsidRPr="00215AE0">
              <w:rPr>
                <w:b/>
                <w:i/>
                <w:lang w:val="ru-RU"/>
              </w:rPr>
              <w:t>2014</w:t>
            </w:r>
            <w:r w:rsidRPr="00E42D50">
              <w:rPr>
                <w:b/>
                <w:i/>
                <w:lang w:val="ru-RU"/>
              </w:rPr>
              <w:t xml:space="preserve"> год</w:t>
            </w:r>
          </w:p>
        </w:tc>
      </w:tr>
      <w:tr w:rsidR="002576F6" w:rsidRPr="00215AE0" w:rsidTr="001A7284">
        <w:tc>
          <w:tcPr>
            <w:tcW w:w="1843" w:type="dxa"/>
            <w:shd w:val="clear" w:color="auto" w:fill="F2F2F2" w:themeFill="background1" w:themeFillShade="F2"/>
          </w:tcPr>
          <w:p w:rsidR="002576F6" w:rsidRPr="00215AE0" w:rsidRDefault="002576F6" w:rsidP="00A62A7E">
            <w:pPr>
              <w:pStyle w:val="a0"/>
              <w:ind w:firstLine="0"/>
              <w:jc w:val="left"/>
              <w:rPr>
                <w:b/>
                <w:i/>
                <w:lang w:val="ru-RU"/>
              </w:rPr>
            </w:pPr>
            <w:r w:rsidRPr="00215AE0">
              <w:rPr>
                <w:b/>
                <w:i/>
                <w:lang w:val="ru-RU"/>
              </w:rPr>
              <w:t>Прибывшие, чел.</w:t>
            </w:r>
          </w:p>
        </w:tc>
        <w:tc>
          <w:tcPr>
            <w:tcW w:w="801" w:type="dxa"/>
          </w:tcPr>
          <w:p w:rsidR="002576F6" w:rsidRPr="002576F6" w:rsidRDefault="002576F6" w:rsidP="002576F6">
            <w:pPr>
              <w:pStyle w:val="a0"/>
              <w:ind w:firstLine="0"/>
              <w:jc w:val="center"/>
              <w:rPr>
                <w:lang w:val="ru-RU"/>
              </w:rPr>
            </w:pPr>
            <w:r w:rsidRPr="002576F6">
              <w:rPr>
                <w:lang w:val="ru-RU"/>
              </w:rPr>
              <w:t>6</w:t>
            </w:r>
          </w:p>
        </w:tc>
        <w:tc>
          <w:tcPr>
            <w:tcW w:w="696" w:type="dxa"/>
          </w:tcPr>
          <w:p w:rsidR="002576F6" w:rsidRPr="002576F6" w:rsidRDefault="002576F6" w:rsidP="002576F6">
            <w:pPr>
              <w:pStyle w:val="a0"/>
              <w:ind w:firstLine="0"/>
              <w:jc w:val="center"/>
              <w:rPr>
                <w:lang w:val="ru-RU"/>
              </w:rPr>
            </w:pPr>
            <w:r w:rsidRPr="002576F6">
              <w:rPr>
                <w:lang w:val="ru-RU"/>
              </w:rPr>
              <w:t>4</w:t>
            </w:r>
          </w:p>
        </w:tc>
        <w:tc>
          <w:tcPr>
            <w:tcW w:w="696" w:type="dxa"/>
          </w:tcPr>
          <w:p w:rsidR="002576F6" w:rsidRPr="002576F6" w:rsidRDefault="002576F6" w:rsidP="002576F6">
            <w:pPr>
              <w:pStyle w:val="a0"/>
              <w:ind w:firstLine="0"/>
              <w:jc w:val="center"/>
              <w:rPr>
                <w:lang w:val="ru-RU"/>
              </w:rPr>
            </w:pPr>
            <w:r w:rsidRPr="002576F6">
              <w:rPr>
                <w:lang w:val="ru-RU"/>
              </w:rPr>
              <w:t>5</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8</w:t>
            </w:r>
          </w:p>
        </w:tc>
        <w:tc>
          <w:tcPr>
            <w:tcW w:w="696" w:type="dxa"/>
          </w:tcPr>
          <w:p w:rsidR="002576F6" w:rsidRPr="002576F6" w:rsidRDefault="002576F6" w:rsidP="002576F6">
            <w:pPr>
              <w:pStyle w:val="a0"/>
              <w:ind w:firstLine="0"/>
              <w:jc w:val="center"/>
              <w:rPr>
                <w:lang w:val="ru-RU"/>
              </w:rPr>
            </w:pPr>
            <w:r w:rsidRPr="002576F6">
              <w:rPr>
                <w:lang w:val="ru-RU"/>
              </w:rPr>
              <w:t>6</w:t>
            </w:r>
          </w:p>
        </w:tc>
        <w:tc>
          <w:tcPr>
            <w:tcW w:w="696" w:type="dxa"/>
          </w:tcPr>
          <w:p w:rsidR="002576F6" w:rsidRPr="002576F6" w:rsidRDefault="002576F6" w:rsidP="002576F6">
            <w:pPr>
              <w:pStyle w:val="a0"/>
              <w:ind w:firstLine="0"/>
              <w:jc w:val="center"/>
              <w:rPr>
                <w:lang w:val="ru-RU"/>
              </w:rPr>
            </w:pPr>
            <w:r w:rsidRPr="002576F6">
              <w:rPr>
                <w:lang w:val="ru-RU"/>
              </w:rPr>
              <w:t>7</w:t>
            </w:r>
          </w:p>
        </w:tc>
        <w:tc>
          <w:tcPr>
            <w:tcW w:w="696" w:type="dxa"/>
          </w:tcPr>
          <w:p w:rsidR="002576F6" w:rsidRPr="002576F6" w:rsidRDefault="002576F6" w:rsidP="002576F6">
            <w:pPr>
              <w:pStyle w:val="a0"/>
              <w:ind w:firstLine="0"/>
              <w:jc w:val="center"/>
              <w:rPr>
                <w:lang w:val="ru-RU"/>
              </w:rPr>
            </w:pPr>
            <w:r w:rsidRPr="002576F6">
              <w:rPr>
                <w:lang w:val="ru-RU"/>
              </w:rPr>
              <w:t>11</w:t>
            </w:r>
          </w:p>
        </w:tc>
        <w:tc>
          <w:tcPr>
            <w:tcW w:w="706" w:type="dxa"/>
          </w:tcPr>
          <w:p w:rsidR="002576F6" w:rsidRPr="002576F6" w:rsidRDefault="002576F6" w:rsidP="002576F6">
            <w:pPr>
              <w:pStyle w:val="a0"/>
              <w:ind w:firstLine="0"/>
              <w:jc w:val="center"/>
              <w:rPr>
                <w:lang w:val="ru-RU"/>
              </w:rPr>
            </w:pPr>
            <w:r w:rsidRPr="002576F6">
              <w:rPr>
                <w:lang w:val="ru-RU"/>
              </w:rPr>
              <w:t>8</w:t>
            </w:r>
          </w:p>
        </w:tc>
        <w:tc>
          <w:tcPr>
            <w:tcW w:w="709" w:type="dxa"/>
          </w:tcPr>
          <w:p w:rsidR="002576F6" w:rsidRPr="002576F6" w:rsidRDefault="002576F6" w:rsidP="002576F6">
            <w:pPr>
              <w:pStyle w:val="a0"/>
              <w:ind w:firstLine="0"/>
              <w:jc w:val="center"/>
              <w:rPr>
                <w:lang w:val="ru-RU"/>
              </w:rPr>
            </w:pPr>
            <w:r w:rsidRPr="002576F6">
              <w:rPr>
                <w:lang w:val="ru-RU"/>
              </w:rPr>
              <w:t>10</w:t>
            </w:r>
          </w:p>
        </w:tc>
        <w:tc>
          <w:tcPr>
            <w:tcW w:w="709" w:type="dxa"/>
          </w:tcPr>
          <w:p w:rsidR="002576F6" w:rsidRPr="002576F6" w:rsidRDefault="002576F6" w:rsidP="002576F6">
            <w:pPr>
              <w:pStyle w:val="a0"/>
              <w:ind w:firstLine="0"/>
              <w:jc w:val="center"/>
              <w:rPr>
                <w:lang w:val="ru-RU"/>
              </w:rPr>
            </w:pPr>
            <w:r w:rsidRPr="002576F6">
              <w:rPr>
                <w:lang w:val="ru-RU"/>
              </w:rPr>
              <w:t>30</w:t>
            </w:r>
          </w:p>
        </w:tc>
      </w:tr>
      <w:tr w:rsidR="002576F6" w:rsidRPr="00215AE0" w:rsidTr="001A7284">
        <w:tc>
          <w:tcPr>
            <w:tcW w:w="1843" w:type="dxa"/>
            <w:shd w:val="clear" w:color="auto" w:fill="F2F2F2" w:themeFill="background1" w:themeFillShade="F2"/>
          </w:tcPr>
          <w:p w:rsidR="002576F6" w:rsidRPr="00215AE0" w:rsidRDefault="002576F6" w:rsidP="00A62A7E">
            <w:pPr>
              <w:pStyle w:val="a0"/>
              <w:ind w:firstLine="0"/>
              <w:jc w:val="left"/>
              <w:rPr>
                <w:b/>
                <w:i/>
                <w:lang w:val="ru-RU"/>
              </w:rPr>
            </w:pPr>
            <w:r w:rsidRPr="00215AE0">
              <w:rPr>
                <w:b/>
                <w:i/>
                <w:lang w:val="ru-RU"/>
              </w:rPr>
              <w:t>Убывшие, чел.</w:t>
            </w:r>
          </w:p>
        </w:tc>
        <w:tc>
          <w:tcPr>
            <w:tcW w:w="801"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2</w:t>
            </w:r>
          </w:p>
        </w:tc>
        <w:tc>
          <w:tcPr>
            <w:tcW w:w="696" w:type="dxa"/>
          </w:tcPr>
          <w:p w:rsidR="002576F6" w:rsidRPr="002576F6" w:rsidRDefault="002576F6" w:rsidP="002576F6">
            <w:pPr>
              <w:pStyle w:val="a0"/>
              <w:ind w:firstLine="0"/>
              <w:jc w:val="center"/>
              <w:rPr>
                <w:lang w:val="ru-RU"/>
              </w:rPr>
            </w:pPr>
            <w:r w:rsidRPr="002576F6">
              <w:rPr>
                <w:lang w:val="ru-RU"/>
              </w:rPr>
              <w:t>2</w:t>
            </w:r>
          </w:p>
        </w:tc>
        <w:tc>
          <w:tcPr>
            <w:tcW w:w="696" w:type="dxa"/>
          </w:tcPr>
          <w:p w:rsidR="002576F6" w:rsidRPr="002576F6" w:rsidRDefault="002576F6" w:rsidP="002576F6">
            <w:pPr>
              <w:pStyle w:val="a0"/>
              <w:ind w:firstLine="0"/>
              <w:jc w:val="center"/>
              <w:rPr>
                <w:lang w:val="ru-RU"/>
              </w:rPr>
            </w:pPr>
            <w:r w:rsidRPr="002576F6">
              <w:rPr>
                <w:lang w:val="ru-RU"/>
              </w:rPr>
              <w:t>1</w:t>
            </w:r>
          </w:p>
        </w:tc>
        <w:tc>
          <w:tcPr>
            <w:tcW w:w="696" w:type="dxa"/>
          </w:tcPr>
          <w:p w:rsidR="002576F6" w:rsidRPr="002576F6" w:rsidRDefault="002576F6" w:rsidP="002576F6">
            <w:pPr>
              <w:pStyle w:val="a0"/>
              <w:ind w:firstLine="0"/>
              <w:jc w:val="center"/>
              <w:rPr>
                <w:lang w:val="ru-RU"/>
              </w:rPr>
            </w:pPr>
            <w:r w:rsidRPr="002576F6">
              <w:rPr>
                <w:lang w:val="ru-RU"/>
              </w:rPr>
              <w:t>5</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4</w:t>
            </w:r>
          </w:p>
        </w:tc>
        <w:tc>
          <w:tcPr>
            <w:tcW w:w="696" w:type="dxa"/>
          </w:tcPr>
          <w:p w:rsidR="002576F6" w:rsidRPr="002576F6" w:rsidRDefault="002576F6" w:rsidP="002576F6">
            <w:pPr>
              <w:pStyle w:val="a0"/>
              <w:ind w:firstLine="0"/>
              <w:jc w:val="center"/>
              <w:rPr>
                <w:lang w:val="ru-RU"/>
              </w:rPr>
            </w:pPr>
            <w:r w:rsidRPr="002576F6">
              <w:rPr>
                <w:lang w:val="ru-RU"/>
              </w:rPr>
              <w:t>6</w:t>
            </w:r>
          </w:p>
        </w:tc>
        <w:tc>
          <w:tcPr>
            <w:tcW w:w="706" w:type="dxa"/>
          </w:tcPr>
          <w:p w:rsidR="002576F6" w:rsidRPr="002576F6" w:rsidRDefault="002576F6" w:rsidP="002576F6">
            <w:pPr>
              <w:pStyle w:val="a0"/>
              <w:ind w:firstLine="0"/>
              <w:jc w:val="center"/>
              <w:rPr>
                <w:lang w:val="ru-RU"/>
              </w:rPr>
            </w:pPr>
            <w:r w:rsidRPr="002576F6">
              <w:rPr>
                <w:lang w:val="ru-RU"/>
              </w:rPr>
              <w:t>3</w:t>
            </w:r>
          </w:p>
        </w:tc>
        <w:tc>
          <w:tcPr>
            <w:tcW w:w="709" w:type="dxa"/>
          </w:tcPr>
          <w:p w:rsidR="002576F6" w:rsidRPr="002576F6" w:rsidRDefault="002576F6" w:rsidP="002576F6">
            <w:pPr>
              <w:pStyle w:val="a0"/>
              <w:ind w:firstLine="0"/>
              <w:jc w:val="center"/>
              <w:rPr>
                <w:lang w:val="ru-RU"/>
              </w:rPr>
            </w:pPr>
            <w:r w:rsidRPr="002576F6">
              <w:rPr>
                <w:lang w:val="ru-RU"/>
              </w:rPr>
              <w:t>4</w:t>
            </w:r>
          </w:p>
        </w:tc>
        <w:tc>
          <w:tcPr>
            <w:tcW w:w="709" w:type="dxa"/>
          </w:tcPr>
          <w:p w:rsidR="002576F6" w:rsidRPr="002576F6" w:rsidRDefault="002576F6" w:rsidP="002576F6">
            <w:pPr>
              <w:pStyle w:val="a0"/>
              <w:ind w:firstLine="0"/>
              <w:jc w:val="center"/>
              <w:rPr>
                <w:lang w:val="ru-RU"/>
              </w:rPr>
            </w:pPr>
            <w:r w:rsidRPr="002576F6">
              <w:rPr>
                <w:lang w:val="ru-RU"/>
              </w:rPr>
              <w:t>5</w:t>
            </w:r>
          </w:p>
        </w:tc>
      </w:tr>
      <w:tr w:rsidR="002576F6" w:rsidRPr="00215AE0" w:rsidTr="001A7284">
        <w:tc>
          <w:tcPr>
            <w:tcW w:w="1843" w:type="dxa"/>
            <w:shd w:val="clear" w:color="auto" w:fill="F2F2F2" w:themeFill="background1" w:themeFillShade="F2"/>
          </w:tcPr>
          <w:p w:rsidR="002576F6" w:rsidRPr="00E42D50" w:rsidRDefault="002576F6" w:rsidP="00A62A7E">
            <w:pPr>
              <w:pStyle w:val="a0"/>
              <w:ind w:firstLine="0"/>
              <w:jc w:val="left"/>
              <w:rPr>
                <w:b/>
                <w:i/>
                <w:lang w:val="ru-RU"/>
              </w:rPr>
            </w:pPr>
            <w:r w:rsidRPr="00E42D50">
              <w:rPr>
                <w:b/>
                <w:i/>
                <w:lang w:val="ru-RU"/>
              </w:rPr>
              <w:t>Миграционный приток (отток), чел.</w:t>
            </w:r>
          </w:p>
        </w:tc>
        <w:tc>
          <w:tcPr>
            <w:tcW w:w="801"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2</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2</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3</w:t>
            </w:r>
          </w:p>
        </w:tc>
        <w:tc>
          <w:tcPr>
            <w:tcW w:w="696" w:type="dxa"/>
          </w:tcPr>
          <w:p w:rsidR="002576F6" w:rsidRPr="002576F6" w:rsidRDefault="002576F6" w:rsidP="002576F6">
            <w:pPr>
              <w:pStyle w:val="a0"/>
              <w:ind w:firstLine="0"/>
              <w:jc w:val="center"/>
              <w:rPr>
                <w:lang w:val="ru-RU"/>
              </w:rPr>
            </w:pPr>
            <w:r w:rsidRPr="002576F6">
              <w:rPr>
                <w:lang w:val="ru-RU"/>
              </w:rPr>
              <w:t>5</w:t>
            </w:r>
          </w:p>
        </w:tc>
        <w:tc>
          <w:tcPr>
            <w:tcW w:w="706" w:type="dxa"/>
          </w:tcPr>
          <w:p w:rsidR="002576F6" w:rsidRPr="002576F6" w:rsidRDefault="002576F6" w:rsidP="002576F6">
            <w:pPr>
              <w:pStyle w:val="a0"/>
              <w:ind w:firstLine="0"/>
              <w:jc w:val="center"/>
              <w:rPr>
                <w:lang w:val="ru-RU"/>
              </w:rPr>
            </w:pPr>
            <w:r w:rsidRPr="002576F6">
              <w:rPr>
                <w:lang w:val="ru-RU"/>
              </w:rPr>
              <w:t>5</w:t>
            </w:r>
          </w:p>
        </w:tc>
        <w:tc>
          <w:tcPr>
            <w:tcW w:w="709" w:type="dxa"/>
          </w:tcPr>
          <w:p w:rsidR="002576F6" w:rsidRPr="002576F6" w:rsidRDefault="002576F6" w:rsidP="002576F6">
            <w:pPr>
              <w:pStyle w:val="a0"/>
              <w:ind w:firstLine="0"/>
              <w:jc w:val="center"/>
              <w:rPr>
                <w:lang w:val="ru-RU"/>
              </w:rPr>
            </w:pPr>
            <w:r w:rsidRPr="002576F6">
              <w:rPr>
                <w:lang w:val="ru-RU"/>
              </w:rPr>
              <w:t>6</w:t>
            </w:r>
          </w:p>
        </w:tc>
        <w:tc>
          <w:tcPr>
            <w:tcW w:w="709" w:type="dxa"/>
          </w:tcPr>
          <w:p w:rsidR="002576F6" w:rsidRPr="002576F6" w:rsidRDefault="002576F6" w:rsidP="002576F6">
            <w:pPr>
              <w:pStyle w:val="a0"/>
              <w:ind w:firstLine="0"/>
              <w:jc w:val="center"/>
              <w:rPr>
                <w:lang w:val="ru-RU"/>
              </w:rPr>
            </w:pPr>
            <w:r w:rsidRPr="002576F6">
              <w:rPr>
                <w:lang w:val="ru-RU"/>
              </w:rPr>
              <w:t>25</w:t>
            </w:r>
          </w:p>
        </w:tc>
      </w:tr>
      <w:tr w:rsidR="002576F6" w:rsidRPr="00E42D50" w:rsidTr="001A7284">
        <w:tc>
          <w:tcPr>
            <w:tcW w:w="1843" w:type="dxa"/>
            <w:shd w:val="clear" w:color="auto" w:fill="F2F2F2" w:themeFill="background1" w:themeFillShade="F2"/>
          </w:tcPr>
          <w:p w:rsidR="002576F6" w:rsidRPr="00E42D50" w:rsidRDefault="002576F6" w:rsidP="00A62A7E">
            <w:pPr>
              <w:pStyle w:val="a0"/>
              <w:ind w:firstLine="0"/>
              <w:jc w:val="left"/>
              <w:rPr>
                <w:b/>
                <w:i/>
                <w:lang w:val="ru-RU"/>
              </w:rPr>
            </w:pPr>
            <w:r w:rsidRPr="00E42D50">
              <w:rPr>
                <w:b/>
                <w:i/>
                <w:lang w:val="ru-RU"/>
              </w:rPr>
              <w:t>Миграционный приток (отток), чел./1000 жит</w:t>
            </w:r>
          </w:p>
        </w:tc>
        <w:tc>
          <w:tcPr>
            <w:tcW w:w="801" w:type="dxa"/>
            <w:shd w:val="clear" w:color="auto" w:fill="FFFFFF" w:themeFill="background1"/>
          </w:tcPr>
          <w:p w:rsidR="002576F6" w:rsidRPr="002576F6" w:rsidRDefault="002576F6" w:rsidP="002576F6">
            <w:pPr>
              <w:pStyle w:val="a0"/>
              <w:ind w:firstLine="0"/>
              <w:jc w:val="center"/>
              <w:rPr>
                <w:lang w:val="ru-RU"/>
              </w:rPr>
            </w:pPr>
            <w:r w:rsidRPr="002576F6">
              <w:rPr>
                <w:lang w:val="ru-RU"/>
              </w:rPr>
              <w:t>1,8</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1,3</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1,9</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1,3</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2,0</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2,1</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2,1</w:t>
            </w:r>
          </w:p>
        </w:tc>
        <w:tc>
          <w:tcPr>
            <w:tcW w:w="696" w:type="dxa"/>
            <w:shd w:val="clear" w:color="auto" w:fill="FFFFFF" w:themeFill="background1"/>
          </w:tcPr>
          <w:p w:rsidR="002576F6" w:rsidRPr="002576F6" w:rsidRDefault="002576F6" w:rsidP="002576F6">
            <w:pPr>
              <w:pStyle w:val="a0"/>
              <w:ind w:firstLine="0"/>
              <w:jc w:val="center"/>
              <w:rPr>
                <w:lang w:val="ru-RU"/>
              </w:rPr>
            </w:pPr>
            <w:r w:rsidRPr="002576F6">
              <w:rPr>
                <w:lang w:val="ru-RU"/>
              </w:rPr>
              <w:t>3,6</w:t>
            </w:r>
          </w:p>
        </w:tc>
        <w:tc>
          <w:tcPr>
            <w:tcW w:w="706" w:type="dxa"/>
            <w:shd w:val="clear" w:color="auto" w:fill="FFFFFF" w:themeFill="background1"/>
          </w:tcPr>
          <w:p w:rsidR="002576F6" w:rsidRPr="002576F6" w:rsidRDefault="002576F6" w:rsidP="002576F6">
            <w:pPr>
              <w:pStyle w:val="a0"/>
              <w:ind w:firstLine="0"/>
              <w:jc w:val="center"/>
              <w:rPr>
                <w:lang w:val="ru-RU"/>
              </w:rPr>
            </w:pPr>
            <w:r w:rsidRPr="002576F6">
              <w:rPr>
                <w:lang w:val="ru-RU"/>
              </w:rPr>
              <w:t>3,7</w:t>
            </w:r>
          </w:p>
        </w:tc>
        <w:tc>
          <w:tcPr>
            <w:tcW w:w="709" w:type="dxa"/>
            <w:shd w:val="clear" w:color="auto" w:fill="FFFFFF" w:themeFill="background1"/>
          </w:tcPr>
          <w:p w:rsidR="002576F6" w:rsidRPr="002576F6" w:rsidRDefault="002576F6" w:rsidP="002576F6">
            <w:pPr>
              <w:pStyle w:val="a0"/>
              <w:ind w:firstLine="0"/>
              <w:jc w:val="center"/>
              <w:rPr>
                <w:lang w:val="ru-RU"/>
              </w:rPr>
            </w:pPr>
            <w:r w:rsidRPr="002576F6">
              <w:rPr>
                <w:lang w:val="ru-RU"/>
              </w:rPr>
              <w:t>4,6</w:t>
            </w:r>
          </w:p>
        </w:tc>
        <w:tc>
          <w:tcPr>
            <w:tcW w:w="709" w:type="dxa"/>
            <w:shd w:val="clear" w:color="auto" w:fill="FFFFFF" w:themeFill="background1"/>
          </w:tcPr>
          <w:p w:rsidR="002576F6" w:rsidRPr="002576F6" w:rsidRDefault="002576F6" w:rsidP="002576F6">
            <w:pPr>
              <w:pStyle w:val="a0"/>
              <w:ind w:firstLine="0"/>
              <w:jc w:val="center"/>
              <w:rPr>
                <w:lang w:val="ru-RU"/>
              </w:rPr>
            </w:pPr>
            <w:r w:rsidRPr="002576F6">
              <w:rPr>
                <w:lang w:val="ru-RU"/>
              </w:rPr>
              <w:t>19,7</w:t>
            </w:r>
          </w:p>
        </w:tc>
      </w:tr>
    </w:tbl>
    <w:p w:rsidR="00A62A7E" w:rsidRDefault="00A62A7E" w:rsidP="00A62A7E">
      <w:pPr>
        <w:pStyle w:val="afff5"/>
        <w:spacing w:before="120"/>
      </w:pPr>
      <w:r w:rsidRPr="00A57F8C">
        <w:t xml:space="preserve">Миграционная составляющая показывает </w:t>
      </w:r>
      <w:r>
        <w:t>увеличение</w:t>
      </w:r>
      <w:r w:rsidRPr="00A57F8C">
        <w:t xml:space="preserve"> численности населения </w:t>
      </w:r>
      <w:r w:rsidR="005B628F">
        <w:t xml:space="preserve">МО </w:t>
      </w:r>
      <w:proofErr w:type="spellStart"/>
      <w:r w:rsidR="005B628F">
        <w:t>Ильковский</w:t>
      </w:r>
      <w:proofErr w:type="spellEnd"/>
      <w:r w:rsidR="005B628F">
        <w:t xml:space="preserve"> сельсовет</w:t>
      </w:r>
      <w:r>
        <w:t xml:space="preserve"> в исследуемом периоде. Наибольший миграционный приток отмечен в 20</w:t>
      </w:r>
      <w:r w:rsidR="002576F6">
        <w:t>14</w:t>
      </w:r>
      <w:r>
        <w:t xml:space="preserve"> году (</w:t>
      </w:r>
      <w:r w:rsidR="002576F6">
        <w:t>25</w:t>
      </w:r>
      <w:r>
        <w:t xml:space="preserve"> чел.).</w:t>
      </w:r>
    </w:p>
    <w:p w:rsidR="00F757A9" w:rsidRPr="00080C19" w:rsidRDefault="002576F6" w:rsidP="002576F6">
      <w:pPr>
        <w:pStyle w:val="a0"/>
        <w:spacing w:before="120"/>
        <w:ind w:firstLine="0"/>
        <w:jc w:val="center"/>
        <w:rPr>
          <w:lang w:val="ru-RU"/>
        </w:rPr>
      </w:pPr>
      <w:r>
        <w:rPr>
          <w:noProof/>
          <w:lang w:val="ru-RU" w:eastAsia="ru-RU" w:bidi="ar-SA"/>
        </w:rPr>
        <w:drawing>
          <wp:inline distT="0" distB="0" distL="0" distR="0" wp14:anchorId="48AC74F4" wp14:editId="1B0F99F2">
            <wp:extent cx="5640779" cy="2808514"/>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57A9" w:rsidRPr="00BD31D1" w:rsidRDefault="00F757A9" w:rsidP="00F757A9">
      <w:pPr>
        <w:pStyle w:val="a0"/>
        <w:spacing w:before="120" w:after="120"/>
        <w:ind w:firstLine="0"/>
        <w:jc w:val="center"/>
        <w:outlineLvl w:val="0"/>
        <w:rPr>
          <w:b/>
          <w:i/>
          <w:lang w:val="ru-RU"/>
        </w:rPr>
      </w:pPr>
      <w:r w:rsidRPr="00BD31D1">
        <w:rPr>
          <w:b/>
          <w:i/>
          <w:lang w:val="ru-RU"/>
        </w:rPr>
        <w:t>Рисунок 3.</w:t>
      </w:r>
      <w:r w:rsidR="008344E4">
        <w:rPr>
          <w:b/>
          <w:i/>
          <w:lang w:val="ru-RU"/>
        </w:rPr>
        <w:t>4</w:t>
      </w:r>
      <w:r w:rsidRPr="00BD31D1">
        <w:rPr>
          <w:b/>
          <w:i/>
          <w:lang w:val="ru-RU"/>
        </w:rPr>
        <w:t xml:space="preserve"> Динамика миграционных процессов </w:t>
      </w:r>
      <w:r w:rsidR="005E2D0B">
        <w:rPr>
          <w:b/>
          <w:i/>
          <w:lang w:val="ru-RU"/>
        </w:rPr>
        <w:t>в</w:t>
      </w:r>
      <w:r w:rsidR="0000582E">
        <w:rPr>
          <w:b/>
          <w:i/>
          <w:lang w:val="ru-RU"/>
        </w:rPr>
        <w:t xml:space="preserve">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00582E">
        <w:rPr>
          <w:b/>
          <w:i/>
          <w:lang w:val="ru-RU"/>
        </w:rPr>
        <w:t xml:space="preserve"> </w:t>
      </w:r>
      <w:r>
        <w:rPr>
          <w:b/>
          <w:i/>
          <w:lang w:val="ru-RU"/>
        </w:rPr>
        <w:t xml:space="preserve">в </w:t>
      </w:r>
      <w:r w:rsidR="00ED50EF">
        <w:rPr>
          <w:b/>
          <w:i/>
          <w:lang w:val="ru-RU"/>
        </w:rPr>
        <w:t>2004</w:t>
      </w:r>
      <w:r w:rsidR="00380A95">
        <w:rPr>
          <w:b/>
          <w:i/>
          <w:lang w:val="ru-RU"/>
        </w:rPr>
        <w:t>-2014</w:t>
      </w:r>
      <w:r>
        <w:rPr>
          <w:b/>
          <w:i/>
          <w:lang w:val="ru-RU"/>
        </w:rPr>
        <w:t xml:space="preserve"> гг.</w:t>
      </w:r>
    </w:p>
    <w:p w:rsidR="00EB06E7" w:rsidRDefault="00284FD9" w:rsidP="006E05E4">
      <w:pPr>
        <w:pStyle w:val="a0"/>
        <w:rPr>
          <w:lang w:val="ru-RU"/>
        </w:rPr>
      </w:pPr>
      <w:r>
        <w:rPr>
          <w:lang w:val="ru-RU"/>
        </w:rPr>
        <w:t xml:space="preserve">На расчетный период </w:t>
      </w:r>
      <w:r w:rsidRPr="001D17D9">
        <w:rPr>
          <w:lang w:val="ru-RU"/>
        </w:rPr>
        <w:t xml:space="preserve">основные усилия должны быть направлены как на </w:t>
      </w:r>
      <w:r w:rsidR="00EB06E7">
        <w:rPr>
          <w:lang w:val="ru-RU"/>
        </w:rPr>
        <w:t>обеспечение</w:t>
      </w:r>
      <w:r w:rsidRPr="001D17D9">
        <w:rPr>
          <w:lang w:val="ru-RU"/>
        </w:rPr>
        <w:t xml:space="preserve">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487408" w:rsidRDefault="00487408" w:rsidP="00487408">
      <w:pPr>
        <w:pStyle w:val="a0"/>
        <w:rPr>
          <w:lang w:val="ru-RU"/>
        </w:rPr>
      </w:pPr>
      <w:r w:rsidRPr="00D31DAA">
        <w:rPr>
          <w:lang w:val="ru-RU"/>
        </w:rPr>
        <w:t>Учитывая особенности</w:t>
      </w:r>
      <w:r>
        <w:rPr>
          <w:lang w:val="ru-RU"/>
        </w:rPr>
        <w:t xml:space="preserve"> динамики демографических показателей</w:t>
      </w:r>
      <w:r w:rsidRPr="00D31DAA">
        <w:rPr>
          <w:lang w:val="ru-RU"/>
        </w:rPr>
        <w:t xml:space="preserve">, </w:t>
      </w:r>
      <w:r>
        <w:rPr>
          <w:lang w:val="ru-RU"/>
        </w:rPr>
        <w:t>основным</w:t>
      </w:r>
      <w:r w:rsidRPr="00D31DAA">
        <w:rPr>
          <w:lang w:val="ru-RU"/>
        </w:rPr>
        <w:t xml:space="preserve"> инструментом стабилизации численности населения и возрастной его структуры остается </w:t>
      </w:r>
      <w:r>
        <w:rPr>
          <w:lang w:val="ru-RU"/>
        </w:rPr>
        <w:t xml:space="preserve">контроль </w:t>
      </w:r>
      <w:r w:rsidRPr="00D31DAA">
        <w:rPr>
          <w:lang w:val="ru-RU"/>
        </w:rPr>
        <w:t xml:space="preserve">за миграцией. При этом, учитывая соразмерность происходящих естественных процессов и миграционную подвижность, привлечение и сохранение на территории сельского поселения молодых поколений сможет только способствовать некоторому сохранению трудовых ресурсов </w:t>
      </w:r>
      <w:r>
        <w:rPr>
          <w:lang w:val="ru-RU"/>
        </w:rPr>
        <w:t>поселения</w:t>
      </w:r>
      <w:r w:rsidRPr="00D31DAA">
        <w:rPr>
          <w:lang w:val="ru-RU"/>
        </w:rPr>
        <w:t xml:space="preserve"> и возобновлению демографического потенциала на отдаленную перспективу. </w:t>
      </w:r>
    </w:p>
    <w:p w:rsidR="00487408" w:rsidRDefault="00487408" w:rsidP="00487408">
      <w:pPr>
        <w:pStyle w:val="a0"/>
        <w:rPr>
          <w:lang w:val="ru-RU"/>
        </w:rPr>
      </w:pPr>
      <w:r w:rsidRPr="00D31DAA">
        <w:rPr>
          <w:lang w:val="ru-RU"/>
        </w:rPr>
        <w:lastRenderedPageBreak/>
        <w:t xml:space="preserve">Так же для улучшения демографической ситуации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0582E">
        <w:rPr>
          <w:lang w:val="ru-RU"/>
        </w:rPr>
        <w:t xml:space="preserve"> </w:t>
      </w:r>
      <w:r w:rsidRPr="00D31DAA">
        <w:rPr>
          <w:lang w:val="ru-RU"/>
        </w:rPr>
        <w:t xml:space="preserve">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487408" w:rsidRPr="00D31DAA" w:rsidRDefault="00487408" w:rsidP="00487408">
      <w:pPr>
        <w:pStyle w:val="a0"/>
        <w:rPr>
          <w:lang w:val="ru-RU"/>
        </w:rPr>
      </w:pPr>
      <w:r w:rsidRPr="00D31DAA">
        <w:rPr>
          <w:lang w:val="ru-RU"/>
        </w:rPr>
        <w:t>Для снижения уровня безработицы необходимо повышение конкурентоспособности и профессиональной мобильности, ищущих работу, в том числе безработных граждан на рынке труда.</w:t>
      </w:r>
    </w:p>
    <w:p w:rsidR="00536165" w:rsidRPr="006F75B3" w:rsidRDefault="00536165" w:rsidP="00325E72">
      <w:pPr>
        <w:pStyle w:val="a0"/>
        <w:rPr>
          <w:lang w:val="ru-RU"/>
        </w:rPr>
      </w:pPr>
      <w:r w:rsidRPr="006F75B3">
        <w:rPr>
          <w:lang w:val="ru-RU"/>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B20883" w:rsidRPr="00BD31D1" w:rsidRDefault="00B20883" w:rsidP="00D528A2">
      <w:pPr>
        <w:pStyle w:val="20"/>
        <w:rPr>
          <w:rFonts w:cs="Times New Roman"/>
          <w:szCs w:val="24"/>
        </w:rPr>
      </w:pPr>
      <w:bookmarkStart w:id="47" w:name="_Toc433882246"/>
      <w:r w:rsidRPr="00BD31D1">
        <w:rPr>
          <w:rFonts w:cs="Times New Roman"/>
          <w:szCs w:val="24"/>
        </w:rPr>
        <w:t>3.3 Трудовые ресурсы и занятость населения</w:t>
      </w:r>
      <w:bookmarkEnd w:id="46"/>
      <w:bookmarkEnd w:id="47"/>
    </w:p>
    <w:p w:rsidR="00691E30" w:rsidRDefault="00B20883" w:rsidP="00691E30">
      <w:pPr>
        <w:pStyle w:val="a0"/>
        <w:spacing w:after="120"/>
        <w:rPr>
          <w:lang w:val="ru-RU"/>
        </w:rPr>
      </w:pPr>
      <w:r w:rsidRPr="00BD31D1">
        <w:rPr>
          <w:lang w:val="ru-RU"/>
        </w:rPr>
        <w:t xml:space="preserve">Понятие </w:t>
      </w:r>
      <w:r w:rsidR="00DD25BE" w:rsidRPr="00BD31D1">
        <w:rPr>
          <w:lang w:val="ru-RU"/>
        </w:rPr>
        <w:t>«</w:t>
      </w:r>
      <w:r w:rsidRPr="00BD31D1">
        <w:rPr>
          <w:lang w:val="ru-RU"/>
        </w:rPr>
        <w:t>трудовые ресурсы</w:t>
      </w:r>
      <w:r w:rsidR="00DD25BE" w:rsidRPr="00BD31D1">
        <w:rPr>
          <w:lang w:val="ru-RU"/>
        </w:rPr>
        <w:t>»</w:t>
      </w:r>
      <w:r w:rsidRPr="00BD31D1">
        <w:rPr>
          <w:lang w:val="ru-RU"/>
        </w:rPr>
        <w:t xml:space="preserve"> включает население трудоспособного возраста, обладающее необходимым физическим развитием, знаниями и практическим опытом для работы в народном хозяйстве, а также занятое население моложе и старше трудоспосо</w:t>
      </w:r>
      <w:r w:rsidR="00FB55FD" w:rsidRPr="00BD31D1">
        <w:rPr>
          <w:lang w:val="ru-RU"/>
        </w:rPr>
        <w:t>бного возраста.</w:t>
      </w:r>
    </w:p>
    <w:p w:rsidR="00DD23D4" w:rsidRPr="00482DDF" w:rsidRDefault="00DD23D4" w:rsidP="00A62A7E">
      <w:pPr>
        <w:pStyle w:val="a0"/>
        <w:spacing w:after="120"/>
        <w:rPr>
          <w:lang w:val="ru-RU"/>
        </w:rPr>
      </w:pPr>
      <w:r w:rsidRPr="009E766F">
        <w:rPr>
          <w:lang w:val="ru-RU"/>
        </w:rPr>
        <w:t xml:space="preserve">Основной сферой деятельности работников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0582E">
        <w:rPr>
          <w:lang w:val="ru-RU"/>
        </w:rPr>
        <w:t xml:space="preserve"> </w:t>
      </w:r>
      <w:r w:rsidRPr="009E766F">
        <w:rPr>
          <w:lang w:val="ru-RU"/>
        </w:rPr>
        <w:t xml:space="preserve">является </w:t>
      </w:r>
      <w:r w:rsidR="004A0A4A">
        <w:rPr>
          <w:lang w:val="ru-RU"/>
        </w:rPr>
        <w:t xml:space="preserve">сельское </w:t>
      </w:r>
      <w:r w:rsidR="004A0A4A" w:rsidRPr="00A367B5">
        <w:rPr>
          <w:lang w:val="ru-RU"/>
        </w:rPr>
        <w:t>хозяйство</w:t>
      </w:r>
      <w:r w:rsidR="00A62A7E" w:rsidRPr="00A367B5">
        <w:rPr>
          <w:lang w:val="ru-RU"/>
        </w:rPr>
        <w:t xml:space="preserve">. В данной отрасли занято </w:t>
      </w:r>
      <w:r w:rsidR="00A367B5" w:rsidRPr="00A367B5">
        <w:rPr>
          <w:lang w:val="ru-RU"/>
        </w:rPr>
        <w:t>130</w:t>
      </w:r>
      <w:r w:rsidR="00A62A7E" w:rsidRPr="00A367B5">
        <w:rPr>
          <w:lang w:val="ru-RU"/>
        </w:rPr>
        <w:t xml:space="preserve"> чел.</w:t>
      </w:r>
    </w:p>
    <w:p w:rsidR="00AF0295" w:rsidRPr="00FD3E7E" w:rsidRDefault="00A367B5" w:rsidP="00482DDF">
      <w:pPr>
        <w:pStyle w:val="a0"/>
        <w:spacing w:after="200"/>
        <w:ind w:firstLine="0"/>
        <w:jc w:val="center"/>
        <w:rPr>
          <w:lang w:val="ru-RU"/>
        </w:rPr>
      </w:pPr>
      <w:r>
        <w:rPr>
          <w:noProof/>
          <w:lang w:val="ru-RU" w:eastAsia="ru-RU" w:bidi="ar-SA"/>
        </w:rPr>
        <w:drawing>
          <wp:inline distT="0" distB="0" distL="0" distR="0" wp14:anchorId="4091A292" wp14:editId="2E1683B9">
            <wp:extent cx="5248894" cy="2796639"/>
            <wp:effectExtent l="0" t="0" r="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708D" w:rsidRPr="0007555A" w:rsidRDefault="00A367B5" w:rsidP="007D647A">
      <w:pPr>
        <w:pStyle w:val="a0"/>
        <w:spacing w:before="120" w:after="120"/>
        <w:ind w:firstLine="0"/>
        <w:jc w:val="center"/>
        <w:outlineLvl w:val="0"/>
        <w:rPr>
          <w:b/>
          <w:i/>
          <w:lang w:val="ru-RU"/>
        </w:rPr>
      </w:pPr>
      <w:r w:rsidRPr="00A367B5">
        <w:rPr>
          <w:b/>
          <w:i/>
          <w:lang w:val="ru-RU"/>
        </w:rPr>
        <w:t>Рисунок 3.</w:t>
      </w:r>
      <w:r w:rsidR="00B03093">
        <w:rPr>
          <w:b/>
          <w:i/>
          <w:lang w:val="ru-RU"/>
        </w:rPr>
        <w:t>5</w:t>
      </w:r>
      <w:r w:rsidRPr="00A367B5">
        <w:rPr>
          <w:b/>
          <w:i/>
          <w:lang w:val="ru-RU"/>
        </w:rPr>
        <w:t xml:space="preserve"> Процентное соотношения отраслевой структур</w:t>
      </w:r>
      <w:r>
        <w:rPr>
          <w:b/>
          <w:i/>
          <w:lang w:val="ru-RU"/>
        </w:rPr>
        <w:t xml:space="preserve">ы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Pr>
          <w:b/>
          <w:i/>
          <w:lang w:val="ru-RU"/>
        </w:rPr>
        <w:t xml:space="preserve"> (чел., %</w:t>
      </w:r>
      <w:r w:rsidR="0076708D" w:rsidRPr="0007555A">
        <w:rPr>
          <w:b/>
          <w:i/>
          <w:lang w:val="ru-RU"/>
        </w:rPr>
        <w:t>)</w:t>
      </w:r>
    </w:p>
    <w:p w:rsidR="0076708D" w:rsidRPr="006F75B3" w:rsidRDefault="0076708D" w:rsidP="0076708D">
      <w:pPr>
        <w:pStyle w:val="a0"/>
        <w:rPr>
          <w:lang w:val="ru-RU"/>
        </w:rPr>
      </w:pPr>
      <w:r w:rsidRPr="006F75B3">
        <w:rPr>
          <w:lang w:val="ru-RU"/>
        </w:rPr>
        <w:lastRenderedPageBreak/>
        <w:t>Дальнейшее развитие структуры занятости населения должно сопутствовать основной производственной составляющей в условиях рыночной экономики и являться показателем развития территории и качества жизни населения.</w:t>
      </w:r>
    </w:p>
    <w:p w:rsidR="0076708D" w:rsidRPr="006F75B3" w:rsidRDefault="0076708D" w:rsidP="0076708D">
      <w:pPr>
        <w:pStyle w:val="a0"/>
        <w:rPr>
          <w:lang w:val="ru-RU"/>
        </w:rPr>
      </w:pPr>
      <w:r w:rsidRPr="006F75B3">
        <w:rPr>
          <w:lang w:val="ru-RU"/>
        </w:rPr>
        <w:t xml:space="preserve">На перспективу произойдет перераспределение трудовых ресурсов между двумя крупными сферами приложения труда: производством товаров и производством услуг. В структуре занятости населения, кроме традиционных </w:t>
      </w:r>
      <w:r w:rsidR="00AA4D4B">
        <w:rPr>
          <w:lang w:val="ru-RU"/>
        </w:rPr>
        <w:t xml:space="preserve">для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0582E">
        <w:rPr>
          <w:lang w:val="ru-RU"/>
        </w:rPr>
        <w:t xml:space="preserve"> </w:t>
      </w:r>
      <w:r w:rsidRPr="006F75B3">
        <w:rPr>
          <w:lang w:val="ru-RU"/>
        </w:rPr>
        <w:t>направлений деятельности (</w:t>
      </w:r>
      <w:r w:rsidR="00EB06E7">
        <w:rPr>
          <w:lang w:val="ru-RU"/>
        </w:rPr>
        <w:t>сельское хозяйство</w:t>
      </w:r>
      <w:r w:rsidR="00AA4D4B">
        <w:rPr>
          <w:lang w:val="ru-RU"/>
        </w:rPr>
        <w:t>,</w:t>
      </w:r>
      <w:r w:rsidRPr="006F75B3">
        <w:rPr>
          <w:lang w:val="ru-RU"/>
        </w:rPr>
        <w:t xml:space="preserve"> образование, здравоохранение и т.</w:t>
      </w:r>
      <w:r w:rsidR="00CC3819">
        <w:rPr>
          <w:lang w:val="ru-RU"/>
        </w:rPr>
        <w:t>п.</w:t>
      </w:r>
      <w:r w:rsidRPr="006F75B3">
        <w:rPr>
          <w:lang w:val="ru-RU"/>
        </w:rPr>
        <w:t>), появятся новые виды деятельности – туризм, страхование, финансовая деятельность, операции с недвижимостью, предпринимательская деятельность, связь, информационные системы, предоставление коммунальных, социальных и персональных услуг и т.</w:t>
      </w:r>
      <w:r w:rsidR="00CC3819">
        <w:rPr>
          <w:lang w:val="ru-RU"/>
        </w:rPr>
        <w:t xml:space="preserve">д. </w:t>
      </w:r>
    </w:p>
    <w:p w:rsidR="0076708D" w:rsidRPr="006F75B3" w:rsidRDefault="0076708D" w:rsidP="0076708D">
      <w:pPr>
        <w:pStyle w:val="a0"/>
        <w:rPr>
          <w:lang w:val="ru-RU"/>
        </w:rPr>
      </w:pPr>
      <w:r w:rsidRPr="006F75B3">
        <w:rPr>
          <w:lang w:val="ru-RU"/>
        </w:rPr>
        <w:t>На период расчетного срока структура занятости населения будет определяться с одной стороны – вовлечением незанятого населения в экономику, а с другой стороны – пере</w:t>
      </w:r>
      <w:r w:rsidR="00AA4D4B">
        <w:rPr>
          <w:lang w:val="ru-RU"/>
        </w:rPr>
        <w:t>распределением занятых из производственной сферы</w:t>
      </w:r>
      <w:r w:rsidRPr="006F75B3">
        <w:rPr>
          <w:lang w:val="ru-RU"/>
        </w:rPr>
        <w:t xml:space="preserve"> в сферу услуг, с целью приближения к рациональным нормативам потребления услуг.</w:t>
      </w:r>
    </w:p>
    <w:p w:rsidR="0076708D" w:rsidRPr="006F75B3" w:rsidRDefault="0076708D" w:rsidP="0076708D">
      <w:pPr>
        <w:pStyle w:val="a0"/>
        <w:rPr>
          <w:lang w:val="ru-RU"/>
        </w:rPr>
      </w:pPr>
      <w:r w:rsidRPr="006F75B3">
        <w:rPr>
          <w:lang w:val="ru-RU"/>
        </w:rPr>
        <w:t>Сфера производства услуг включает гораздо больше направлений деятельности в отличие от сферы производства товаров и может быть динамичной. Развитие сферы услуг даст возможность вовлечь в экономику незанятое население муниципального образования.</w:t>
      </w:r>
    </w:p>
    <w:p w:rsidR="00B20883" w:rsidRPr="00BD31D1" w:rsidRDefault="0076708D" w:rsidP="007B3A7B">
      <w:pPr>
        <w:pStyle w:val="a0"/>
        <w:rPr>
          <w:lang w:val="ru-RU"/>
        </w:rPr>
      </w:pPr>
      <w:r w:rsidRPr="006F75B3">
        <w:rPr>
          <w:lang w:val="ru-RU"/>
        </w:rPr>
        <w:t>Одна из главных проблем формирования рынка – повышение конкурентоспособности трудовых ресурсов на региональном рынке труда, ликвидация несоответствия потребности рынка труда и системы подготовки кадров, приведение ее в соответствие с современными требованиями регионального и местного рынка труда.</w:t>
      </w:r>
      <w:r w:rsidR="00B20883" w:rsidRPr="00BD31D1">
        <w:rPr>
          <w:lang w:val="ru-RU"/>
        </w:rPr>
        <w:br w:type="page"/>
      </w:r>
    </w:p>
    <w:p w:rsidR="00B20883" w:rsidRPr="00BD31D1" w:rsidRDefault="00B20883" w:rsidP="00B20883">
      <w:pPr>
        <w:pStyle w:val="1"/>
        <w:rPr>
          <w:rFonts w:cs="Times New Roman"/>
          <w:szCs w:val="24"/>
        </w:rPr>
      </w:pPr>
      <w:bookmarkStart w:id="48" w:name="_Toc370201486"/>
      <w:bookmarkStart w:id="49" w:name="_Toc433882247"/>
      <w:r w:rsidRPr="00BD31D1">
        <w:rPr>
          <w:rFonts w:cs="Times New Roman"/>
          <w:szCs w:val="24"/>
        </w:rPr>
        <w:lastRenderedPageBreak/>
        <w:t>4. Экономический потенциал территории</w:t>
      </w:r>
      <w:bookmarkEnd w:id="48"/>
      <w:bookmarkEnd w:id="49"/>
    </w:p>
    <w:p w:rsidR="00B20883" w:rsidRPr="00BD31D1" w:rsidRDefault="00B20883" w:rsidP="00E83B30">
      <w:pPr>
        <w:pStyle w:val="a0"/>
        <w:rPr>
          <w:lang w:val="ru-RU"/>
        </w:rPr>
      </w:pPr>
      <w:r w:rsidRPr="00BD31D1">
        <w:rPr>
          <w:lang w:val="ru-RU"/>
        </w:rPr>
        <w:t>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w:t>
      </w:r>
    </w:p>
    <w:p w:rsidR="00B20883" w:rsidRPr="00BD31D1" w:rsidRDefault="00B20883" w:rsidP="00E83B30">
      <w:pPr>
        <w:pStyle w:val="a0"/>
        <w:rPr>
          <w:lang w:val="ru-RU"/>
        </w:rPr>
      </w:pPr>
      <w:r w:rsidRPr="00BD31D1">
        <w:rPr>
          <w:lang w:val="ru-RU"/>
        </w:rPr>
        <w:t>Создание экономического механизма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административно-территориальной единицы.</w:t>
      </w:r>
    </w:p>
    <w:p w:rsidR="00B20883" w:rsidRPr="00AC5571" w:rsidRDefault="00B20883" w:rsidP="00D528A2">
      <w:pPr>
        <w:pStyle w:val="20"/>
        <w:rPr>
          <w:rFonts w:cs="Times New Roman"/>
          <w:szCs w:val="24"/>
        </w:rPr>
      </w:pPr>
      <w:bookmarkStart w:id="50" w:name="_Toc370201487"/>
      <w:bookmarkStart w:id="51" w:name="_Toc433882248"/>
      <w:r w:rsidRPr="001A7284">
        <w:rPr>
          <w:rFonts w:cs="Times New Roman"/>
          <w:szCs w:val="24"/>
        </w:rPr>
        <w:t>4.</w:t>
      </w:r>
      <w:r w:rsidR="00E7668D" w:rsidRPr="001A7284">
        <w:rPr>
          <w:rFonts w:cs="Times New Roman"/>
          <w:szCs w:val="24"/>
        </w:rPr>
        <w:t>1</w:t>
      </w:r>
      <w:r w:rsidRPr="001A7284">
        <w:rPr>
          <w:rFonts w:cs="Times New Roman"/>
          <w:szCs w:val="24"/>
        </w:rPr>
        <w:t xml:space="preserve"> Сельское хозяйство</w:t>
      </w:r>
      <w:bookmarkEnd w:id="50"/>
      <w:bookmarkEnd w:id="51"/>
    </w:p>
    <w:p w:rsidR="00EF2434" w:rsidRDefault="00E7668D" w:rsidP="00771964">
      <w:pPr>
        <w:pStyle w:val="a0"/>
        <w:rPr>
          <w:lang w:val="ru-RU"/>
        </w:rPr>
      </w:pPr>
      <w:r>
        <w:rPr>
          <w:lang w:val="ru-RU"/>
        </w:rPr>
        <w:t xml:space="preserve">Сельское хозяйство является основным видом деятельности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87453">
        <w:rPr>
          <w:lang w:val="ru-RU"/>
        </w:rPr>
        <w:t>.</w:t>
      </w:r>
    </w:p>
    <w:p w:rsidR="00E7668D" w:rsidRPr="00F61E9C" w:rsidRDefault="00E7668D" w:rsidP="00087453">
      <w:pPr>
        <w:pStyle w:val="a0"/>
        <w:rPr>
          <w:lang w:val="ru-RU"/>
        </w:rPr>
      </w:pPr>
      <w:r>
        <w:rPr>
          <w:lang w:val="ru-RU"/>
        </w:rPr>
        <w:t>Животноводство и растениеводство</w:t>
      </w:r>
      <w:r w:rsidR="00196ECB">
        <w:rPr>
          <w:lang w:val="ru-RU"/>
        </w:rPr>
        <w:t xml:space="preserve"> поселения представлено</w:t>
      </w:r>
      <w:r>
        <w:rPr>
          <w:lang w:val="ru-RU"/>
        </w:rPr>
        <w:t xml:space="preserve"> </w:t>
      </w:r>
      <w:r w:rsidRPr="006312E0">
        <w:rPr>
          <w:lang w:val="ru-RU"/>
        </w:rPr>
        <w:t>личными подсобными хозяйствами граждан</w:t>
      </w:r>
      <w:r w:rsidR="00087453">
        <w:rPr>
          <w:lang w:val="ru-RU"/>
        </w:rPr>
        <w:t>.</w:t>
      </w:r>
    </w:p>
    <w:p w:rsidR="00E7668D" w:rsidRPr="00037DEB" w:rsidRDefault="00E7668D" w:rsidP="00E7668D">
      <w:pPr>
        <w:pStyle w:val="a0"/>
        <w:spacing w:before="120"/>
        <w:jc w:val="right"/>
        <w:outlineLvl w:val="0"/>
        <w:rPr>
          <w:b/>
          <w:i/>
          <w:lang w:val="ru-RU"/>
        </w:rPr>
      </w:pPr>
      <w:r>
        <w:rPr>
          <w:b/>
          <w:i/>
          <w:lang w:val="ru-RU"/>
        </w:rPr>
        <w:t>Таблица 4.1</w:t>
      </w:r>
    </w:p>
    <w:p w:rsidR="00E7668D" w:rsidRPr="0061546B" w:rsidRDefault="001A7284" w:rsidP="0061546B">
      <w:pPr>
        <w:ind w:left="0" w:firstLine="709"/>
        <w:jc w:val="center"/>
        <w:rPr>
          <w:rFonts w:ascii="Times New Roman" w:eastAsia="Times New Roman" w:hAnsi="Times New Roman" w:cs="Times New Roman"/>
          <w:b/>
          <w:i/>
          <w:sz w:val="24"/>
          <w:szCs w:val="24"/>
          <w:lang w:eastAsia="ar-SA" w:bidi="en-US"/>
        </w:rPr>
      </w:pPr>
      <w:r>
        <w:rPr>
          <w:rFonts w:ascii="Times New Roman" w:eastAsia="Times New Roman" w:hAnsi="Times New Roman" w:cs="Times New Roman"/>
          <w:b/>
          <w:i/>
          <w:sz w:val="24"/>
          <w:szCs w:val="24"/>
          <w:lang w:eastAsia="ar-SA" w:bidi="en-US"/>
        </w:rPr>
        <w:t>С</w:t>
      </w:r>
      <w:r w:rsidR="00E7668D" w:rsidRPr="0061546B">
        <w:rPr>
          <w:rFonts w:ascii="Times New Roman" w:eastAsia="Times New Roman" w:hAnsi="Times New Roman" w:cs="Times New Roman"/>
          <w:b/>
          <w:i/>
          <w:sz w:val="24"/>
          <w:szCs w:val="24"/>
          <w:lang w:eastAsia="ar-SA" w:bidi="en-US"/>
        </w:rPr>
        <w:t>ельско</w:t>
      </w:r>
      <w:r>
        <w:rPr>
          <w:rFonts w:ascii="Times New Roman" w:eastAsia="Times New Roman" w:hAnsi="Times New Roman" w:cs="Times New Roman"/>
          <w:b/>
          <w:i/>
          <w:sz w:val="24"/>
          <w:szCs w:val="24"/>
          <w:lang w:eastAsia="ar-SA" w:bidi="en-US"/>
        </w:rPr>
        <w:t>е</w:t>
      </w:r>
      <w:r w:rsidR="00E7668D" w:rsidRPr="0061546B">
        <w:rPr>
          <w:rFonts w:ascii="Times New Roman" w:eastAsia="Times New Roman" w:hAnsi="Times New Roman" w:cs="Times New Roman"/>
          <w:b/>
          <w:i/>
          <w:sz w:val="24"/>
          <w:szCs w:val="24"/>
          <w:lang w:eastAsia="ar-SA" w:bidi="en-US"/>
        </w:rPr>
        <w:t xml:space="preserve"> хозяйств</w:t>
      </w:r>
      <w:r>
        <w:rPr>
          <w:rFonts w:ascii="Times New Roman" w:eastAsia="Times New Roman" w:hAnsi="Times New Roman" w:cs="Times New Roman"/>
          <w:b/>
          <w:i/>
          <w:sz w:val="24"/>
          <w:szCs w:val="24"/>
          <w:lang w:eastAsia="ar-SA" w:bidi="en-US"/>
        </w:rPr>
        <w:t>о</w:t>
      </w:r>
      <w:r w:rsidR="00E7668D" w:rsidRPr="0061546B">
        <w:rPr>
          <w:rFonts w:ascii="Times New Roman" w:eastAsia="Times New Roman" w:hAnsi="Times New Roman" w:cs="Times New Roman"/>
          <w:b/>
          <w:i/>
          <w:sz w:val="24"/>
          <w:szCs w:val="24"/>
          <w:lang w:eastAsia="ar-SA" w:bidi="en-US"/>
        </w:rPr>
        <w:t xml:space="preserve"> </w:t>
      </w:r>
      <w:r w:rsidR="005B628F">
        <w:rPr>
          <w:rFonts w:ascii="Times New Roman" w:eastAsia="Times New Roman" w:hAnsi="Times New Roman" w:cs="Times New Roman"/>
          <w:b/>
          <w:i/>
          <w:sz w:val="24"/>
          <w:szCs w:val="24"/>
          <w:lang w:eastAsia="ar-SA" w:bidi="en-US"/>
        </w:rPr>
        <w:t xml:space="preserve">МО </w:t>
      </w:r>
      <w:proofErr w:type="spellStart"/>
      <w:r w:rsidR="005B628F">
        <w:rPr>
          <w:rFonts w:ascii="Times New Roman" w:eastAsia="Times New Roman" w:hAnsi="Times New Roman" w:cs="Times New Roman"/>
          <w:b/>
          <w:i/>
          <w:sz w:val="24"/>
          <w:szCs w:val="24"/>
          <w:lang w:eastAsia="ar-SA" w:bidi="en-US"/>
        </w:rPr>
        <w:t>Ильковский</w:t>
      </w:r>
      <w:proofErr w:type="spellEnd"/>
      <w:r w:rsidR="005B628F">
        <w:rPr>
          <w:rFonts w:ascii="Times New Roman" w:eastAsia="Times New Roman" w:hAnsi="Times New Roman" w:cs="Times New Roman"/>
          <w:b/>
          <w:i/>
          <w:sz w:val="24"/>
          <w:szCs w:val="24"/>
          <w:lang w:eastAsia="ar-SA" w:bidi="en-US"/>
        </w:rPr>
        <w:t xml:space="preserve"> сельсовет</w:t>
      </w:r>
    </w:p>
    <w:tbl>
      <w:tblPr>
        <w:tblpPr w:leftFromText="180" w:rightFromText="180" w:vertAnchor="text" w:tblpY="1"/>
        <w:tblOverlap w:val="never"/>
        <w:tblW w:w="9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1E0" w:firstRow="1" w:lastRow="1" w:firstColumn="1" w:lastColumn="1" w:noHBand="0" w:noVBand="0"/>
      </w:tblPr>
      <w:tblGrid>
        <w:gridCol w:w="2518"/>
        <w:gridCol w:w="4515"/>
        <w:gridCol w:w="2526"/>
      </w:tblGrid>
      <w:tr w:rsidR="001A7284" w:rsidRPr="00F61E9C" w:rsidTr="001A7284">
        <w:trPr>
          <w:trHeight w:val="396"/>
        </w:trPr>
        <w:tc>
          <w:tcPr>
            <w:tcW w:w="2518" w:type="dxa"/>
            <w:shd w:val="clear" w:color="auto" w:fill="D9D9D9" w:themeFill="background1" w:themeFillShade="D9"/>
          </w:tcPr>
          <w:p w:rsidR="001A7284" w:rsidRPr="00F61E9C" w:rsidRDefault="001A7284" w:rsidP="008604CE">
            <w:pPr>
              <w:pStyle w:val="afff5"/>
              <w:ind w:firstLine="0"/>
              <w:jc w:val="center"/>
              <w:rPr>
                <w:b/>
                <w:i/>
              </w:rPr>
            </w:pPr>
            <w:r w:rsidRPr="00F61E9C">
              <w:rPr>
                <w:b/>
                <w:i/>
              </w:rPr>
              <w:t>Адрес</w:t>
            </w:r>
          </w:p>
        </w:tc>
        <w:tc>
          <w:tcPr>
            <w:tcW w:w="4515" w:type="dxa"/>
            <w:shd w:val="clear" w:color="auto" w:fill="D9D9D9" w:themeFill="background1" w:themeFillShade="D9"/>
          </w:tcPr>
          <w:p w:rsidR="001A7284" w:rsidRPr="00F61E9C" w:rsidRDefault="001A7284" w:rsidP="008604CE">
            <w:pPr>
              <w:pStyle w:val="afff5"/>
              <w:ind w:firstLine="0"/>
              <w:jc w:val="center"/>
              <w:rPr>
                <w:b/>
                <w:i/>
              </w:rPr>
            </w:pPr>
            <w:r w:rsidRPr="00F61E9C">
              <w:rPr>
                <w:b/>
                <w:i/>
              </w:rPr>
              <w:t>Вид деятельности / производимой продукции</w:t>
            </w:r>
          </w:p>
        </w:tc>
        <w:tc>
          <w:tcPr>
            <w:tcW w:w="2526" w:type="dxa"/>
            <w:shd w:val="clear" w:color="auto" w:fill="D9D9D9" w:themeFill="background1" w:themeFillShade="D9"/>
          </w:tcPr>
          <w:p w:rsidR="001A7284" w:rsidRPr="00F61E9C" w:rsidRDefault="001A7284" w:rsidP="008604CE">
            <w:pPr>
              <w:pStyle w:val="afff5"/>
              <w:ind w:firstLine="0"/>
              <w:jc w:val="center"/>
              <w:rPr>
                <w:b/>
                <w:i/>
              </w:rPr>
            </w:pPr>
            <w:r w:rsidRPr="00F61E9C">
              <w:rPr>
                <w:b/>
                <w:i/>
              </w:rPr>
              <w:t>Численность работников, чел.</w:t>
            </w:r>
          </w:p>
        </w:tc>
      </w:tr>
      <w:tr w:rsidR="001A7284" w:rsidRPr="00F61E9C" w:rsidTr="001A7284">
        <w:trPr>
          <w:trHeight w:val="233"/>
        </w:trPr>
        <w:tc>
          <w:tcPr>
            <w:tcW w:w="2518" w:type="dxa"/>
            <w:shd w:val="clear" w:color="auto" w:fill="FFFFFF"/>
          </w:tcPr>
          <w:p w:rsidR="001A7284" w:rsidRPr="001A7284" w:rsidRDefault="001A7284" w:rsidP="00196ECB">
            <w:pPr>
              <w:pStyle w:val="afff5"/>
              <w:ind w:firstLine="0"/>
              <w:jc w:val="left"/>
              <w:rPr>
                <w:b/>
                <w:i/>
              </w:rPr>
            </w:pPr>
            <w:r w:rsidRPr="001A7284">
              <w:rPr>
                <w:b/>
                <w:i/>
              </w:rPr>
              <w:t>с. Илек</w:t>
            </w:r>
          </w:p>
        </w:tc>
        <w:tc>
          <w:tcPr>
            <w:tcW w:w="4515" w:type="dxa"/>
            <w:shd w:val="clear" w:color="auto" w:fill="FFFFFF"/>
          </w:tcPr>
          <w:p w:rsidR="001A7284" w:rsidRPr="00196ECB" w:rsidRDefault="001A7284" w:rsidP="00087453">
            <w:pPr>
              <w:pStyle w:val="afff5"/>
              <w:ind w:firstLine="0"/>
              <w:jc w:val="center"/>
            </w:pPr>
            <w:r w:rsidRPr="00196ECB">
              <w:t>выращивание свиней, КРС, картофеля</w:t>
            </w:r>
          </w:p>
        </w:tc>
        <w:tc>
          <w:tcPr>
            <w:tcW w:w="2526" w:type="dxa"/>
            <w:shd w:val="clear" w:color="auto" w:fill="FFFFFF"/>
          </w:tcPr>
          <w:p w:rsidR="001A7284" w:rsidRPr="00196ECB" w:rsidRDefault="001A7284" w:rsidP="00087453">
            <w:pPr>
              <w:pStyle w:val="afff5"/>
              <w:ind w:firstLine="0"/>
              <w:jc w:val="center"/>
            </w:pPr>
            <w:r w:rsidRPr="00196ECB">
              <w:t>412</w:t>
            </w:r>
          </w:p>
        </w:tc>
      </w:tr>
      <w:tr w:rsidR="001A7284" w:rsidRPr="00F61E9C" w:rsidTr="001A7284">
        <w:trPr>
          <w:trHeight w:val="210"/>
        </w:trPr>
        <w:tc>
          <w:tcPr>
            <w:tcW w:w="2518" w:type="dxa"/>
            <w:shd w:val="clear" w:color="auto" w:fill="FFFFFF"/>
          </w:tcPr>
          <w:p w:rsidR="001A7284" w:rsidRPr="001A7284" w:rsidRDefault="001A7284" w:rsidP="00196ECB">
            <w:pPr>
              <w:pStyle w:val="afff5"/>
              <w:ind w:firstLine="0"/>
              <w:jc w:val="left"/>
              <w:rPr>
                <w:b/>
                <w:i/>
              </w:rPr>
            </w:pPr>
            <w:r w:rsidRPr="001A7284">
              <w:rPr>
                <w:b/>
                <w:i/>
              </w:rPr>
              <w:t>с. Мокрушино</w:t>
            </w:r>
          </w:p>
        </w:tc>
        <w:tc>
          <w:tcPr>
            <w:tcW w:w="4515" w:type="dxa"/>
            <w:shd w:val="clear" w:color="auto" w:fill="FFFFFF"/>
          </w:tcPr>
          <w:p w:rsidR="001A7284" w:rsidRPr="00196ECB" w:rsidRDefault="001A7284" w:rsidP="00087453">
            <w:pPr>
              <w:pStyle w:val="afff5"/>
              <w:ind w:firstLine="0"/>
              <w:jc w:val="center"/>
            </w:pPr>
            <w:r w:rsidRPr="00196ECB">
              <w:t>выращивание свиней, КРС, картофеля</w:t>
            </w:r>
          </w:p>
        </w:tc>
        <w:tc>
          <w:tcPr>
            <w:tcW w:w="2526" w:type="dxa"/>
            <w:shd w:val="clear" w:color="auto" w:fill="FFFFFF"/>
          </w:tcPr>
          <w:p w:rsidR="001A7284" w:rsidRPr="00196ECB" w:rsidRDefault="001A7284" w:rsidP="00087453">
            <w:pPr>
              <w:pStyle w:val="afff5"/>
              <w:ind w:firstLine="0"/>
              <w:jc w:val="center"/>
            </w:pPr>
            <w:r w:rsidRPr="00196ECB">
              <w:t>476</w:t>
            </w:r>
          </w:p>
        </w:tc>
      </w:tr>
      <w:tr w:rsidR="001A7284" w:rsidRPr="00F61E9C" w:rsidTr="001A7284">
        <w:trPr>
          <w:trHeight w:val="185"/>
        </w:trPr>
        <w:tc>
          <w:tcPr>
            <w:tcW w:w="2518" w:type="dxa"/>
            <w:shd w:val="clear" w:color="auto" w:fill="FFFFFF"/>
          </w:tcPr>
          <w:p w:rsidR="001A7284" w:rsidRPr="001A7284" w:rsidRDefault="001A7284" w:rsidP="00196ECB">
            <w:pPr>
              <w:pStyle w:val="afff5"/>
              <w:ind w:firstLine="0"/>
              <w:jc w:val="left"/>
              <w:rPr>
                <w:b/>
                <w:i/>
              </w:rPr>
            </w:pPr>
            <w:r w:rsidRPr="001A7284">
              <w:rPr>
                <w:b/>
                <w:i/>
              </w:rPr>
              <w:t xml:space="preserve">д. </w:t>
            </w:r>
            <w:proofErr w:type="spellStart"/>
            <w:r w:rsidRPr="001A7284">
              <w:rPr>
                <w:b/>
                <w:i/>
              </w:rPr>
              <w:t>Золотаревка</w:t>
            </w:r>
            <w:proofErr w:type="spellEnd"/>
          </w:p>
        </w:tc>
        <w:tc>
          <w:tcPr>
            <w:tcW w:w="4515" w:type="dxa"/>
            <w:shd w:val="clear" w:color="auto" w:fill="FFFFFF"/>
          </w:tcPr>
          <w:p w:rsidR="001A7284" w:rsidRPr="00196ECB" w:rsidRDefault="001A7284" w:rsidP="00087453">
            <w:pPr>
              <w:pStyle w:val="afff5"/>
              <w:ind w:firstLine="0"/>
              <w:jc w:val="center"/>
            </w:pPr>
            <w:r w:rsidRPr="00196ECB">
              <w:t>выращивание свиней, КРС, картофеля</w:t>
            </w:r>
          </w:p>
        </w:tc>
        <w:tc>
          <w:tcPr>
            <w:tcW w:w="2526" w:type="dxa"/>
            <w:shd w:val="clear" w:color="auto" w:fill="FFFFFF"/>
          </w:tcPr>
          <w:p w:rsidR="001A7284" w:rsidRPr="00196ECB" w:rsidRDefault="001A7284" w:rsidP="00087453">
            <w:pPr>
              <w:pStyle w:val="afff5"/>
              <w:ind w:firstLine="0"/>
              <w:jc w:val="center"/>
            </w:pPr>
            <w:r w:rsidRPr="00196ECB">
              <w:t>38</w:t>
            </w:r>
          </w:p>
        </w:tc>
      </w:tr>
    </w:tbl>
    <w:p w:rsidR="00771964" w:rsidRDefault="00771964" w:rsidP="0035524C">
      <w:pPr>
        <w:pStyle w:val="afff5"/>
        <w:spacing w:before="120"/>
      </w:pPr>
      <w:r w:rsidRPr="00EF2434">
        <w:t xml:space="preserve">Зерновые культуры выращиваются по всей территории района. Сахарную свеклу выращивают преимущественно в </w:t>
      </w:r>
      <w:r w:rsidR="005B628F">
        <w:t xml:space="preserve">МО </w:t>
      </w:r>
      <w:proofErr w:type="spellStart"/>
      <w:r w:rsidR="005B628F">
        <w:t>Ильковский</w:t>
      </w:r>
      <w:proofErr w:type="spellEnd"/>
      <w:r w:rsidR="005B628F">
        <w:t xml:space="preserve"> сельсовет</w:t>
      </w:r>
      <w:r w:rsidR="00D422A4">
        <w:t xml:space="preserve"> </w:t>
      </w:r>
    </w:p>
    <w:p w:rsidR="00771964" w:rsidRPr="0035524C" w:rsidRDefault="00771964" w:rsidP="0035524C">
      <w:pPr>
        <w:pStyle w:val="a0"/>
        <w:rPr>
          <w:lang w:val="ru-RU"/>
        </w:rPr>
      </w:pPr>
      <w:r w:rsidRPr="00EF2434">
        <w:rPr>
          <w:lang w:val="ru-RU"/>
        </w:rPr>
        <w:t>На сегодняшний день на территории района сложились зоны с определенной специализацией сельскохозяйственного производства. Основные отрасли: свекловодство, производство зерновых культур, животноводство и свиноводство. Эти отрасли оптимально отвечают агроклиматическим ресурсам района, для их развития заложены как природные, т</w:t>
      </w:r>
      <w:r w:rsidR="0035524C">
        <w:rPr>
          <w:lang w:val="ru-RU"/>
        </w:rPr>
        <w:t>ак и экономические предпосылки.</w:t>
      </w:r>
    </w:p>
    <w:p w:rsidR="00E7668D" w:rsidRDefault="00E7668D" w:rsidP="00956CA1">
      <w:pPr>
        <w:pStyle w:val="afff5"/>
      </w:pPr>
      <w:r w:rsidRPr="0000468B">
        <w:t>Климатические условия территории поселения позволяют заниматься выращиванием различных сельскохозяйственных культур, разведением крупного рогатого скота, свиней и птицы.</w:t>
      </w:r>
    </w:p>
    <w:p w:rsidR="00037DEB" w:rsidRPr="007D647A" w:rsidRDefault="00037DEB" w:rsidP="007D647A">
      <w:pPr>
        <w:pStyle w:val="a0"/>
        <w:spacing w:before="120"/>
        <w:jc w:val="right"/>
        <w:outlineLvl w:val="0"/>
        <w:rPr>
          <w:b/>
          <w:i/>
          <w:lang w:val="ru-RU"/>
        </w:rPr>
      </w:pPr>
      <w:r w:rsidRPr="007D647A">
        <w:rPr>
          <w:b/>
          <w:i/>
          <w:lang w:val="ru-RU"/>
        </w:rPr>
        <w:t>Таблица 4.</w:t>
      </w:r>
      <w:r w:rsidR="002C1011">
        <w:rPr>
          <w:b/>
          <w:i/>
          <w:lang w:val="ru-RU"/>
        </w:rPr>
        <w:t>2</w:t>
      </w:r>
    </w:p>
    <w:p w:rsidR="004B5FCF" w:rsidRPr="0061546B" w:rsidRDefault="004B5FCF" w:rsidP="0061546B">
      <w:pPr>
        <w:ind w:left="0" w:firstLine="709"/>
        <w:jc w:val="center"/>
        <w:rPr>
          <w:rFonts w:ascii="Times New Roman" w:eastAsia="Times New Roman" w:hAnsi="Times New Roman" w:cs="Times New Roman"/>
          <w:b/>
          <w:i/>
          <w:sz w:val="24"/>
          <w:szCs w:val="24"/>
          <w:lang w:eastAsia="ar-SA" w:bidi="en-US"/>
        </w:rPr>
      </w:pPr>
      <w:r w:rsidRPr="001A7284">
        <w:rPr>
          <w:rFonts w:ascii="Times New Roman" w:eastAsia="Times New Roman" w:hAnsi="Times New Roman" w:cs="Times New Roman"/>
          <w:b/>
          <w:i/>
          <w:sz w:val="24"/>
          <w:szCs w:val="24"/>
          <w:lang w:eastAsia="ar-SA" w:bidi="en-US"/>
        </w:rPr>
        <w:t>Поголовье скота, птицы</w:t>
      </w:r>
      <w:r w:rsidR="003D3D88" w:rsidRPr="001A7284">
        <w:rPr>
          <w:rFonts w:ascii="Times New Roman" w:eastAsia="Times New Roman" w:hAnsi="Times New Roman" w:cs="Times New Roman"/>
          <w:b/>
          <w:i/>
          <w:sz w:val="24"/>
          <w:szCs w:val="24"/>
          <w:lang w:eastAsia="ar-SA" w:bidi="en-US"/>
        </w:rPr>
        <w:t xml:space="preserve"> </w:t>
      </w:r>
      <w:r w:rsidR="005B628F">
        <w:rPr>
          <w:rFonts w:ascii="Times New Roman" w:eastAsia="Times New Roman" w:hAnsi="Times New Roman" w:cs="Times New Roman"/>
          <w:b/>
          <w:i/>
          <w:sz w:val="24"/>
          <w:szCs w:val="24"/>
          <w:lang w:eastAsia="ar-SA" w:bidi="en-US"/>
        </w:rPr>
        <w:t xml:space="preserve">в МО </w:t>
      </w:r>
      <w:proofErr w:type="spellStart"/>
      <w:r w:rsidR="005B628F">
        <w:rPr>
          <w:rFonts w:ascii="Times New Roman" w:eastAsia="Times New Roman" w:hAnsi="Times New Roman" w:cs="Times New Roman"/>
          <w:b/>
          <w:i/>
          <w:sz w:val="24"/>
          <w:szCs w:val="24"/>
          <w:lang w:eastAsia="ar-SA" w:bidi="en-US"/>
        </w:rPr>
        <w:t>Ильковский</w:t>
      </w:r>
      <w:proofErr w:type="spellEnd"/>
      <w:r w:rsidR="005B628F">
        <w:rPr>
          <w:rFonts w:ascii="Times New Roman" w:eastAsia="Times New Roman" w:hAnsi="Times New Roman" w:cs="Times New Roman"/>
          <w:b/>
          <w:i/>
          <w:sz w:val="24"/>
          <w:szCs w:val="24"/>
          <w:lang w:eastAsia="ar-SA" w:bidi="en-US"/>
        </w:rPr>
        <w:t xml:space="preserve"> сельсовет</w:t>
      </w:r>
    </w:p>
    <w:tbl>
      <w:tblPr>
        <w:tblW w:w="94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1E0" w:firstRow="1" w:lastRow="1" w:firstColumn="1" w:lastColumn="1" w:noHBand="0" w:noVBand="0"/>
      </w:tblPr>
      <w:tblGrid>
        <w:gridCol w:w="5605"/>
        <w:gridCol w:w="1286"/>
        <w:gridCol w:w="1288"/>
        <w:gridCol w:w="1288"/>
      </w:tblGrid>
      <w:tr w:rsidR="0035524C" w:rsidRPr="003D3D88" w:rsidTr="0035524C">
        <w:trPr>
          <w:trHeight w:val="271"/>
          <w:jc w:val="center"/>
        </w:trPr>
        <w:tc>
          <w:tcPr>
            <w:tcW w:w="5605" w:type="dxa"/>
            <w:shd w:val="clear" w:color="auto" w:fill="D9D9D9" w:themeFill="background1" w:themeFillShade="D9"/>
          </w:tcPr>
          <w:p w:rsidR="0035524C" w:rsidRPr="003D3D88" w:rsidRDefault="0035524C" w:rsidP="00523287">
            <w:pPr>
              <w:spacing w:before="0" w:after="0"/>
              <w:ind w:left="0"/>
              <w:jc w:val="center"/>
              <w:rPr>
                <w:rFonts w:ascii="Times New Roman" w:eastAsia="Calibri" w:hAnsi="Times New Roman" w:cs="Times New Roman"/>
                <w:b/>
                <w:i/>
                <w:iCs/>
                <w:sz w:val="24"/>
                <w:szCs w:val="24"/>
                <w:lang w:val="en-US" w:eastAsia="en-US" w:bidi="en-US"/>
              </w:rPr>
            </w:pPr>
            <w:proofErr w:type="spellStart"/>
            <w:r w:rsidRPr="003D3D88">
              <w:rPr>
                <w:rFonts w:ascii="Times New Roman" w:eastAsia="Calibri" w:hAnsi="Times New Roman" w:cs="Times New Roman"/>
                <w:b/>
                <w:i/>
                <w:iCs/>
                <w:sz w:val="24"/>
                <w:szCs w:val="24"/>
                <w:lang w:val="en-US" w:eastAsia="en-US" w:bidi="en-US"/>
              </w:rPr>
              <w:t>Показатели</w:t>
            </w:r>
            <w:proofErr w:type="spellEnd"/>
          </w:p>
        </w:tc>
        <w:tc>
          <w:tcPr>
            <w:tcW w:w="1286" w:type="dxa"/>
            <w:shd w:val="clear" w:color="auto" w:fill="D9D9D9" w:themeFill="background1" w:themeFillShade="D9"/>
          </w:tcPr>
          <w:p w:rsidR="0035524C" w:rsidRPr="003D3D88" w:rsidRDefault="0035524C" w:rsidP="00523287">
            <w:pPr>
              <w:spacing w:before="0" w:after="0"/>
              <w:ind w:left="0"/>
              <w:jc w:val="center"/>
              <w:rPr>
                <w:rFonts w:ascii="Times New Roman" w:eastAsia="Calibri" w:hAnsi="Times New Roman" w:cs="Times New Roman"/>
                <w:b/>
                <w:i/>
                <w:iCs/>
                <w:sz w:val="24"/>
                <w:szCs w:val="24"/>
                <w:lang w:val="en-US" w:eastAsia="en-US" w:bidi="en-US"/>
              </w:rPr>
            </w:pPr>
            <w:r w:rsidRPr="003D3D88">
              <w:rPr>
                <w:rFonts w:ascii="Times New Roman" w:eastAsia="Calibri" w:hAnsi="Times New Roman" w:cs="Times New Roman"/>
                <w:b/>
                <w:i/>
                <w:iCs/>
                <w:sz w:val="24"/>
                <w:szCs w:val="24"/>
                <w:lang w:val="en-US" w:eastAsia="en-US" w:bidi="en-US"/>
              </w:rPr>
              <w:t xml:space="preserve">2012 </w:t>
            </w:r>
            <w:proofErr w:type="spellStart"/>
            <w:r w:rsidRPr="003D3D88">
              <w:rPr>
                <w:rFonts w:ascii="Times New Roman" w:eastAsia="Calibri" w:hAnsi="Times New Roman" w:cs="Times New Roman"/>
                <w:b/>
                <w:i/>
                <w:iCs/>
                <w:sz w:val="24"/>
                <w:szCs w:val="24"/>
                <w:lang w:val="en-US" w:eastAsia="en-US" w:bidi="en-US"/>
              </w:rPr>
              <w:t>год</w:t>
            </w:r>
            <w:proofErr w:type="spellEnd"/>
          </w:p>
        </w:tc>
        <w:tc>
          <w:tcPr>
            <w:tcW w:w="1288" w:type="dxa"/>
            <w:shd w:val="clear" w:color="auto" w:fill="D9D9D9" w:themeFill="background1" w:themeFillShade="D9"/>
          </w:tcPr>
          <w:p w:rsidR="0035524C" w:rsidRPr="003D3D88" w:rsidRDefault="0035524C" w:rsidP="00523287">
            <w:pPr>
              <w:spacing w:before="0" w:after="0"/>
              <w:ind w:left="0"/>
              <w:jc w:val="center"/>
              <w:rPr>
                <w:rFonts w:ascii="Times New Roman" w:eastAsia="Calibri" w:hAnsi="Times New Roman" w:cs="Times New Roman"/>
                <w:b/>
                <w:i/>
                <w:iCs/>
                <w:sz w:val="24"/>
                <w:szCs w:val="24"/>
                <w:lang w:eastAsia="en-US" w:bidi="en-US"/>
              </w:rPr>
            </w:pPr>
            <w:r w:rsidRPr="003D3D88">
              <w:rPr>
                <w:rFonts w:ascii="Times New Roman" w:eastAsia="Calibri" w:hAnsi="Times New Roman" w:cs="Times New Roman"/>
                <w:b/>
                <w:i/>
                <w:iCs/>
                <w:sz w:val="24"/>
                <w:szCs w:val="24"/>
                <w:lang w:eastAsia="en-US" w:bidi="en-US"/>
              </w:rPr>
              <w:t>2013 год</w:t>
            </w:r>
          </w:p>
        </w:tc>
        <w:tc>
          <w:tcPr>
            <w:tcW w:w="1288" w:type="dxa"/>
            <w:shd w:val="clear" w:color="auto" w:fill="D9D9D9" w:themeFill="background1" w:themeFillShade="D9"/>
          </w:tcPr>
          <w:p w:rsidR="0035524C" w:rsidRPr="003D3D88" w:rsidRDefault="0035524C" w:rsidP="00523287">
            <w:pPr>
              <w:spacing w:before="0" w:after="0"/>
              <w:ind w:left="0"/>
              <w:jc w:val="center"/>
              <w:rPr>
                <w:rFonts w:ascii="Times New Roman" w:eastAsia="Calibri" w:hAnsi="Times New Roman" w:cs="Times New Roman"/>
                <w:b/>
                <w:i/>
                <w:iCs/>
                <w:sz w:val="24"/>
                <w:szCs w:val="24"/>
                <w:lang w:eastAsia="en-US" w:bidi="en-US"/>
              </w:rPr>
            </w:pPr>
            <w:r w:rsidRPr="003D3D88">
              <w:rPr>
                <w:rFonts w:ascii="Times New Roman" w:eastAsia="Calibri" w:hAnsi="Times New Roman" w:cs="Times New Roman"/>
                <w:b/>
                <w:i/>
                <w:iCs/>
                <w:sz w:val="24"/>
                <w:szCs w:val="24"/>
                <w:lang w:eastAsia="en-US" w:bidi="en-US"/>
              </w:rPr>
              <w:t>2014 год</w:t>
            </w:r>
          </w:p>
        </w:tc>
      </w:tr>
      <w:tr w:rsidR="0035524C" w:rsidRPr="003D3D88" w:rsidTr="0035524C">
        <w:trPr>
          <w:trHeight w:val="81"/>
          <w:jc w:val="center"/>
        </w:trPr>
        <w:tc>
          <w:tcPr>
            <w:tcW w:w="5605" w:type="dxa"/>
            <w:shd w:val="clear" w:color="auto" w:fill="F2F2F2" w:themeFill="background1" w:themeFillShade="F2"/>
          </w:tcPr>
          <w:p w:rsidR="0035524C" w:rsidRPr="003D3D88" w:rsidRDefault="0035524C" w:rsidP="00523287">
            <w:pPr>
              <w:spacing w:before="0" w:after="0"/>
              <w:ind w:left="0"/>
              <w:jc w:val="left"/>
              <w:rPr>
                <w:rFonts w:ascii="Times New Roman" w:eastAsia="Calibri" w:hAnsi="Times New Roman" w:cs="Times New Roman"/>
                <w:b/>
                <w:i/>
                <w:iCs/>
                <w:sz w:val="24"/>
                <w:szCs w:val="24"/>
                <w:lang w:val="en-US" w:eastAsia="en-US" w:bidi="en-US"/>
              </w:rPr>
            </w:pPr>
            <w:proofErr w:type="spellStart"/>
            <w:r w:rsidRPr="003D3D88">
              <w:rPr>
                <w:rFonts w:ascii="Times New Roman" w:eastAsia="Calibri" w:hAnsi="Times New Roman" w:cs="Times New Roman"/>
                <w:b/>
                <w:i/>
                <w:iCs/>
                <w:sz w:val="24"/>
                <w:szCs w:val="24"/>
                <w:lang w:val="en-US" w:eastAsia="en-US" w:bidi="en-US"/>
              </w:rPr>
              <w:t>Крупный</w:t>
            </w:r>
            <w:proofErr w:type="spellEnd"/>
            <w:r>
              <w:rPr>
                <w:rFonts w:ascii="Times New Roman" w:eastAsia="Calibri" w:hAnsi="Times New Roman" w:cs="Times New Roman"/>
                <w:b/>
                <w:i/>
                <w:iCs/>
                <w:sz w:val="24"/>
                <w:szCs w:val="24"/>
                <w:lang w:eastAsia="en-US" w:bidi="en-US"/>
              </w:rPr>
              <w:t xml:space="preserve"> </w:t>
            </w:r>
            <w:proofErr w:type="spellStart"/>
            <w:r w:rsidRPr="003D3D88">
              <w:rPr>
                <w:rFonts w:ascii="Times New Roman" w:eastAsia="Calibri" w:hAnsi="Times New Roman" w:cs="Times New Roman"/>
                <w:b/>
                <w:i/>
                <w:iCs/>
                <w:sz w:val="24"/>
                <w:szCs w:val="24"/>
                <w:lang w:val="en-US" w:eastAsia="en-US" w:bidi="en-US"/>
              </w:rPr>
              <w:t>рогатый</w:t>
            </w:r>
            <w:proofErr w:type="spellEnd"/>
            <w:r>
              <w:rPr>
                <w:rFonts w:ascii="Times New Roman" w:eastAsia="Calibri" w:hAnsi="Times New Roman" w:cs="Times New Roman"/>
                <w:b/>
                <w:i/>
                <w:iCs/>
                <w:sz w:val="24"/>
                <w:szCs w:val="24"/>
                <w:lang w:eastAsia="en-US" w:bidi="en-US"/>
              </w:rPr>
              <w:t xml:space="preserve"> </w:t>
            </w:r>
            <w:proofErr w:type="spellStart"/>
            <w:r w:rsidRPr="003D3D88">
              <w:rPr>
                <w:rFonts w:ascii="Times New Roman" w:eastAsia="Calibri" w:hAnsi="Times New Roman" w:cs="Times New Roman"/>
                <w:b/>
                <w:i/>
                <w:iCs/>
                <w:sz w:val="24"/>
                <w:szCs w:val="24"/>
                <w:lang w:val="en-US" w:eastAsia="en-US" w:bidi="en-US"/>
              </w:rPr>
              <w:t>скот</w:t>
            </w:r>
            <w:proofErr w:type="spellEnd"/>
            <w:r w:rsidRPr="003D3D88">
              <w:rPr>
                <w:rFonts w:ascii="Times New Roman" w:eastAsia="Calibri" w:hAnsi="Times New Roman" w:cs="Times New Roman"/>
                <w:b/>
                <w:i/>
                <w:iCs/>
                <w:sz w:val="24"/>
                <w:szCs w:val="24"/>
                <w:lang w:val="en-US" w:eastAsia="en-US" w:bidi="en-US"/>
              </w:rPr>
              <w:t xml:space="preserve">, </w:t>
            </w:r>
            <w:proofErr w:type="spellStart"/>
            <w:r w:rsidRPr="003D3D88">
              <w:rPr>
                <w:rFonts w:ascii="Times New Roman" w:eastAsia="Calibri" w:hAnsi="Times New Roman" w:cs="Times New Roman"/>
                <w:b/>
                <w:i/>
                <w:iCs/>
                <w:sz w:val="24"/>
                <w:szCs w:val="24"/>
                <w:lang w:val="en-US" w:eastAsia="en-US" w:bidi="en-US"/>
              </w:rPr>
              <w:t>всего</w:t>
            </w:r>
            <w:proofErr w:type="spellEnd"/>
          </w:p>
        </w:tc>
        <w:tc>
          <w:tcPr>
            <w:tcW w:w="1286"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59</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46</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31</w:t>
            </w:r>
          </w:p>
        </w:tc>
      </w:tr>
      <w:tr w:rsidR="0035524C" w:rsidRPr="003D3D88" w:rsidTr="0035524C">
        <w:trPr>
          <w:trHeight w:val="223"/>
          <w:jc w:val="center"/>
        </w:trPr>
        <w:tc>
          <w:tcPr>
            <w:tcW w:w="5605" w:type="dxa"/>
            <w:shd w:val="clear" w:color="auto" w:fill="F2F2F2" w:themeFill="background1" w:themeFillShade="F2"/>
          </w:tcPr>
          <w:p w:rsidR="0035524C" w:rsidRPr="003D3D88" w:rsidRDefault="0035524C" w:rsidP="00523287">
            <w:pPr>
              <w:spacing w:before="0" w:after="0"/>
              <w:ind w:left="284"/>
              <w:jc w:val="left"/>
              <w:rPr>
                <w:rFonts w:ascii="Times New Roman" w:eastAsia="Calibri" w:hAnsi="Times New Roman" w:cs="Times New Roman"/>
                <w:b/>
                <w:i/>
                <w:iCs/>
                <w:sz w:val="24"/>
                <w:szCs w:val="24"/>
                <w:lang w:val="en-US" w:eastAsia="en-US" w:bidi="en-US"/>
              </w:rPr>
            </w:pPr>
            <w:r w:rsidRPr="003D3D88">
              <w:rPr>
                <w:rFonts w:ascii="Times New Roman" w:eastAsia="Calibri" w:hAnsi="Times New Roman" w:cs="Times New Roman"/>
                <w:b/>
                <w:i/>
                <w:iCs/>
                <w:sz w:val="24"/>
                <w:szCs w:val="24"/>
                <w:lang w:val="en-US" w:eastAsia="en-US" w:bidi="en-US"/>
              </w:rPr>
              <w:t xml:space="preserve">в </w:t>
            </w:r>
            <w:proofErr w:type="spellStart"/>
            <w:r w:rsidRPr="003D3D88">
              <w:rPr>
                <w:rFonts w:ascii="Times New Roman" w:eastAsia="Calibri" w:hAnsi="Times New Roman" w:cs="Times New Roman"/>
                <w:b/>
                <w:i/>
                <w:iCs/>
                <w:sz w:val="24"/>
                <w:szCs w:val="24"/>
                <w:lang w:val="en-US" w:eastAsia="en-US" w:bidi="en-US"/>
              </w:rPr>
              <w:t>том</w:t>
            </w:r>
            <w:proofErr w:type="spellEnd"/>
            <w:r>
              <w:rPr>
                <w:rFonts w:ascii="Times New Roman" w:eastAsia="Calibri" w:hAnsi="Times New Roman" w:cs="Times New Roman"/>
                <w:b/>
                <w:i/>
                <w:iCs/>
                <w:sz w:val="24"/>
                <w:szCs w:val="24"/>
                <w:lang w:eastAsia="en-US" w:bidi="en-US"/>
              </w:rPr>
              <w:t xml:space="preserve"> </w:t>
            </w:r>
            <w:proofErr w:type="spellStart"/>
            <w:r w:rsidRPr="003D3D88">
              <w:rPr>
                <w:rFonts w:ascii="Times New Roman" w:eastAsia="Calibri" w:hAnsi="Times New Roman" w:cs="Times New Roman"/>
                <w:b/>
                <w:i/>
                <w:iCs/>
                <w:sz w:val="24"/>
                <w:szCs w:val="24"/>
                <w:lang w:val="en-US" w:eastAsia="en-US" w:bidi="en-US"/>
              </w:rPr>
              <w:t>числе</w:t>
            </w:r>
            <w:proofErr w:type="spellEnd"/>
            <w:r>
              <w:rPr>
                <w:rFonts w:ascii="Times New Roman" w:eastAsia="Calibri" w:hAnsi="Times New Roman" w:cs="Times New Roman"/>
                <w:b/>
                <w:i/>
                <w:iCs/>
                <w:sz w:val="24"/>
                <w:szCs w:val="24"/>
                <w:lang w:eastAsia="en-US" w:bidi="en-US"/>
              </w:rPr>
              <w:t xml:space="preserve"> </w:t>
            </w:r>
            <w:proofErr w:type="spellStart"/>
            <w:r w:rsidRPr="003D3D88">
              <w:rPr>
                <w:rFonts w:ascii="Times New Roman" w:eastAsia="Calibri" w:hAnsi="Times New Roman" w:cs="Times New Roman"/>
                <w:b/>
                <w:i/>
                <w:iCs/>
                <w:sz w:val="24"/>
                <w:szCs w:val="24"/>
                <w:lang w:val="en-US" w:eastAsia="en-US" w:bidi="en-US"/>
              </w:rPr>
              <w:t>коров</w:t>
            </w:r>
            <w:proofErr w:type="spellEnd"/>
          </w:p>
        </w:tc>
        <w:tc>
          <w:tcPr>
            <w:tcW w:w="1286"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42</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39</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27</w:t>
            </w:r>
          </w:p>
        </w:tc>
      </w:tr>
      <w:tr w:rsidR="0035524C" w:rsidRPr="003D3D88" w:rsidTr="0035524C">
        <w:trPr>
          <w:trHeight w:val="200"/>
          <w:jc w:val="center"/>
        </w:trPr>
        <w:tc>
          <w:tcPr>
            <w:tcW w:w="5605" w:type="dxa"/>
            <w:shd w:val="clear" w:color="auto" w:fill="F2F2F2" w:themeFill="background1" w:themeFillShade="F2"/>
          </w:tcPr>
          <w:p w:rsidR="0035524C" w:rsidRPr="003D3D88" w:rsidRDefault="0035524C" w:rsidP="00523287">
            <w:pPr>
              <w:spacing w:before="0" w:after="0"/>
              <w:ind w:left="0"/>
              <w:jc w:val="left"/>
              <w:rPr>
                <w:rFonts w:ascii="Times New Roman" w:eastAsia="Calibri" w:hAnsi="Times New Roman" w:cs="Times New Roman"/>
                <w:b/>
                <w:i/>
                <w:iCs/>
                <w:sz w:val="24"/>
                <w:szCs w:val="24"/>
                <w:lang w:val="en-US" w:eastAsia="en-US" w:bidi="en-US"/>
              </w:rPr>
            </w:pPr>
            <w:proofErr w:type="spellStart"/>
            <w:r w:rsidRPr="003D3D88">
              <w:rPr>
                <w:rFonts w:ascii="Times New Roman" w:eastAsia="Calibri" w:hAnsi="Times New Roman" w:cs="Times New Roman"/>
                <w:b/>
                <w:i/>
                <w:iCs/>
                <w:sz w:val="24"/>
                <w:szCs w:val="24"/>
                <w:lang w:val="en-US" w:eastAsia="en-US" w:bidi="en-US"/>
              </w:rPr>
              <w:t>Свиньи</w:t>
            </w:r>
            <w:proofErr w:type="spellEnd"/>
          </w:p>
        </w:tc>
        <w:tc>
          <w:tcPr>
            <w:tcW w:w="1286"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367</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384</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313</w:t>
            </w:r>
          </w:p>
        </w:tc>
      </w:tr>
      <w:tr w:rsidR="0035524C" w:rsidRPr="003D3D88" w:rsidTr="0035524C">
        <w:trPr>
          <w:trHeight w:val="147"/>
          <w:jc w:val="center"/>
        </w:trPr>
        <w:tc>
          <w:tcPr>
            <w:tcW w:w="5605" w:type="dxa"/>
            <w:shd w:val="clear" w:color="auto" w:fill="F2F2F2" w:themeFill="background1" w:themeFillShade="F2"/>
          </w:tcPr>
          <w:p w:rsidR="0035524C" w:rsidRPr="003D3D88" w:rsidRDefault="0035524C" w:rsidP="00523287">
            <w:pPr>
              <w:spacing w:before="0" w:after="0"/>
              <w:ind w:left="0"/>
              <w:jc w:val="left"/>
              <w:rPr>
                <w:rFonts w:ascii="Times New Roman" w:eastAsia="Calibri" w:hAnsi="Times New Roman" w:cs="Times New Roman"/>
                <w:b/>
                <w:i/>
                <w:iCs/>
                <w:sz w:val="24"/>
                <w:szCs w:val="24"/>
                <w:lang w:val="en-US" w:eastAsia="en-US" w:bidi="en-US"/>
              </w:rPr>
            </w:pPr>
            <w:proofErr w:type="spellStart"/>
            <w:r w:rsidRPr="003D3D88">
              <w:rPr>
                <w:rFonts w:ascii="Times New Roman" w:eastAsia="Calibri" w:hAnsi="Times New Roman" w:cs="Times New Roman"/>
                <w:b/>
                <w:i/>
                <w:iCs/>
                <w:sz w:val="24"/>
                <w:szCs w:val="24"/>
                <w:lang w:val="en-US" w:eastAsia="en-US" w:bidi="en-US"/>
              </w:rPr>
              <w:t>Овцы</w:t>
            </w:r>
            <w:proofErr w:type="spellEnd"/>
          </w:p>
        </w:tc>
        <w:tc>
          <w:tcPr>
            <w:tcW w:w="1286"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45</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56</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23</w:t>
            </w:r>
          </w:p>
        </w:tc>
      </w:tr>
      <w:tr w:rsidR="0035524C" w:rsidRPr="003D3D88" w:rsidTr="0035524C">
        <w:trPr>
          <w:trHeight w:val="110"/>
          <w:jc w:val="center"/>
        </w:trPr>
        <w:tc>
          <w:tcPr>
            <w:tcW w:w="5605" w:type="dxa"/>
            <w:shd w:val="clear" w:color="auto" w:fill="F2F2F2" w:themeFill="background1" w:themeFillShade="F2"/>
          </w:tcPr>
          <w:p w:rsidR="0035524C" w:rsidRPr="003D3D88" w:rsidRDefault="0035524C" w:rsidP="00523287">
            <w:pPr>
              <w:spacing w:before="0" w:after="0"/>
              <w:ind w:left="0"/>
              <w:jc w:val="left"/>
              <w:rPr>
                <w:rFonts w:ascii="Times New Roman" w:eastAsia="Calibri" w:hAnsi="Times New Roman" w:cs="Times New Roman"/>
                <w:b/>
                <w:i/>
                <w:iCs/>
                <w:sz w:val="24"/>
                <w:szCs w:val="24"/>
                <w:lang w:val="en-US" w:eastAsia="en-US" w:bidi="en-US"/>
              </w:rPr>
            </w:pPr>
            <w:proofErr w:type="spellStart"/>
            <w:r w:rsidRPr="003D3D88">
              <w:rPr>
                <w:rFonts w:ascii="Times New Roman" w:eastAsia="Calibri" w:hAnsi="Times New Roman" w:cs="Times New Roman"/>
                <w:b/>
                <w:i/>
                <w:iCs/>
                <w:sz w:val="24"/>
                <w:szCs w:val="24"/>
                <w:lang w:val="en-US" w:eastAsia="en-US" w:bidi="en-US"/>
              </w:rPr>
              <w:t>Лошади</w:t>
            </w:r>
            <w:proofErr w:type="spellEnd"/>
          </w:p>
        </w:tc>
        <w:tc>
          <w:tcPr>
            <w:tcW w:w="1286"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16</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14</w:t>
            </w:r>
          </w:p>
        </w:tc>
        <w:tc>
          <w:tcPr>
            <w:tcW w:w="1288" w:type="dxa"/>
            <w:shd w:val="clear" w:color="auto" w:fill="FFFFFF"/>
          </w:tcPr>
          <w:p w:rsidR="0035524C" w:rsidRPr="0035524C" w:rsidRDefault="0035524C" w:rsidP="0035524C">
            <w:pPr>
              <w:spacing w:before="0" w:after="0"/>
              <w:ind w:left="0"/>
              <w:jc w:val="center"/>
              <w:rPr>
                <w:rFonts w:ascii="Times New Roman" w:eastAsia="Calibri" w:hAnsi="Times New Roman" w:cs="Times New Roman"/>
                <w:iCs/>
                <w:sz w:val="24"/>
                <w:szCs w:val="24"/>
                <w:lang w:eastAsia="en-US" w:bidi="en-US"/>
              </w:rPr>
            </w:pPr>
            <w:r w:rsidRPr="0035524C">
              <w:rPr>
                <w:rFonts w:ascii="Times New Roman" w:eastAsia="Calibri" w:hAnsi="Times New Roman" w:cs="Times New Roman"/>
                <w:iCs/>
                <w:sz w:val="24"/>
                <w:szCs w:val="24"/>
                <w:lang w:eastAsia="en-US" w:bidi="en-US"/>
              </w:rPr>
              <w:t>10</w:t>
            </w:r>
          </w:p>
        </w:tc>
      </w:tr>
    </w:tbl>
    <w:p w:rsidR="005A5205" w:rsidRPr="003E3B5B" w:rsidRDefault="005A5205" w:rsidP="003D3D88">
      <w:pPr>
        <w:pStyle w:val="afff5"/>
        <w:spacing w:before="120"/>
      </w:pPr>
      <w:r w:rsidRPr="003E3B5B">
        <w:t>Для увеличения роста производства растениеводческой продукции необходимо осуществлять поддержку элитного семеноводства, повышения плодородия почв, расширения посевов озимых культур и т.</w:t>
      </w:r>
      <w:r w:rsidR="00CC3819">
        <w:t xml:space="preserve">п. </w:t>
      </w:r>
    </w:p>
    <w:p w:rsidR="004B5FCF" w:rsidRPr="003E3B5B" w:rsidRDefault="00B20883" w:rsidP="004B5FCF">
      <w:pPr>
        <w:pStyle w:val="a0"/>
        <w:rPr>
          <w:lang w:val="ru-RU"/>
        </w:rPr>
      </w:pPr>
      <w:r w:rsidRPr="003E3B5B">
        <w:rPr>
          <w:lang w:val="ru-RU"/>
        </w:rPr>
        <w:lastRenderedPageBreak/>
        <w:t xml:space="preserve">Основными направлениями развития мясомолочного животноводства являются совершенствование </w:t>
      </w:r>
      <w:proofErr w:type="spellStart"/>
      <w:r w:rsidRPr="003E3B5B">
        <w:rPr>
          <w:lang w:val="ru-RU"/>
        </w:rPr>
        <w:t>селекционно</w:t>
      </w:r>
      <w:proofErr w:type="spellEnd"/>
      <w:r w:rsidRPr="003E3B5B">
        <w:rPr>
          <w:lang w:val="ru-RU"/>
        </w:rPr>
        <w:t>-племенной работы, улучшение работы ветеринарной сл</w:t>
      </w:r>
      <w:r w:rsidR="00404A18" w:rsidRPr="003E3B5B">
        <w:rPr>
          <w:lang w:val="ru-RU"/>
        </w:rPr>
        <w:t>ужбы, укрепление кормовой базы.</w:t>
      </w:r>
    </w:p>
    <w:p w:rsidR="00B20883" w:rsidRPr="003E3B5B" w:rsidRDefault="00B20883" w:rsidP="00E83B30">
      <w:pPr>
        <w:pStyle w:val="a0"/>
        <w:rPr>
          <w:lang w:val="ru-RU"/>
        </w:rPr>
      </w:pPr>
      <w:r w:rsidRPr="003E3B5B">
        <w:rPr>
          <w:lang w:val="ru-RU"/>
        </w:rPr>
        <w:t>Прогноз развития сельского хозяйства должен быть направлен на обеспечение продовольственной безопасности по основным продуктам питания, повышения конкурентоспособности производимой сельскохозяйственной продукции, создания благоприятных условий для развития предпринимательства и повышения инвестиционной привлекательности отрасли, повышения финансовой устойчивости се</w:t>
      </w:r>
      <w:r w:rsidR="000322D8" w:rsidRPr="003E3B5B">
        <w:rPr>
          <w:lang w:val="ru-RU"/>
        </w:rPr>
        <w:t>льскохозяйственных предприятий.</w:t>
      </w:r>
    </w:p>
    <w:p w:rsidR="000322D8" w:rsidRPr="003E3B5B" w:rsidRDefault="000322D8" w:rsidP="000322D8">
      <w:pPr>
        <w:pStyle w:val="a0"/>
        <w:rPr>
          <w:lang w:val="ru-RU"/>
        </w:rPr>
      </w:pPr>
      <w:r w:rsidRPr="003E3B5B">
        <w:rPr>
          <w:lang w:val="ru-RU"/>
        </w:rPr>
        <w:t xml:space="preserve">Необходима научно обоснованная специализация сельского хозяйства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3E3B5B">
        <w:rPr>
          <w:lang w:val="ru-RU"/>
        </w:rPr>
        <w:t>(т.е. соответствующая местным природным и экономическим условиям и ресурсам) для повышения эффективности сельского хозяйства с 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2D3449" w:rsidRPr="003E3B5B" w:rsidRDefault="000322D8" w:rsidP="002D3449">
      <w:pPr>
        <w:pStyle w:val="a0"/>
        <w:rPr>
          <w:lang w:val="ru-RU"/>
        </w:rPr>
      </w:pPr>
      <w:r w:rsidRPr="003E3B5B">
        <w:rPr>
          <w:lang w:val="ru-RU"/>
        </w:rPr>
        <w:t xml:space="preserve">Значительное влияние на сохранение сельского хозяйства и производственного потенциала оказывает государственная поддержка. </w:t>
      </w:r>
      <w:r w:rsidR="002D3449" w:rsidRPr="003E3B5B">
        <w:rPr>
          <w:lang w:val="ru-RU"/>
        </w:rPr>
        <w:t>Среди основных задач Государственной программы развития сельского хозяйства и регулирования рынков сельскохозяйственной продукции, сырья и продовольствия на 2013-2020 годы: стимулирование роста производства основных видов сельскохозяйственной продукции и производства пищевых продуктов; поддержка развития инфраструктуры агропродовольственного рынка; поддержка малых форм хозяйствования; повышение уровня рентабельности в сельском хозяйстве для обеспечения его устойчивого развития; повышение качества жизни сельского населения; создание условий для эффективного использования земель сельскохозяйственного назначения и др.</w:t>
      </w:r>
    </w:p>
    <w:p w:rsidR="002D3449" w:rsidRPr="00BD31D1" w:rsidRDefault="002D3449" w:rsidP="000322D8">
      <w:pPr>
        <w:pStyle w:val="a0"/>
        <w:rPr>
          <w:lang w:val="ru-RU"/>
        </w:rPr>
      </w:pPr>
      <w:r w:rsidRPr="003E3B5B">
        <w:rPr>
          <w:lang w:val="ru-RU"/>
        </w:rPr>
        <w:t>Также важным критерием развития отрасли, безусловно, являются объёмы инвестиций, создающие благоприятные условия для увеличения объёмов производства продукции, её переработки и сбыта.</w:t>
      </w:r>
    </w:p>
    <w:p w:rsidR="00B20883" w:rsidRPr="008E5D22" w:rsidRDefault="00B20883" w:rsidP="008E5D22">
      <w:pPr>
        <w:pStyle w:val="20"/>
      </w:pPr>
      <w:bookmarkStart w:id="52" w:name="_Toc370201489"/>
      <w:bookmarkStart w:id="53" w:name="_Toc433882249"/>
      <w:r w:rsidRPr="000B79A7">
        <w:t>4.</w:t>
      </w:r>
      <w:r w:rsidR="00E7668D">
        <w:t>2</w:t>
      </w:r>
      <w:r w:rsidRPr="000B79A7">
        <w:t xml:space="preserve"> Непроизводственная сфера</w:t>
      </w:r>
      <w:bookmarkEnd w:id="52"/>
      <w:bookmarkEnd w:id="53"/>
    </w:p>
    <w:p w:rsidR="00B20883" w:rsidRPr="00BD31D1" w:rsidRDefault="00B20883" w:rsidP="00E83B30">
      <w:pPr>
        <w:pStyle w:val="a0"/>
        <w:rPr>
          <w:lang w:val="ru-RU"/>
        </w:rPr>
      </w:pPr>
      <w:r w:rsidRPr="00BD31D1">
        <w:rPr>
          <w:lang w:val="ru-RU"/>
        </w:rPr>
        <w:t xml:space="preserve">Непроизводственная сфера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BD31D1">
        <w:rPr>
          <w:lang w:val="ru-RU"/>
        </w:rPr>
        <w:t>представлена спектром услуг, в число которых входят транспортные и коммуникационные комплексы, розничная торговля, жилищно</w:t>
      </w:r>
      <w:r w:rsidR="002D3449" w:rsidRPr="00BD31D1">
        <w:rPr>
          <w:lang w:val="ru-RU"/>
        </w:rPr>
        <w:t xml:space="preserve">-коммунальные услуги населению </w:t>
      </w:r>
      <w:r w:rsidRPr="00BD31D1">
        <w:rPr>
          <w:lang w:val="ru-RU"/>
        </w:rPr>
        <w:t>и другие.</w:t>
      </w:r>
    </w:p>
    <w:p w:rsidR="00B20883" w:rsidRPr="00BD31D1" w:rsidRDefault="00B20883" w:rsidP="00E83B30">
      <w:pPr>
        <w:pStyle w:val="a0"/>
        <w:rPr>
          <w:lang w:val="ru-RU"/>
        </w:rPr>
      </w:pPr>
      <w:r w:rsidRPr="00BD31D1">
        <w:rPr>
          <w:lang w:val="ru-RU"/>
        </w:rPr>
        <w:t>В отраслевой структуре транспортного комплекса</w:t>
      </w:r>
      <w:r w:rsidR="002E7E40" w:rsidRPr="002E7E40">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BD31D1">
        <w:rPr>
          <w:lang w:val="ru-RU"/>
        </w:rPr>
        <w:t xml:space="preserve">представлено </w:t>
      </w:r>
      <w:r w:rsidR="00A5295B" w:rsidRPr="00D2697C">
        <w:rPr>
          <w:lang w:val="ru-RU"/>
        </w:rPr>
        <w:t>одним</w:t>
      </w:r>
      <w:r w:rsidRPr="00D2697C">
        <w:rPr>
          <w:lang w:val="ru-RU"/>
        </w:rPr>
        <w:t xml:space="preserve"> вид</w:t>
      </w:r>
      <w:r w:rsidR="00A5295B" w:rsidRPr="00D2697C">
        <w:rPr>
          <w:lang w:val="ru-RU"/>
        </w:rPr>
        <w:t>ом</w:t>
      </w:r>
      <w:r w:rsidRPr="00D2697C">
        <w:rPr>
          <w:lang w:val="ru-RU"/>
        </w:rPr>
        <w:t xml:space="preserve"> данного сектора инфраструктуры – автомобильным.</w:t>
      </w:r>
    </w:p>
    <w:p w:rsidR="00B20883" w:rsidRPr="00BD31D1" w:rsidRDefault="00B20883" w:rsidP="00E83B30">
      <w:pPr>
        <w:pStyle w:val="a0"/>
        <w:rPr>
          <w:lang w:val="ru-RU"/>
        </w:rPr>
      </w:pPr>
      <w:r w:rsidRPr="00BD31D1">
        <w:rPr>
          <w:lang w:val="ru-RU"/>
        </w:rPr>
        <w:t xml:space="preserve">Системой автомобильного сообщения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BD31D1">
        <w:rPr>
          <w:lang w:val="ru-RU"/>
        </w:rPr>
        <w:t>хорошо связано с ближайшими сельскими поселениями.</w:t>
      </w:r>
    </w:p>
    <w:p w:rsidR="00B20883" w:rsidRPr="00BD31D1" w:rsidRDefault="00B20883" w:rsidP="00E83B30">
      <w:pPr>
        <w:pStyle w:val="a0"/>
        <w:rPr>
          <w:lang w:val="ru-RU"/>
        </w:rPr>
      </w:pPr>
      <w:r w:rsidRPr="00BD31D1">
        <w:rPr>
          <w:lang w:val="ru-RU"/>
        </w:rPr>
        <w:t>Комплекс коммуникаций поселения,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телеграфной, телефонной, телевизионной, компьютерной и другими.</w:t>
      </w:r>
    </w:p>
    <w:p w:rsidR="00B20883" w:rsidRPr="00BD31D1" w:rsidRDefault="00B20883" w:rsidP="00E83B30">
      <w:pPr>
        <w:pStyle w:val="a0"/>
        <w:rPr>
          <w:lang w:val="ru-RU"/>
        </w:rPr>
      </w:pPr>
      <w:r w:rsidRPr="009434A7">
        <w:rPr>
          <w:lang w:val="ru-RU"/>
        </w:rPr>
        <w:t xml:space="preserve">В настоящее время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sidRPr="009434A7">
        <w:rPr>
          <w:lang w:val="ru-RU"/>
        </w:rPr>
        <w:t xml:space="preserve"> </w:t>
      </w:r>
      <w:r w:rsidR="002A3A2E" w:rsidRPr="009434A7">
        <w:rPr>
          <w:lang w:val="ru-RU"/>
        </w:rPr>
        <w:t>работа</w:t>
      </w:r>
      <w:r w:rsidR="004F7E6F" w:rsidRPr="009434A7">
        <w:rPr>
          <w:lang w:val="ru-RU"/>
        </w:rPr>
        <w:t>ет</w:t>
      </w:r>
      <w:r w:rsidR="00AC1F73" w:rsidRPr="009434A7">
        <w:rPr>
          <w:lang w:val="ru-RU"/>
        </w:rPr>
        <w:t xml:space="preserve"> </w:t>
      </w:r>
      <w:r w:rsidR="0035524C" w:rsidRPr="009434A7">
        <w:rPr>
          <w:lang w:val="ru-RU"/>
        </w:rPr>
        <w:t xml:space="preserve">два </w:t>
      </w:r>
      <w:r w:rsidRPr="009434A7">
        <w:rPr>
          <w:lang w:val="ru-RU"/>
        </w:rPr>
        <w:t>почтов</w:t>
      </w:r>
      <w:r w:rsidR="00E7668D" w:rsidRPr="009434A7">
        <w:rPr>
          <w:lang w:val="ru-RU"/>
        </w:rPr>
        <w:t>ых</w:t>
      </w:r>
      <w:r w:rsidR="00AC1F73" w:rsidRPr="009434A7">
        <w:rPr>
          <w:lang w:val="ru-RU"/>
        </w:rPr>
        <w:t xml:space="preserve"> </w:t>
      </w:r>
      <w:r w:rsidRPr="009434A7">
        <w:rPr>
          <w:color w:val="000000" w:themeColor="text1"/>
          <w:lang w:val="ru-RU"/>
        </w:rPr>
        <w:t>отделени</w:t>
      </w:r>
      <w:r w:rsidR="00E7668D" w:rsidRPr="009434A7">
        <w:rPr>
          <w:color w:val="000000" w:themeColor="text1"/>
          <w:lang w:val="ru-RU"/>
        </w:rPr>
        <w:t>я</w:t>
      </w:r>
      <w:r w:rsidRPr="009434A7">
        <w:rPr>
          <w:color w:val="000000" w:themeColor="text1"/>
          <w:lang w:val="ru-RU"/>
        </w:rPr>
        <w:t xml:space="preserve"> почт</w:t>
      </w:r>
      <w:r w:rsidR="002A3A2E" w:rsidRPr="009434A7">
        <w:rPr>
          <w:color w:val="000000" w:themeColor="text1"/>
          <w:lang w:val="ru-RU"/>
        </w:rPr>
        <w:t>ы</w:t>
      </w:r>
      <w:r w:rsidR="0035524C" w:rsidRPr="009434A7">
        <w:rPr>
          <w:color w:val="000000" w:themeColor="text1"/>
          <w:lang w:val="ru-RU"/>
        </w:rPr>
        <w:t xml:space="preserve"> России</w:t>
      </w:r>
      <w:r w:rsidR="00F72450" w:rsidRPr="009434A7">
        <w:rPr>
          <w:color w:val="000000" w:themeColor="text1"/>
          <w:lang w:val="ru-RU"/>
        </w:rPr>
        <w:t>.</w:t>
      </w:r>
    </w:p>
    <w:p w:rsidR="005344AD" w:rsidRPr="00BD31D1" w:rsidRDefault="00B20883" w:rsidP="001542DF">
      <w:pPr>
        <w:pStyle w:val="a0"/>
        <w:rPr>
          <w:lang w:val="ru-RU"/>
        </w:rPr>
      </w:pPr>
      <w:r w:rsidRPr="00BD31D1">
        <w:rPr>
          <w:lang w:val="ru-RU"/>
        </w:rPr>
        <w:t xml:space="preserve">Одной из сфер экономики, затрагивающих жизненно важные интересы населения </w:t>
      </w:r>
      <w:r w:rsidR="003320CD">
        <w:rPr>
          <w:lang w:val="ru-RU"/>
        </w:rPr>
        <w:t>муниципального образования</w:t>
      </w:r>
      <w:r w:rsidRPr="00BD31D1">
        <w:rPr>
          <w:lang w:val="ru-RU"/>
        </w:rPr>
        <w:t>, является сфера торговли и услуг.</w:t>
      </w:r>
    </w:p>
    <w:p w:rsidR="0055553C" w:rsidRPr="00382366" w:rsidRDefault="00B20883" w:rsidP="0055553C">
      <w:pPr>
        <w:pStyle w:val="a0"/>
        <w:rPr>
          <w:lang w:val="ru-RU"/>
        </w:rPr>
      </w:pPr>
      <w:r w:rsidRPr="009434A7">
        <w:rPr>
          <w:lang w:val="ru-RU"/>
        </w:rPr>
        <w:lastRenderedPageBreak/>
        <w:t>В настоящее время в</w:t>
      </w:r>
      <w:r w:rsidR="00AC1F73" w:rsidRPr="009434A7">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sidRPr="009434A7">
        <w:rPr>
          <w:lang w:val="ru-RU"/>
        </w:rPr>
        <w:t xml:space="preserve"> </w:t>
      </w:r>
      <w:r w:rsidRPr="009434A7">
        <w:rPr>
          <w:lang w:val="ru-RU"/>
        </w:rPr>
        <w:t xml:space="preserve">функционирует </w:t>
      </w:r>
      <w:r w:rsidR="00266C15" w:rsidRPr="009434A7">
        <w:rPr>
          <w:lang w:val="ru-RU"/>
        </w:rPr>
        <w:t>пять</w:t>
      </w:r>
      <w:r w:rsidR="00AC1F73" w:rsidRPr="009434A7">
        <w:rPr>
          <w:lang w:val="ru-RU"/>
        </w:rPr>
        <w:t xml:space="preserve"> </w:t>
      </w:r>
      <w:r w:rsidR="00B661D1" w:rsidRPr="009434A7">
        <w:rPr>
          <w:lang w:val="ru-RU"/>
        </w:rPr>
        <w:t>предприяти</w:t>
      </w:r>
      <w:r w:rsidR="009856FB" w:rsidRPr="009434A7">
        <w:rPr>
          <w:lang w:val="ru-RU"/>
        </w:rPr>
        <w:t>й</w:t>
      </w:r>
      <w:r w:rsidR="00AC1F73" w:rsidRPr="009434A7">
        <w:rPr>
          <w:lang w:val="ru-RU"/>
        </w:rPr>
        <w:t xml:space="preserve"> </w:t>
      </w:r>
      <w:r w:rsidR="002D3449" w:rsidRPr="009434A7">
        <w:rPr>
          <w:lang w:val="ru-RU"/>
        </w:rPr>
        <w:t xml:space="preserve">в сфере </w:t>
      </w:r>
      <w:r w:rsidR="0055553C" w:rsidRPr="009434A7">
        <w:rPr>
          <w:lang w:val="ru-RU"/>
        </w:rPr>
        <w:t>торговли, реализующие товары повседневного спроса</w:t>
      </w:r>
      <w:r w:rsidR="000B79A7" w:rsidRPr="009434A7">
        <w:rPr>
          <w:lang w:val="ru-RU"/>
        </w:rPr>
        <w:t>, одеж</w:t>
      </w:r>
      <w:r w:rsidR="00F72450" w:rsidRPr="009434A7">
        <w:rPr>
          <w:lang w:val="ru-RU"/>
        </w:rPr>
        <w:t xml:space="preserve">ду и обувь, бытовую химию </w:t>
      </w:r>
      <w:r w:rsidR="000B79A7" w:rsidRPr="009434A7">
        <w:rPr>
          <w:lang w:val="ru-RU"/>
        </w:rPr>
        <w:t>и многое другое</w:t>
      </w:r>
      <w:r w:rsidR="0055553C" w:rsidRPr="009434A7">
        <w:rPr>
          <w:lang w:val="ru-RU"/>
        </w:rPr>
        <w:t>.</w:t>
      </w:r>
    </w:p>
    <w:p w:rsidR="00B20883" w:rsidRPr="00BD31D1" w:rsidRDefault="00B20883" w:rsidP="00E83B30">
      <w:pPr>
        <w:pStyle w:val="a0"/>
        <w:rPr>
          <w:lang w:val="ru-RU"/>
        </w:rPr>
      </w:pPr>
      <w:r w:rsidRPr="00382366">
        <w:rPr>
          <w:lang w:val="ru-RU"/>
        </w:rPr>
        <w:t xml:space="preserve">Важное место в составе </w:t>
      </w:r>
      <w:r w:rsidRPr="000B79A7">
        <w:rPr>
          <w:lang w:val="ru-RU"/>
        </w:rPr>
        <w:t>непроизводственной сферы занимает жилищно-коммунальный сектор. Основными его составляющими является капитальный ремонт жилищного фонда, благоустройства территории и капитальный ремонт дорог.</w:t>
      </w:r>
    </w:p>
    <w:p w:rsidR="00266C15" w:rsidRPr="00BD31D1" w:rsidRDefault="00B20883" w:rsidP="00266C15">
      <w:pPr>
        <w:pStyle w:val="a0"/>
        <w:rPr>
          <w:lang w:val="ru-RU"/>
        </w:rPr>
      </w:pPr>
      <w:r w:rsidRPr="00BD31D1">
        <w:rPr>
          <w:lang w:val="ru-RU"/>
        </w:rPr>
        <w:t xml:space="preserve">Постоянно возрастают расходы на благоустройство поселения. В их числе работы по санитарной очистке, озеленению, вывозке мусора, разбивке газонов и других видов. </w:t>
      </w:r>
    </w:p>
    <w:p w:rsidR="00B20883" w:rsidRPr="00BD31D1" w:rsidRDefault="00B20883" w:rsidP="00C53148">
      <w:pPr>
        <w:numPr>
          <w:ilvl w:val="0"/>
          <w:numId w:val="1"/>
        </w:numPr>
        <w:spacing w:after="0"/>
        <w:rPr>
          <w:rFonts w:ascii="Times New Roman" w:hAnsi="Times New Roman" w:cs="Times New Roman"/>
          <w:sz w:val="24"/>
          <w:szCs w:val="24"/>
        </w:rPr>
      </w:pPr>
      <w:r w:rsidRPr="00BD31D1">
        <w:rPr>
          <w:rFonts w:ascii="Times New Roman" w:hAnsi="Times New Roman" w:cs="Times New Roman"/>
          <w:sz w:val="24"/>
          <w:szCs w:val="24"/>
        </w:rPr>
        <w:br w:type="page"/>
      </w:r>
    </w:p>
    <w:p w:rsidR="00B20883" w:rsidRPr="00BD31D1" w:rsidRDefault="00B20883" w:rsidP="00B20883">
      <w:pPr>
        <w:pStyle w:val="1"/>
        <w:rPr>
          <w:rFonts w:cs="Times New Roman"/>
          <w:szCs w:val="24"/>
        </w:rPr>
      </w:pPr>
      <w:bookmarkStart w:id="54" w:name="_Toc273554832"/>
      <w:bookmarkStart w:id="55" w:name="_Toc273558621"/>
      <w:bookmarkStart w:id="56" w:name="_Toc312530887"/>
      <w:bookmarkStart w:id="57" w:name="_Toc370201491"/>
      <w:bookmarkStart w:id="58" w:name="_Toc433882250"/>
      <w:r w:rsidRPr="00BD31D1">
        <w:rPr>
          <w:rFonts w:cs="Times New Roman"/>
          <w:szCs w:val="24"/>
        </w:rPr>
        <w:lastRenderedPageBreak/>
        <w:t xml:space="preserve">5. </w:t>
      </w:r>
      <w:bookmarkEnd w:id="54"/>
      <w:bookmarkEnd w:id="55"/>
      <w:r w:rsidRPr="00BD31D1">
        <w:rPr>
          <w:rFonts w:cs="Times New Roman"/>
          <w:szCs w:val="24"/>
        </w:rPr>
        <w:t>Социально-экономическое положение</w:t>
      </w:r>
      <w:bookmarkEnd w:id="56"/>
      <w:bookmarkEnd w:id="57"/>
      <w:bookmarkEnd w:id="58"/>
    </w:p>
    <w:p w:rsidR="00B20883" w:rsidRPr="00BD31D1" w:rsidRDefault="00B20883" w:rsidP="00D528A2">
      <w:pPr>
        <w:pStyle w:val="20"/>
        <w:rPr>
          <w:rFonts w:cs="Times New Roman"/>
          <w:szCs w:val="24"/>
        </w:rPr>
      </w:pPr>
      <w:bookmarkStart w:id="59" w:name="_Toc273558622"/>
      <w:bookmarkStart w:id="60" w:name="_Toc312530888"/>
      <w:bookmarkStart w:id="61" w:name="_Toc370201492"/>
      <w:bookmarkStart w:id="62" w:name="_Toc433882251"/>
      <w:r w:rsidRPr="00BD31D1">
        <w:rPr>
          <w:rFonts w:cs="Times New Roman"/>
          <w:szCs w:val="24"/>
        </w:rPr>
        <w:t>5.1 Уровень и качество жизни</w:t>
      </w:r>
      <w:bookmarkEnd w:id="59"/>
      <w:bookmarkEnd w:id="60"/>
      <w:bookmarkEnd w:id="61"/>
      <w:bookmarkEnd w:id="62"/>
    </w:p>
    <w:p w:rsidR="004D70FA" w:rsidRDefault="00B20883" w:rsidP="00E83B30">
      <w:pPr>
        <w:pStyle w:val="a0"/>
        <w:rPr>
          <w:lang w:val="ru-RU"/>
        </w:rPr>
      </w:pPr>
      <w:r w:rsidRPr="00BD31D1">
        <w:rPr>
          <w:lang w:val="ru-RU"/>
        </w:rPr>
        <w:t>Уровень и качество жизни населения являются одним из важнейших показателей степени устойчивого развития и благополучия общества.</w:t>
      </w:r>
    </w:p>
    <w:p w:rsidR="000B79A7" w:rsidRDefault="00B20883" w:rsidP="000B79A7">
      <w:pPr>
        <w:pStyle w:val="a0"/>
        <w:rPr>
          <w:lang w:val="ru-RU"/>
        </w:rPr>
      </w:pPr>
      <w:r w:rsidRPr="00BD31D1">
        <w:rPr>
          <w:lang w:val="ru-RU"/>
        </w:rPr>
        <w:t>Одним из ключевых показателей уровня жизни являются денежные доходы населения. Главной составляющей денежных доходов выступает заработная плата</w:t>
      </w:r>
      <w:r w:rsidR="000B79A7">
        <w:rPr>
          <w:lang w:val="ru-RU"/>
        </w:rPr>
        <w:t>.</w:t>
      </w:r>
    </w:p>
    <w:p w:rsidR="00C869F2" w:rsidRPr="00B53C23" w:rsidRDefault="00B20883" w:rsidP="000B79A7">
      <w:pPr>
        <w:pStyle w:val="a0"/>
        <w:rPr>
          <w:lang w:val="ru-RU"/>
        </w:rPr>
      </w:pPr>
      <w:r w:rsidRPr="00B53C23">
        <w:rPr>
          <w:lang w:val="ru-RU"/>
        </w:rPr>
        <w:t xml:space="preserve">Важным показателем уровня и качества жизни населения является </w:t>
      </w:r>
      <w:r w:rsidR="002A486C" w:rsidRPr="00B53C23">
        <w:rPr>
          <w:lang w:val="ru-RU"/>
        </w:rPr>
        <w:t>благоустройство жилья</w:t>
      </w:r>
      <w:r w:rsidR="00974338" w:rsidRPr="00B53C23">
        <w:rPr>
          <w:lang w:val="ru-RU"/>
        </w:rPr>
        <w:t xml:space="preserve"> и обеспеченность жилищной площадью</w:t>
      </w:r>
      <w:r w:rsidRPr="00B53C23">
        <w:rPr>
          <w:lang w:val="ru-RU"/>
        </w:rPr>
        <w:t>.</w:t>
      </w:r>
    </w:p>
    <w:p w:rsidR="00B53C23" w:rsidRDefault="00D759F8" w:rsidP="00B53C23">
      <w:pPr>
        <w:pStyle w:val="afff5"/>
      </w:pPr>
      <w:r w:rsidRPr="00B53C23">
        <w:t>Ж</w:t>
      </w:r>
      <w:r w:rsidR="00827150" w:rsidRPr="00B53C23">
        <w:t>илищный фонд</w:t>
      </w:r>
      <w:r w:rsidR="00E7668D">
        <w:t xml:space="preserve"> </w:t>
      </w:r>
      <w:r w:rsidR="005B628F">
        <w:t xml:space="preserve">МО </w:t>
      </w:r>
      <w:proofErr w:type="spellStart"/>
      <w:r w:rsidR="005B628F">
        <w:t>Ильковский</w:t>
      </w:r>
      <w:proofErr w:type="spellEnd"/>
      <w:r w:rsidR="005B628F">
        <w:t xml:space="preserve"> сельсовет</w:t>
      </w:r>
      <w:r w:rsidR="00AC1F73">
        <w:t xml:space="preserve"> </w:t>
      </w:r>
      <w:r w:rsidR="00E7668D">
        <w:t xml:space="preserve">на </w:t>
      </w:r>
      <w:r w:rsidR="00264691">
        <w:t>2014 год составляет</w:t>
      </w:r>
      <w:r w:rsidR="0035524C">
        <w:t xml:space="preserve"> </w:t>
      </w:r>
      <w:r w:rsidR="009434A7" w:rsidRPr="009434A7">
        <w:t>19272</w:t>
      </w:r>
      <w:r w:rsidR="0035524C">
        <w:t xml:space="preserve"> </w:t>
      </w:r>
      <w:r w:rsidR="00827150" w:rsidRPr="00D2697C">
        <w:t>м</w:t>
      </w:r>
      <w:r w:rsidR="00827150" w:rsidRPr="00D2697C">
        <w:rPr>
          <w:vertAlign w:val="superscript"/>
        </w:rPr>
        <w:t>2</w:t>
      </w:r>
      <w:r w:rsidR="00827150" w:rsidRPr="00D2697C">
        <w:t>.</w:t>
      </w:r>
    </w:p>
    <w:p w:rsidR="00A5295B" w:rsidRDefault="00A5295B" w:rsidP="00A5295B">
      <w:pPr>
        <w:pStyle w:val="afff5"/>
      </w:pPr>
      <w:r>
        <w:t>О</w:t>
      </w:r>
      <w:r w:rsidRPr="00BD31D1">
        <w:t xml:space="preserve">беспеченность жильем на душу населения в </w:t>
      </w:r>
      <w:r w:rsidR="005B628F">
        <w:t xml:space="preserve">МО </w:t>
      </w:r>
      <w:proofErr w:type="spellStart"/>
      <w:r w:rsidR="005B628F">
        <w:t>Ильковский</w:t>
      </w:r>
      <w:proofErr w:type="spellEnd"/>
      <w:r w:rsidR="005B628F">
        <w:t xml:space="preserve"> сельсовет</w:t>
      </w:r>
      <w:r w:rsidR="00AC1F73">
        <w:t xml:space="preserve"> </w:t>
      </w:r>
      <w:r>
        <w:t>в</w:t>
      </w:r>
      <w:r w:rsidRPr="00BD31D1">
        <w:t xml:space="preserve"> настоящее время </w:t>
      </w:r>
      <w:r w:rsidRPr="00017AC6">
        <w:t xml:space="preserve">составляет </w:t>
      </w:r>
      <w:r w:rsidR="00017AC6" w:rsidRPr="00017AC6">
        <w:t>15</w:t>
      </w:r>
      <w:r w:rsidRPr="00017AC6">
        <w:t xml:space="preserve"> м</w:t>
      </w:r>
      <w:r w:rsidRPr="00017AC6">
        <w:rPr>
          <w:vertAlign w:val="superscript"/>
        </w:rPr>
        <w:t>2</w:t>
      </w:r>
      <w:r w:rsidRPr="00017AC6">
        <w:t>/чел</w:t>
      </w:r>
      <w:r w:rsidRPr="00BD31D1">
        <w:t xml:space="preserve">, что </w:t>
      </w:r>
      <w:r w:rsidR="00017AC6">
        <w:t xml:space="preserve">не </w:t>
      </w:r>
      <w:r w:rsidR="006D0089">
        <w:t>удовлетворяет</w:t>
      </w:r>
      <w:r w:rsidR="00AC1F73">
        <w:t xml:space="preserve"> </w:t>
      </w:r>
      <w:r w:rsidRPr="00BD31D1">
        <w:t>норматив</w:t>
      </w:r>
      <w:r w:rsidR="006D0089">
        <w:t>у</w:t>
      </w:r>
      <w:r>
        <w:t>, рекомендованно</w:t>
      </w:r>
      <w:r w:rsidR="006D0089">
        <w:t>му</w:t>
      </w:r>
      <w:r w:rsidR="00AC1F73">
        <w:t xml:space="preserve"> </w:t>
      </w:r>
      <w:r w:rsidRPr="003105CF">
        <w:t>СП 42.13330.2011</w:t>
      </w:r>
      <w:r>
        <w:t xml:space="preserve"> «</w:t>
      </w:r>
      <w:r w:rsidRPr="00406EC7">
        <w:t>Свод правил. Градостроительство. Планировка и застройка городских и сельских поселений. Актуализированная редакция СНиП 2.07.01-89*» (20 м</w:t>
      </w:r>
      <w:r w:rsidRPr="00406EC7">
        <w:rPr>
          <w:vertAlign w:val="superscript"/>
        </w:rPr>
        <w:t>2</w:t>
      </w:r>
      <w:r w:rsidRPr="00406EC7">
        <w:t>/чел.).</w:t>
      </w:r>
    </w:p>
    <w:p w:rsidR="00B20883" w:rsidRPr="00FC1B95" w:rsidRDefault="00B20883" w:rsidP="00B53C23">
      <w:pPr>
        <w:pStyle w:val="afff5"/>
      </w:pPr>
      <w:r w:rsidRPr="00FC1B95">
        <w:t xml:space="preserve">В рамках приоритетного национального проекта </w:t>
      </w:r>
      <w:r w:rsidR="00DD25BE" w:rsidRPr="00FC1B95">
        <w:t>«</w:t>
      </w:r>
      <w:r w:rsidRPr="00FC1B95">
        <w:t>Доступное и комфортное жилье – гражданам России</w:t>
      </w:r>
      <w:r w:rsidR="00DD25BE" w:rsidRPr="00FC1B95">
        <w:t>»</w:t>
      </w:r>
      <w:r w:rsidRPr="00FC1B95">
        <w:t xml:space="preserve"> реализуется ряд направлений на улучшение жилищной обеспеченности населения области:</w:t>
      </w:r>
    </w:p>
    <w:p w:rsidR="00B20883" w:rsidRPr="00FC1B95" w:rsidRDefault="00B20883" w:rsidP="004C4635">
      <w:pPr>
        <w:pStyle w:val="a0"/>
        <w:numPr>
          <w:ilvl w:val="0"/>
          <w:numId w:val="6"/>
        </w:numPr>
        <w:rPr>
          <w:lang w:val="ru-RU"/>
        </w:rPr>
      </w:pPr>
      <w:r w:rsidRPr="00FC1B95">
        <w:rPr>
          <w:lang w:val="ru-RU"/>
        </w:rPr>
        <w:t>увеличение объёмов ипотечного жилищного кредитования;</w:t>
      </w:r>
    </w:p>
    <w:p w:rsidR="00B20883" w:rsidRPr="00FC1B95" w:rsidRDefault="00B20883" w:rsidP="004C4635">
      <w:pPr>
        <w:pStyle w:val="a0"/>
        <w:numPr>
          <w:ilvl w:val="0"/>
          <w:numId w:val="6"/>
        </w:numPr>
        <w:rPr>
          <w:lang w:val="ru-RU"/>
        </w:rPr>
      </w:pPr>
      <w:r w:rsidRPr="00FC1B95">
        <w:rPr>
          <w:lang w:val="ru-RU"/>
        </w:rPr>
        <w:t>увеличение объемов жилищного строительства и модернизация коммунальной инфраструктуры;</w:t>
      </w:r>
    </w:p>
    <w:p w:rsidR="00B20883" w:rsidRPr="00FC1B95" w:rsidRDefault="00B20883" w:rsidP="004C4635">
      <w:pPr>
        <w:pStyle w:val="a0"/>
        <w:numPr>
          <w:ilvl w:val="0"/>
          <w:numId w:val="6"/>
        </w:numPr>
        <w:rPr>
          <w:lang w:val="ru-RU"/>
        </w:rPr>
      </w:pPr>
      <w:r w:rsidRPr="00FC1B95">
        <w:rPr>
          <w:lang w:val="ru-RU"/>
        </w:rPr>
        <w:t>повышение доступности жилья;</w:t>
      </w:r>
    </w:p>
    <w:p w:rsidR="00B20883" w:rsidRPr="00FC1B95" w:rsidRDefault="00B20883" w:rsidP="004C4635">
      <w:pPr>
        <w:pStyle w:val="a0"/>
        <w:numPr>
          <w:ilvl w:val="0"/>
          <w:numId w:val="6"/>
        </w:numPr>
        <w:rPr>
          <w:lang w:val="ru-RU"/>
        </w:rPr>
      </w:pPr>
      <w:r w:rsidRPr="00FC1B95">
        <w:rPr>
          <w:lang w:val="ru-RU"/>
        </w:rPr>
        <w:t>выполнение государственных обязательств по</w:t>
      </w:r>
      <w:r w:rsidR="00AC1F73">
        <w:rPr>
          <w:lang w:val="ru-RU"/>
        </w:rPr>
        <w:t xml:space="preserve"> </w:t>
      </w:r>
      <w:r w:rsidRPr="00FC1B95">
        <w:rPr>
          <w:lang w:val="ru-RU"/>
        </w:rPr>
        <w:t>обеспечению жильем определенных категорий граждан.</w:t>
      </w:r>
    </w:p>
    <w:p w:rsidR="00B20883" w:rsidRDefault="00B20883" w:rsidP="00E83B30">
      <w:pPr>
        <w:pStyle w:val="a0"/>
        <w:rPr>
          <w:lang w:val="ru-RU"/>
        </w:rPr>
      </w:pPr>
      <w:r w:rsidRPr="00FC1B95">
        <w:rPr>
          <w:lang w:val="ru-RU"/>
        </w:rPr>
        <w:t xml:space="preserve">Основным инструментом выполнения национального проекта является программа </w:t>
      </w:r>
      <w:r w:rsidR="00DD25BE" w:rsidRPr="00FC1B95">
        <w:rPr>
          <w:lang w:val="ru-RU"/>
        </w:rPr>
        <w:t>«</w:t>
      </w:r>
      <w:r w:rsidRPr="00FC1B95">
        <w:rPr>
          <w:lang w:val="ru-RU"/>
        </w:rPr>
        <w:t>Жилище</w:t>
      </w:r>
      <w:r w:rsidR="00DD25BE" w:rsidRPr="00FC1B95">
        <w:rPr>
          <w:lang w:val="ru-RU"/>
        </w:rPr>
        <w:t>»</w:t>
      </w:r>
      <w:r w:rsidRPr="00FC1B95">
        <w:rPr>
          <w:lang w:val="ru-RU"/>
        </w:rPr>
        <w:t>, в</w:t>
      </w:r>
      <w:r w:rsidR="00AC1F73">
        <w:rPr>
          <w:lang w:val="ru-RU"/>
        </w:rPr>
        <w:t xml:space="preserve"> </w:t>
      </w:r>
      <w:r w:rsidRPr="00FC1B95">
        <w:rPr>
          <w:lang w:val="ru-RU"/>
        </w:rPr>
        <w:t>состав которой входят 4подпрограммы</w:t>
      </w:r>
      <w:r w:rsidRPr="00BD31D1">
        <w:rPr>
          <w:lang w:val="ru-RU"/>
        </w:rPr>
        <w:t>.</w:t>
      </w:r>
    </w:p>
    <w:p w:rsidR="00D92B66" w:rsidRPr="000D42D7" w:rsidRDefault="00D92B66" w:rsidP="00D92B66">
      <w:pPr>
        <w:pStyle w:val="20"/>
        <w:rPr>
          <w:rFonts w:cs="Times New Roman"/>
          <w:szCs w:val="24"/>
        </w:rPr>
      </w:pPr>
      <w:bookmarkStart w:id="63" w:name="_Toc312530889"/>
      <w:bookmarkStart w:id="64" w:name="_Toc370201493"/>
      <w:bookmarkStart w:id="65" w:name="_Toc424031348"/>
      <w:bookmarkStart w:id="66" w:name="_Toc433882252"/>
      <w:r w:rsidRPr="009434A7">
        <w:rPr>
          <w:rFonts w:cs="Times New Roman"/>
          <w:szCs w:val="24"/>
        </w:rPr>
        <w:t>5.2 Бюджет</w:t>
      </w:r>
      <w:bookmarkEnd w:id="63"/>
      <w:bookmarkEnd w:id="64"/>
      <w:bookmarkEnd w:id="65"/>
      <w:bookmarkEnd w:id="66"/>
    </w:p>
    <w:p w:rsidR="00D92B66" w:rsidRPr="000D42D7" w:rsidRDefault="00D92B66" w:rsidP="00D92B66">
      <w:pPr>
        <w:pStyle w:val="a0"/>
        <w:rPr>
          <w:lang w:val="ru-RU"/>
        </w:rPr>
      </w:pPr>
      <w:r w:rsidRPr="000D42D7">
        <w:rPr>
          <w:lang w:val="ru-RU"/>
        </w:rPr>
        <w:t>Бюджет (от старо</w:t>
      </w:r>
      <w:r w:rsidR="00AC1F73">
        <w:rPr>
          <w:lang w:val="ru-RU"/>
        </w:rPr>
        <w:t xml:space="preserve"> </w:t>
      </w:r>
      <w:r w:rsidRPr="000D42D7">
        <w:rPr>
          <w:lang w:val="ru-RU"/>
        </w:rPr>
        <w:t xml:space="preserve">нормандского </w:t>
      </w:r>
      <w:proofErr w:type="spellStart"/>
      <w:r w:rsidRPr="000D42D7">
        <w:t>bougette</w:t>
      </w:r>
      <w:proofErr w:type="spellEnd"/>
      <w:r w:rsidRPr="000D42D7">
        <w:rPr>
          <w:lang w:val="ru-RU"/>
        </w:rPr>
        <w:t xml:space="preserve">) – схема доходов и расходов определённого лица (семьи, бизнеса, организации, государства и т.д.), устанавливаемая на определённый период времени, обычно на один год. </w:t>
      </w:r>
    </w:p>
    <w:p w:rsidR="00D92B66" w:rsidRPr="000D42D7" w:rsidRDefault="00D92B66" w:rsidP="00D92B66">
      <w:pPr>
        <w:pStyle w:val="afff5"/>
      </w:pPr>
      <w:r w:rsidRPr="000D42D7">
        <w:t>Основным инструментом реализации задач, стоящих перед администрацией сельского поселения является бюджет сельского поселения. Бюджет – это зеркало текущего состояния дел в экономике сельского поселения, тем более в период экономического кризиса.</w:t>
      </w:r>
    </w:p>
    <w:p w:rsidR="00D92B66" w:rsidRPr="000D42D7" w:rsidRDefault="00D92B66" w:rsidP="00D92B66">
      <w:pPr>
        <w:pStyle w:val="a0"/>
        <w:rPr>
          <w:lang w:val="ru-RU"/>
        </w:rPr>
      </w:pPr>
      <w:r w:rsidRPr="000D42D7">
        <w:rPr>
          <w:lang w:val="ru-RU"/>
        </w:rPr>
        <w:t xml:space="preserve">Будущее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61722">
        <w:rPr>
          <w:lang w:val="ru-RU"/>
        </w:rPr>
        <w:t xml:space="preserve"> </w:t>
      </w:r>
      <w:r w:rsidRPr="000D42D7">
        <w:rPr>
          <w:lang w:val="ru-RU"/>
        </w:rPr>
        <w:t xml:space="preserve">также как и </w:t>
      </w:r>
      <w:r w:rsidR="00461722">
        <w:rPr>
          <w:lang w:val="ru-RU"/>
        </w:rPr>
        <w:t>Беловского</w:t>
      </w:r>
      <w:r w:rsidRPr="000D42D7">
        <w:rPr>
          <w:lang w:val="ru-RU"/>
        </w:rPr>
        <w:t xml:space="preserve"> района, связано с реализацией выгод географического и транспортного положения; эффективным использованием существующих активов и их рациональным развитием; созданием условий для развития агропромышленного производства, а также усилением природно-рекреационных активов муниципального образования для комфортного проживания жителей и гостей муниципального образования.</w:t>
      </w:r>
    </w:p>
    <w:p w:rsidR="00D92B66" w:rsidRPr="000D42D7" w:rsidRDefault="00D92B66" w:rsidP="00D92B66">
      <w:pPr>
        <w:pStyle w:val="a0"/>
        <w:rPr>
          <w:lang w:val="ru-RU"/>
        </w:rPr>
      </w:pPr>
      <w:r w:rsidRPr="000D42D7">
        <w:rPr>
          <w:lang w:val="ru-RU"/>
        </w:rPr>
        <w:t>Бюджет и доходы жителей в значительной степени зависят от функционирования предприятий, отраслей, на которые практически невозможно влиять на местном уровне и будущее которых зависит от политики компаний и руководства предприятий, т.е. является трудно предсказуемым на уровне муниципального образования.</w:t>
      </w:r>
    </w:p>
    <w:p w:rsidR="00D92B66" w:rsidRDefault="00D92B66" w:rsidP="00D92B66">
      <w:pPr>
        <w:pStyle w:val="a0"/>
        <w:rPr>
          <w:lang w:val="ru-RU"/>
        </w:rPr>
      </w:pPr>
      <w:r w:rsidRPr="000D42D7">
        <w:rPr>
          <w:lang w:val="ru-RU"/>
        </w:rPr>
        <w:t xml:space="preserve">Бюджет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61722">
        <w:rPr>
          <w:lang w:val="ru-RU"/>
        </w:rPr>
        <w:t xml:space="preserve"> </w:t>
      </w:r>
      <w:r w:rsidRPr="000D42D7">
        <w:rPr>
          <w:lang w:val="ru-RU"/>
        </w:rPr>
        <w:t>состоит из доходной и расходной части.</w:t>
      </w:r>
    </w:p>
    <w:p w:rsidR="00A50208" w:rsidRPr="000D42D7" w:rsidRDefault="00A50208" w:rsidP="00D92B66">
      <w:pPr>
        <w:pStyle w:val="a0"/>
        <w:rPr>
          <w:lang w:val="ru-RU"/>
        </w:rPr>
      </w:pPr>
    </w:p>
    <w:p w:rsidR="00D92B66" w:rsidRPr="000D42D7" w:rsidRDefault="00D92B66" w:rsidP="002C1011">
      <w:pPr>
        <w:pStyle w:val="a0"/>
        <w:spacing w:before="120"/>
        <w:jc w:val="right"/>
        <w:outlineLvl w:val="0"/>
        <w:rPr>
          <w:b/>
          <w:i/>
          <w:lang w:val="ru-RU"/>
        </w:rPr>
      </w:pPr>
      <w:r w:rsidRPr="000D42D7">
        <w:rPr>
          <w:b/>
          <w:i/>
          <w:lang w:val="ru-RU"/>
        </w:rPr>
        <w:lastRenderedPageBreak/>
        <w:t>Таблица 5.</w:t>
      </w:r>
      <w:r w:rsidR="002C1011">
        <w:rPr>
          <w:b/>
          <w:i/>
          <w:lang w:val="ru-RU"/>
        </w:rPr>
        <w:t>1</w:t>
      </w:r>
    </w:p>
    <w:p w:rsidR="00D92B66" w:rsidRPr="000D42D7" w:rsidRDefault="00D92B66" w:rsidP="00D92B66">
      <w:pPr>
        <w:pStyle w:val="a0"/>
        <w:spacing w:after="120"/>
        <w:ind w:firstLine="0"/>
        <w:jc w:val="center"/>
        <w:rPr>
          <w:b/>
          <w:i/>
          <w:lang w:val="ru-RU"/>
        </w:rPr>
      </w:pPr>
      <w:r w:rsidRPr="000D42D7">
        <w:rPr>
          <w:b/>
          <w:i/>
          <w:lang w:val="ru-RU"/>
        </w:rPr>
        <w:t xml:space="preserve">Бюджет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461722">
        <w:rPr>
          <w:b/>
          <w:i/>
          <w:lang w:val="ru-RU"/>
        </w:rPr>
        <w:t xml:space="preserve"> </w:t>
      </w:r>
      <w:r w:rsidRPr="000D42D7">
        <w:rPr>
          <w:b/>
          <w:i/>
          <w:lang w:val="ru-RU"/>
        </w:rPr>
        <w:t>в 2006-2014 годах (по данным Федеральной службы государственной статистики), тыс. руб.</w:t>
      </w:r>
    </w:p>
    <w:tbl>
      <w:tblPr>
        <w:tblW w:w="95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46"/>
        <w:gridCol w:w="511"/>
        <w:gridCol w:w="511"/>
        <w:gridCol w:w="511"/>
        <w:gridCol w:w="631"/>
        <w:gridCol w:w="511"/>
        <w:gridCol w:w="511"/>
        <w:gridCol w:w="631"/>
        <w:gridCol w:w="631"/>
        <w:gridCol w:w="511"/>
      </w:tblGrid>
      <w:tr w:rsidR="00A51852" w:rsidRPr="0035524C" w:rsidTr="005B628F">
        <w:trPr>
          <w:tblHeader/>
        </w:trPr>
        <w:tc>
          <w:tcPr>
            <w:tcW w:w="447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Показатели</w:t>
            </w:r>
          </w:p>
        </w:tc>
        <w:tc>
          <w:tcPr>
            <w:tcW w:w="51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2006 год</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2007 год</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2008 год</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2009 год</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2010 год</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2011 год</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2012 год</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2013 год</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bCs/>
                <w:i/>
                <w:sz w:val="24"/>
                <w:szCs w:val="24"/>
              </w:rPr>
            </w:pPr>
            <w:r w:rsidRPr="0035524C">
              <w:rPr>
                <w:rFonts w:ascii="Times New Roman" w:eastAsia="Times New Roman" w:hAnsi="Times New Roman" w:cs="Times New Roman"/>
                <w:b/>
                <w:bCs/>
                <w:i/>
                <w:sz w:val="24"/>
                <w:szCs w:val="24"/>
              </w:rPr>
              <w:t>2014 год</w:t>
            </w:r>
          </w:p>
        </w:tc>
      </w:tr>
      <w:tr w:rsidR="00A51852" w:rsidRPr="00A51852" w:rsidTr="005B628F">
        <w:tc>
          <w:tcPr>
            <w:tcW w:w="0" w:type="auto"/>
            <w:shd w:val="clear" w:color="auto" w:fill="F2F2F2" w:themeFill="background1" w:themeFillShade="F2"/>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Доходы местного бюджета (включая безвозмездные поступления)</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D9D9D9" w:themeFill="background1" w:themeFillShade="D9"/>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Всего</w:t>
            </w:r>
          </w:p>
        </w:tc>
        <w:tc>
          <w:tcPr>
            <w:tcW w:w="51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1379</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1591</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7965</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12975</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2275</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5685</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17454</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8067</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4527</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Налог на доходы физических лиц</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132</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332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213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307</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300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487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511</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Акцизы по подакцизным товарам (продукции), производимым на территории Российской Федерации</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485</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Налоги на имущество</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200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166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337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407</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488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696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1123</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Налог на имущество физических лиц</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36</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Земельный налог</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122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194</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162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330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398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458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663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1087</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Государственная пошлина</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97</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29</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73</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Задолженность и перерасчеты по отмененным налогам, сборам и иным обязательным платежам</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15</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Доходы от использования имущества, находящегося в государственной и муниципальной собственности</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104</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150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97</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Доходы от продажи материальных и нематериальных активов</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Безвозмездные поступления</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1008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1442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7612</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12448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1408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4783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16526</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6704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2238</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Безвозмездные поступления от других бюджетов бюджетной системы Российской Федерации</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1008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1442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7077</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11478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1408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4783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15739</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6704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2104</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Дотации бюджетам Российской Федерации и муниципальных образований</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1331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1398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1303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2648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2324</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2054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1783</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Субсидии бюджетам бюджетной системы Российской Федерации (межбюджетные субсидии)</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5699</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10014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1769</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13018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4213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250</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Субвенции бюджетам Российской Федерации и муниципальных образований</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112</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71</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Иные межбюджетные трансферты</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316</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017AC6">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 xml:space="preserve">Межбюджетные трансферты, передаваемые </w:t>
            </w:r>
            <w:proofErr w:type="spellStart"/>
            <w:r w:rsidRPr="00A51852">
              <w:rPr>
                <w:rFonts w:ascii="Times New Roman" w:eastAsia="Times New Roman" w:hAnsi="Times New Roman" w:cs="Times New Roman"/>
                <w:b/>
                <w:i/>
                <w:sz w:val="24"/>
                <w:szCs w:val="24"/>
              </w:rPr>
              <w:t>бжджетам</w:t>
            </w:r>
            <w:proofErr w:type="spellEnd"/>
            <w:r w:rsidRPr="00A51852">
              <w:rPr>
                <w:rFonts w:ascii="Times New Roman" w:eastAsia="Times New Roman" w:hAnsi="Times New Roman" w:cs="Times New Roman"/>
                <w:b/>
                <w:i/>
                <w:sz w:val="24"/>
                <w:szCs w:val="24"/>
              </w:rPr>
              <w:t xml:space="preserve"> для компенсации дополнительных расходов, возникших в результате решений, принятых органами власти другого уровня</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 xml:space="preserve">Дотации от других бюджетов бюджетной системы </w:t>
            </w:r>
            <w:proofErr w:type="spellStart"/>
            <w:r w:rsidRPr="00A51852">
              <w:rPr>
                <w:rFonts w:ascii="Times New Roman" w:eastAsia="Times New Roman" w:hAnsi="Times New Roman" w:cs="Times New Roman"/>
                <w:b/>
                <w:i/>
                <w:sz w:val="24"/>
                <w:szCs w:val="24"/>
              </w:rPr>
              <w:t>Россйской</w:t>
            </w:r>
            <w:proofErr w:type="spellEnd"/>
            <w:r w:rsidRPr="00A51852">
              <w:rPr>
                <w:rFonts w:ascii="Times New Roman" w:eastAsia="Times New Roman" w:hAnsi="Times New Roman" w:cs="Times New Roman"/>
                <w:b/>
                <w:i/>
                <w:sz w:val="24"/>
                <w:szCs w:val="24"/>
              </w:rPr>
              <w:t xml:space="preserve"> Федерации</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868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1319</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lastRenderedPageBreak/>
              <w:t>Субвенции от других бюджетов бюджетной системы Российской Федерации</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63</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Субсидии от других бюджетов бюджетной системы Российской Федерации</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60</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Прочие безвозмездные поступления от других бюджетов бюджетной системы Российской Федерации</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254</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375</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Из общей величины доходов</w:t>
            </w:r>
            <w:r w:rsidR="005B628F">
              <w:rPr>
                <w:rFonts w:ascii="Times New Roman" w:eastAsia="Times New Roman" w:hAnsi="Times New Roman" w:cs="Times New Roman"/>
                <w:b/>
                <w:i/>
                <w:sz w:val="24"/>
                <w:szCs w:val="24"/>
              </w:rPr>
              <w:t xml:space="preserve"> – </w:t>
            </w:r>
            <w:r w:rsidRPr="00A51852">
              <w:rPr>
                <w:rFonts w:ascii="Times New Roman" w:eastAsia="Times New Roman" w:hAnsi="Times New Roman" w:cs="Times New Roman"/>
                <w:b/>
                <w:i/>
                <w:sz w:val="24"/>
                <w:szCs w:val="24"/>
              </w:rPr>
              <w:t>собственные доходы</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371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1468</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7922</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12915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2206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5573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17373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8005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4456</w:t>
            </w:r>
          </w:p>
        </w:tc>
      </w:tr>
      <w:tr w:rsidR="00A51852" w:rsidRPr="00A51852" w:rsidTr="005B628F">
        <w:tc>
          <w:tcPr>
            <w:tcW w:w="0" w:type="auto"/>
            <w:shd w:val="clear" w:color="auto" w:fill="F2F2F2" w:themeFill="background1" w:themeFillShade="F2"/>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Расходы муниципального бюджета, фактически исполнено</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D9D9D9" w:themeFill="background1" w:themeFillShade="D9"/>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Всего</w:t>
            </w:r>
          </w:p>
        </w:tc>
        <w:tc>
          <w:tcPr>
            <w:tcW w:w="51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1357</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1617</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8075</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12865</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2246</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5663</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9773</w:t>
            </w:r>
          </w:p>
        </w:tc>
        <w:tc>
          <w:tcPr>
            <w:tcW w:w="638"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15675</w:t>
            </w:r>
          </w:p>
        </w:tc>
        <w:tc>
          <w:tcPr>
            <w:tcW w:w="519" w:type="dxa"/>
            <w:shd w:val="clear" w:color="auto" w:fill="D9D9D9" w:themeFill="background1" w:themeFillShade="D9"/>
            <w:vAlign w:val="center"/>
            <w:hideMark/>
          </w:tcPr>
          <w:p w:rsidR="00A51852" w:rsidRPr="005B628F" w:rsidRDefault="00A51852" w:rsidP="00A51852">
            <w:pPr>
              <w:spacing w:before="0" w:after="0"/>
              <w:ind w:left="0"/>
              <w:jc w:val="center"/>
              <w:rPr>
                <w:rFonts w:ascii="Times New Roman" w:eastAsia="Times New Roman" w:hAnsi="Times New Roman" w:cs="Times New Roman"/>
                <w:b/>
                <w:i/>
                <w:sz w:val="24"/>
                <w:szCs w:val="24"/>
              </w:rPr>
            </w:pPr>
            <w:r w:rsidRPr="005B628F">
              <w:rPr>
                <w:rFonts w:ascii="Times New Roman" w:eastAsia="Times New Roman" w:hAnsi="Times New Roman" w:cs="Times New Roman"/>
                <w:b/>
                <w:i/>
                <w:sz w:val="24"/>
                <w:szCs w:val="24"/>
              </w:rPr>
              <w:t>4119</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Общегосударственные вопросы</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729</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982</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1165</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1203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1151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1881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1903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1926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1970</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расходы на содержание работников органов местного самоуправления</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1155</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1181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886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1470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1862</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575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751</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Национальная безопасность и правоохранительная деятельность</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Национальная экономика</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6173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10987</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258</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900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22</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Сельское хозяйство и рыболовство</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1590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3157</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Транспорт</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27</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22</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Дорожное хозяйство (дорожные фонды)</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900</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Другие вопросы в области национальной экономики</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4582</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7830</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258</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Жилищно-коммунальное хозяйство</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53</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133</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174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431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5938</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8215</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794</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Культура, кинематография&gt;</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413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331</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511</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543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527</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Культура, кинематография</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960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980</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983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1264</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Здравоохранение, физическая культура и спорт</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Социальная политика</w:t>
            </w:r>
          </w:p>
        </w:tc>
        <w:tc>
          <w:tcPr>
            <w:tcW w:w="51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106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37</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6</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27</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4469</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Межбюджетные трансферты</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75</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A51852" w:rsidTr="005B628F">
        <w:tc>
          <w:tcPr>
            <w:tcW w:w="0" w:type="auto"/>
            <w:shd w:val="clear" w:color="auto" w:fill="F2F2F2" w:themeFill="background1" w:themeFillShade="F2"/>
            <w:tcMar>
              <w:top w:w="15" w:type="dxa"/>
              <w:left w:w="200" w:type="dxa"/>
              <w:bottom w:w="15" w:type="dxa"/>
              <w:right w:w="15" w:type="dxa"/>
            </w:tcMar>
            <w:vAlign w:val="center"/>
            <w:hideMark/>
          </w:tcPr>
          <w:p w:rsidR="00A51852" w:rsidRPr="00A51852" w:rsidRDefault="00A51852" w:rsidP="00A51852">
            <w:pPr>
              <w:spacing w:before="0" w:after="0"/>
              <w:ind w:left="0"/>
              <w:jc w:val="left"/>
              <w:rPr>
                <w:rFonts w:ascii="Times New Roman" w:eastAsia="Times New Roman" w:hAnsi="Times New Roman" w:cs="Times New Roman"/>
                <w:b/>
                <w:i/>
                <w:sz w:val="24"/>
                <w:szCs w:val="24"/>
              </w:rPr>
            </w:pPr>
            <w:r w:rsidRPr="00A51852">
              <w:rPr>
                <w:rFonts w:ascii="Times New Roman" w:eastAsia="Times New Roman" w:hAnsi="Times New Roman" w:cs="Times New Roman"/>
                <w:b/>
                <w:i/>
                <w:sz w:val="24"/>
                <w:szCs w:val="24"/>
              </w:rPr>
              <w:t xml:space="preserve">Межбюджетные трансферты общего характера бюджетам субъектов Российской Федерации и муниципальных </w:t>
            </w:r>
            <w:r w:rsidRPr="00A51852">
              <w:rPr>
                <w:rFonts w:ascii="Times New Roman" w:eastAsia="Times New Roman" w:hAnsi="Times New Roman" w:cs="Times New Roman"/>
                <w:b/>
                <w:i/>
                <w:sz w:val="24"/>
                <w:szCs w:val="24"/>
              </w:rPr>
              <w:lastRenderedPageBreak/>
              <w:t>образований</w:t>
            </w:r>
          </w:p>
        </w:tc>
        <w:tc>
          <w:tcPr>
            <w:tcW w:w="51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A51852" w:rsidP="00A51852">
            <w:pPr>
              <w:spacing w:before="0" w:after="0"/>
              <w:ind w:left="0"/>
              <w:jc w:val="center"/>
              <w:rPr>
                <w:rFonts w:ascii="Times New Roman" w:eastAsia="Times New Roman" w:hAnsi="Times New Roman" w:cs="Times New Roman"/>
                <w:sz w:val="24"/>
                <w:szCs w:val="24"/>
              </w:rPr>
            </w:pPr>
            <w:r w:rsidRPr="00A51852">
              <w:rPr>
                <w:rFonts w:ascii="Times New Roman" w:eastAsia="Times New Roman" w:hAnsi="Times New Roman" w:cs="Times New Roman"/>
                <w:sz w:val="24"/>
                <w:szCs w:val="24"/>
              </w:rPr>
              <w:t>1959</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38"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9" w:type="dxa"/>
            <w:shd w:val="clear" w:color="auto" w:fill="FFFFFF"/>
            <w:vAlign w:val="center"/>
            <w:hideMark/>
          </w:tcPr>
          <w:p w:rsidR="00A51852" w:rsidRPr="00A51852" w:rsidRDefault="00017AC6" w:rsidP="00A5185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852" w:rsidRPr="0035524C" w:rsidTr="005B628F">
        <w:tc>
          <w:tcPr>
            <w:tcW w:w="0" w:type="auto"/>
            <w:shd w:val="clear" w:color="auto" w:fill="D9D9D9" w:themeFill="background1" w:themeFillShade="D9"/>
            <w:vAlign w:val="center"/>
            <w:hideMark/>
          </w:tcPr>
          <w:p w:rsidR="00A51852" w:rsidRPr="0035524C" w:rsidRDefault="00A51852" w:rsidP="00A51852">
            <w:pPr>
              <w:spacing w:before="0" w:after="0"/>
              <w:ind w:left="0"/>
              <w:jc w:val="left"/>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lastRenderedPageBreak/>
              <w:t>Профицит, дефицит (-) бюджета муниципального образования (местного бюджета), исполненного</w:t>
            </w:r>
          </w:p>
        </w:tc>
        <w:tc>
          <w:tcPr>
            <w:tcW w:w="51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22</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-26</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-110</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110</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29</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22</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7681</w:t>
            </w:r>
          </w:p>
        </w:tc>
        <w:tc>
          <w:tcPr>
            <w:tcW w:w="638"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-7608</w:t>
            </w:r>
          </w:p>
        </w:tc>
        <w:tc>
          <w:tcPr>
            <w:tcW w:w="519" w:type="dxa"/>
            <w:shd w:val="clear" w:color="auto" w:fill="D9D9D9" w:themeFill="background1" w:themeFillShade="D9"/>
            <w:vAlign w:val="center"/>
            <w:hideMark/>
          </w:tcPr>
          <w:p w:rsidR="00A51852" w:rsidRPr="0035524C" w:rsidRDefault="00A51852" w:rsidP="00A51852">
            <w:pPr>
              <w:spacing w:before="0" w:after="0"/>
              <w:ind w:left="0"/>
              <w:jc w:val="center"/>
              <w:rPr>
                <w:rFonts w:ascii="Times New Roman" w:eastAsia="Times New Roman" w:hAnsi="Times New Roman" w:cs="Times New Roman"/>
                <w:b/>
                <w:i/>
                <w:sz w:val="24"/>
                <w:szCs w:val="24"/>
              </w:rPr>
            </w:pPr>
            <w:r w:rsidRPr="0035524C">
              <w:rPr>
                <w:rFonts w:ascii="Times New Roman" w:eastAsia="Times New Roman" w:hAnsi="Times New Roman" w:cs="Times New Roman"/>
                <w:b/>
                <w:i/>
                <w:sz w:val="24"/>
                <w:szCs w:val="24"/>
              </w:rPr>
              <w:t>408</w:t>
            </w:r>
          </w:p>
        </w:tc>
      </w:tr>
    </w:tbl>
    <w:p w:rsidR="00D92B66" w:rsidRPr="000D42D7" w:rsidRDefault="00D92B66" w:rsidP="00D92B66">
      <w:pPr>
        <w:pStyle w:val="afff5"/>
        <w:spacing w:before="120"/>
      </w:pPr>
      <w:r w:rsidRPr="000D42D7">
        <w:t xml:space="preserve">Бюджет </w:t>
      </w:r>
      <w:r w:rsidR="005B628F">
        <w:t xml:space="preserve">МО </w:t>
      </w:r>
      <w:proofErr w:type="spellStart"/>
      <w:r w:rsidR="005B628F">
        <w:t>Ильковский</w:t>
      </w:r>
      <w:proofErr w:type="spellEnd"/>
      <w:r w:rsidR="005B628F">
        <w:t xml:space="preserve"> сельсовет</w:t>
      </w:r>
      <w:r w:rsidR="00461722">
        <w:t xml:space="preserve"> </w:t>
      </w:r>
      <w:r w:rsidRPr="000D42D7">
        <w:t xml:space="preserve">формируется на основе поступления средств федерального, регионального и областного фондов – это основные поступления в бюджет (в 2014 году – </w:t>
      </w:r>
      <w:r w:rsidR="005A6170">
        <w:t>98,4</w:t>
      </w:r>
      <w:r w:rsidRPr="000D42D7">
        <w:t>% дохода бюджета). Оставшаяся часть (</w:t>
      </w:r>
      <w:r w:rsidR="005A6170">
        <w:t>1,6</w:t>
      </w:r>
      <w:r w:rsidRPr="000D42D7">
        <w:t>%) – это собственные доходы.</w:t>
      </w:r>
    </w:p>
    <w:p w:rsidR="00D92B66" w:rsidRPr="000D42D7" w:rsidRDefault="00D92B66" w:rsidP="00D92B66">
      <w:pPr>
        <w:pStyle w:val="a0"/>
        <w:rPr>
          <w:lang w:val="ru-RU"/>
        </w:rPr>
      </w:pPr>
      <w:r w:rsidRPr="000D42D7">
        <w:rPr>
          <w:lang w:val="ru-RU"/>
        </w:rPr>
        <w:t>Основу доходов бюджета составляют налоги: прежде всего это налог на имущество, земельный налог, налог на доходы физических лиц, налог на имущество физических лиц и др. Неналоговые доходы – это дотации, субвенции и другие источники со</w:t>
      </w:r>
      <w:r w:rsidR="00AC1F73">
        <w:rPr>
          <w:lang w:val="ru-RU"/>
        </w:rPr>
        <w:t>-</w:t>
      </w:r>
      <w:r w:rsidRPr="000D42D7">
        <w:rPr>
          <w:lang w:val="ru-RU"/>
        </w:rPr>
        <w:t xml:space="preserve">финансирования. </w:t>
      </w:r>
    </w:p>
    <w:p w:rsidR="00D92B66" w:rsidRPr="000D42D7" w:rsidRDefault="00D92B66" w:rsidP="00D92B66">
      <w:pPr>
        <w:pStyle w:val="a0"/>
        <w:spacing w:after="120"/>
        <w:rPr>
          <w:lang w:val="ru-RU"/>
        </w:rPr>
      </w:pPr>
      <w:r w:rsidRPr="000D42D7">
        <w:rPr>
          <w:lang w:val="ru-RU"/>
        </w:rPr>
        <w:t xml:space="preserve">Основные статьи расходов бюджета </w:t>
      </w:r>
      <w:r>
        <w:rPr>
          <w:lang w:val="ru-RU"/>
        </w:rPr>
        <w:t xml:space="preserve">МО </w:t>
      </w:r>
      <w:proofErr w:type="spellStart"/>
      <w:r w:rsidR="00AC3AEA">
        <w:rPr>
          <w:lang w:val="ru-RU"/>
        </w:rPr>
        <w:t>Ильковский</w:t>
      </w:r>
      <w:proofErr w:type="spellEnd"/>
      <w:r w:rsidR="00C82B66">
        <w:rPr>
          <w:lang w:val="ru-RU"/>
        </w:rPr>
        <w:t xml:space="preserve"> </w:t>
      </w:r>
      <w:r>
        <w:rPr>
          <w:lang w:val="ru-RU"/>
        </w:rPr>
        <w:t>сельское поселение</w:t>
      </w:r>
      <w:r w:rsidRPr="000D42D7">
        <w:rPr>
          <w:lang w:val="ru-RU"/>
        </w:rPr>
        <w:t>: общегосударственные вопросы, жилищно-коммунальное хозяйство, культура и др.</w:t>
      </w:r>
    </w:p>
    <w:p w:rsidR="00D92B66" w:rsidRPr="000D42D7" w:rsidRDefault="005A6170" w:rsidP="00D92B66">
      <w:pPr>
        <w:pStyle w:val="a0"/>
        <w:ind w:firstLine="0"/>
        <w:jc w:val="center"/>
        <w:rPr>
          <w:lang w:val="ru-RU"/>
        </w:rPr>
      </w:pPr>
      <w:r>
        <w:rPr>
          <w:noProof/>
          <w:lang w:val="ru-RU" w:eastAsia="ru-RU" w:bidi="ar-SA"/>
        </w:rPr>
        <w:drawing>
          <wp:inline distT="0" distB="0" distL="0" distR="0" wp14:anchorId="30C80B07" wp14:editId="055BD593">
            <wp:extent cx="5593278" cy="2713512"/>
            <wp:effectExtent l="0" t="0" r="762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2B66" w:rsidRPr="000D42D7" w:rsidRDefault="00D92B66" w:rsidP="00D92B66">
      <w:pPr>
        <w:spacing w:after="0"/>
        <w:jc w:val="center"/>
        <w:outlineLvl w:val="0"/>
        <w:rPr>
          <w:rFonts w:ascii="Times New Roman" w:hAnsi="Times New Roman" w:cs="Times New Roman"/>
          <w:b/>
          <w:i/>
          <w:sz w:val="24"/>
          <w:szCs w:val="24"/>
        </w:rPr>
      </w:pPr>
      <w:r w:rsidRPr="000D42D7">
        <w:rPr>
          <w:rFonts w:ascii="Times New Roman" w:hAnsi="Times New Roman" w:cs="Times New Roman"/>
          <w:b/>
          <w:i/>
          <w:sz w:val="24"/>
          <w:szCs w:val="24"/>
        </w:rPr>
        <w:t xml:space="preserve">Рисунок 5.1 Сбалансированность бюджета </w:t>
      </w:r>
      <w:r w:rsidR="005B628F">
        <w:rPr>
          <w:rFonts w:ascii="Times New Roman" w:hAnsi="Times New Roman" w:cs="Times New Roman"/>
          <w:b/>
          <w:i/>
          <w:sz w:val="24"/>
          <w:szCs w:val="24"/>
        </w:rPr>
        <w:t xml:space="preserve">МО </w:t>
      </w:r>
      <w:proofErr w:type="spellStart"/>
      <w:r w:rsidR="005B628F">
        <w:rPr>
          <w:rFonts w:ascii="Times New Roman" w:hAnsi="Times New Roman" w:cs="Times New Roman"/>
          <w:b/>
          <w:i/>
          <w:sz w:val="24"/>
          <w:szCs w:val="24"/>
        </w:rPr>
        <w:t>Ильковский</w:t>
      </w:r>
      <w:proofErr w:type="spellEnd"/>
      <w:r w:rsidR="005B628F">
        <w:rPr>
          <w:rFonts w:ascii="Times New Roman" w:hAnsi="Times New Roman" w:cs="Times New Roman"/>
          <w:b/>
          <w:i/>
          <w:sz w:val="24"/>
          <w:szCs w:val="24"/>
        </w:rPr>
        <w:t xml:space="preserve"> сельсовет</w:t>
      </w:r>
      <w:r w:rsidR="00461722">
        <w:rPr>
          <w:rFonts w:ascii="Times New Roman" w:hAnsi="Times New Roman" w:cs="Times New Roman"/>
          <w:b/>
          <w:i/>
          <w:sz w:val="24"/>
          <w:szCs w:val="24"/>
        </w:rPr>
        <w:t xml:space="preserve"> </w:t>
      </w:r>
      <w:r w:rsidRPr="000D42D7">
        <w:rPr>
          <w:rFonts w:ascii="Times New Roman" w:hAnsi="Times New Roman" w:cs="Times New Roman"/>
          <w:b/>
          <w:i/>
          <w:sz w:val="24"/>
          <w:szCs w:val="24"/>
        </w:rPr>
        <w:t>в 2006-2014 годах</w:t>
      </w:r>
    </w:p>
    <w:p w:rsidR="00D92B66" w:rsidRPr="00BD31D1" w:rsidRDefault="00D92B66" w:rsidP="00A50208">
      <w:pPr>
        <w:pStyle w:val="a0"/>
        <w:rPr>
          <w:lang w:val="ru-RU"/>
        </w:rPr>
      </w:pPr>
      <w:r w:rsidRPr="000D42D7">
        <w:rPr>
          <w:lang w:val="ru-RU"/>
        </w:rPr>
        <w:t>В</w:t>
      </w:r>
      <w:r w:rsidR="00A50208">
        <w:rPr>
          <w:lang w:val="ru-RU"/>
        </w:rPr>
        <w:t xml:space="preserve"> </w:t>
      </w:r>
      <w:r w:rsidRPr="000D42D7">
        <w:rPr>
          <w:lang w:val="ru-RU"/>
        </w:rPr>
        <w:t>200</w:t>
      </w:r>
      <w:r w:rsidR="005A6170">
        <w:rPr>
          <w:lang w:val="ru-RU"/>
        </w:rPr>
        <w:t xml:space="preserve">6, </w:t>
      </w:r>
      <w:r w:rsidRPr="000D42D7">
        <w:rPr>
          <w:lang w:val="ru-RU"/>
        </w:rPr>
        <w:t>20</w:t>
      </w:r>
      <w:r w:rsidR="005A6170">
        <w:rPr>
          <w:lang w:val="ru-RU"/>
        </w:rPr>
        <w:t>09-2012</w:t>
      </w:r>
      <w:r w:rsidR="00A50208">
        <w:rPr>
          <w:lang w:val="ru-RU"/>
        </w:rPr>
        <w:t>,</w:t>
      </w:r>
      <w:r w:rsidR="00AF1CFC">
        <w:rPr>
          <w:lang w:val="ru-RU"/>
        </w:rPr>
        <w:t xml:space="preserve"> и</w:t>
      </w:r>
      <w:r w:rsidR="00A50208">
        <w:rPr>
          <w:lang w:val="ru-RU"/>
        </w:rPr>
        <w:t xml:space="preserve"> 201</w:t>
      </w:r>
      <w:r w:rsidR="00AF1CFC">
        <w:rPr>
          <w:lang w:val="ru-RU"/>
        </w:rPr>
        <w:t>4</w:t>
      </w:r>
      <w:r w:rsidRPr="000D42D7">
        <w:rPr>
          <w:lang w:val="ru-RU"/>
        </w:rPr>
        <w:t xml:space="preserve">годах в бюджете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61722">
        <w:rPr>
          <w:lang w:val="ru-RU"/>
        </w:rPr>
        <w:t xml:space="preserve"> </w:t>
      </w:r>
      <w:r w:rsidRPr="000D42D7">
        <w:rPr>
          <w:lang w:val="ru-RU"/>
        </w:rPr>
        <w:t>имелся профицит, а в 200</w:t>
      </w:r>
      <w:r w:rsidR="00593AAA">
        <w:rPr>
          <w:lang w:val="ru-RU"/>
        </w:rPr>
        <w:t xml:space="preserve">7, </w:t>
      </w:r>
      <w:r w:rsidRPr="000D42D7">
        <w:rPr>
          <w:lang w:val="ru-RU"/>
        </w:rPr>
        <w:t>20</w:t>
      </w:r>
      <w:r w:rsidR="00A50208">
        <w:rPr>
          <w:lang w:val="ru-RU"/>
        </w:rPr>
        <w:t>0</w:t>
      </w:r>
      <w:r w:rsidR="00593AAA">
        <w:rPr>
          <w:lang w:val="ru-RU"/>
        </w:rPr>
        <w:t>8 и</w:t>
      </w:r>
      <w:r w:rsidR="00AF1CFC">
        <w:rPr>
          <w:lang w:val="ru-RU"/>
        </w:rPr>
        <w:t xml:space="preserve"> 2013</w:t>
      </w:r>
      <w:r w:rsidRPr="000D42D7">
        <w:rPr>
          <w:lang w:val="ru-RU"/>
        </w:rPr>
        <w:t xml:space="preserve"> годах – дефицит</w:t>
      </w:r>
      <w:r w:rsidR="00593AAA">
        <w:rPr>
          <w:lang w:val="ru-RU"/>
        </w:rPr>
        <w:t>.</w:t>
      </w:r>
    </w:p>
    <w:p w:rsidR="00B20883" w:rsidRPr="00BD31D1" w:rsidRDefault="00B20883" w:rsidP="00D528A2">
      <w:pPr>
        <w:pStyle w:val="20"/>
        <w:rPr>
          <w:rFonts w:cs="Times New Roman"/>
          <w:szCs w:val="24"/>
        </w:rPr>
      </w:pPr>
      <w:bookmarkStart w:id="67" w:name="_Toc312530890"/>
      <w:bookmarkStart w:id="68" w:name="_Toc370201494"/>
      <w:bookmarkStart w:id="69" w:name="_Toc433882253"/>
      <w:r w:rsidRPr="00BA08B3">
        <w:rPr>
          <w:rFonts w:cs="Times New Roman"/>
          <w:szCs w:val="24"/>
        </w:rPr>
        <w:t>5.</w:t>
      </w:r>
      <w:r w:rsidR="00D92B66">
        <w:rPr>
          <w:rFonts w:cs="Times New Roman"/>
          <w:szCs w:val="24"/>
        </w:rPr>
        <w:t>3</w:t>
      </w:r>
      <w:r w:rsidRPr="00BA08B3">
        <w:rPr>
          <w:rFonts w:cs="Times New Roman"/>
          <w:szCs w:val="24"/>
        </w:rPr>
        <w:t xml:space="preserve"> Социальные процессы и явления</w:t>
      </w:r>
      <w:bookmarkEnd w:id="67"/>
      <w:bookmarkEnd w:id="68"/>
      <w:bookmarkEnd w:id="69"/>
    </w:p>
    <w:p w:rsidR="00B20883" w:rsidRPr="00BD31D1" w:rsidRDefault="00B20883" w:rsidP="00E83B30">
      <w:pPr>
        <w:pStyle w:val="a0"/>
        <w:rPr>
          <w:lang w:val="ru-RU"/>
        </w:rPr>
      </w:pPr>
      <w:r w:rsidRPr="00BD31D1">
        <w:rPr>
          <w:lang w:val="ru-RU"/>
        </w:rPr>
        <w:t>В целом по области уровень обслуживания в городских поселениях, как по номенклатуре, так и по качеству предоставляемых услуг, выше, чем в сельских. В сельской местности малая людность поселений не позволяет сформировать полноценные центры обслуживания, а в части населенных пунктов учреждения культурно-бытового обслуживания отсутствуют. Территориальная неоднородность расселения, небольшая численность сельских советов, недостатки финансирования, ведомственная разобщенность ряда учреждений обслуживания являются основными причинами недостатков организации системы</w:t>
      </w:r>
      <w:r w:rsidR="006856C2" w:rsidRPr="00BD31D1">
        <w:rPr>
          <w:lang w:val="ru-RU"/>
        </w:rPr>
        <w:t xml:space="preserve"> культурно-бытового обслуживания</w:t>
      </w:r>
      <w:r w:rsidRPr="00BD31D1">
        <w:rPr>
          <w:lang w:val="ru-RU"/>
        </w:rPr>
        <w:t>.</w:t>
      </w:r>
    </w:p>
    <w:p w:rsidR="00B20883" w:rsidRPr="00BD31D1" w:rsidRDefault="00B20883" w:rsidP="00E83B30">
      <w:pPr>
        <w:pStyle w:val="a0"/>
        <w:rPr>
          <w:lang w:val="ru-RU"/>
        </w:rPr>
      </w:pPr>
      <w:r w:rsidRPr="00BD31D1">
        <w:rPr>
          <w:lang w:val="ru-RU"/>
        </w:rPr>
        <w:lastRenderedPageBreak/>
        <w:t xml:space="preserve">Социальные явления и процессы находятся в сильной зависимости от состояния экономики, инвестиционной и социальной политики государства и других факторов. </w:t>
      </w:r>
    </w:p>
    <w:p w:rsidR="00BC4BBD" w:rsidRDefault="00B20883" w:rsidP="00BC4BBD">
      <w:pPr>
        <w:pStyle w:val="a0"/>
        <w:rPr>
          <w:lang w:val="ru-RU"/>
        </w:rPr>
      </w:pPr>
      <w:r w:rsidRPr="009434A7">
        <w:rPr>
          <w:lang w:val="ru-RU"/>
        </w:rPr>
        <w:t xml:space="preserve">В социальную сферу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sidRPr="009434A7">
        <w:rPr>
          <w:lang w:val="ru-RU"/>
        </w:rPr>
        <w:t xml:space="preserve"> </w:t>
      </w:r>
      <w:r w:rsidRPr="009434A7">
        <w:rPr>
          <w:lang w:val="ru-RU"/>
        </w:rPr>
        <w:t>входят следующие учреждения и объекты: школ</w:t>
      </w:r>
      <w:r w:rsidR="00604B5D" w:rsidRPr="009434A7">
        <w:rPr>
          <w:lang w:val="ru-RU"/>
        </w:rPr>
        <w:t>ы</w:t>
      </w:r>
      <w:r w:rsidRPr="009434A7">
        <w:rPr>
          <w:lang w:val="ru-RU"/>
        </w:rPr>
        <w:t xml:space="preserve">, </w:t>
      </w:r>
      <w:r w:rsidR="00D26198" w:rsidRPr="009434A7">
        <w:rPr>
          <w:lang w:val="ru-RU"/>
        </w:rPr>
        <w:t>детски</w:t>
      </w:r>
      <w:r w:rsidR="00604B5D" w:rsidRPr="009434A7">
        <w:rPr>
          <w:lang w:val="ru-RU"/>
        </w:rPr>
        <w:t>й</w:t>
      </w:r>
      <w:r w:rsidR="00D26198" w:rsidRPr="009434A7">
        <w:rPr>
          <w:lang w:val="ru-RU"/>
        </w:rPr>
        <w:t xml:space="preserve"> сад</w:t>
      </w:r>
      <w:r w:rsidR="00183878" w:rsidRPr="009434A7">
        <w:rPr>
          <w:lang w:val="ru-RU"/>
        </w:rPr>
        <w:t xml:space="preserve">, </w:t>
      </w:r>
      <w:r w:rsidR="00D22121" w:rsidRPr="009434A7">
        <w:rPr>
          <w:lang w:val="ru-RU"/>
        </w:rPr>
        <w:t>сельски</w:t>
      </w:r>
      <w:r w:rsidR="004D314F" w:rsidRPr="009434A7">
        <w:rPr>
          <w:lang w:val="ru-RU"/>
        </w:rPr>
        <w:t>й</w:t>
      </w:r>
      <w:r w:rsidR="00D22121" w:rsidRPr="009434A7">
        <w:rPr>
          <w:lang w:val="ru-RU"/>
        </w:rPr>
        <w:t xml:space="preserve"> клуб</w:t>
      </w:r>
      <w:r w:rsidRPr="009434A7">
        <w:rPr>
          <w:lang w:val="ru-RU"/>
        </w:rPr>
        <w:t>,</w:t>
      </w:r>
      <w:r w:rsidR="00AC1F73" w:rsidRPr="009434A7">
        <w:rPr>
          <w:lang w:val="ru-RU"/>
        </w:rPr>
        <w:t xml:space="preserve"> </w:t>
      </w:r>
      <w:r w:rsidR="00D26198" w:rsidRPr="009434A7">
        <w:rPr>
          <w:lang w:val="ru-RU"/>
        </w:rPr>
        <w:t>ФАП</w:t>
      </w:r>
      <w:r w:rsidRPr="009434A7">
        <w:rPr>
          <w:lang w:val="ru-RU"/>
        </w:rPr>
        <w:t>, почтов</w:t>
      </w:r>
      <w:r w:rsidR="00903EC9" w:rsidRPr="009434A7">
        <w:rPr>
          <w:lang w:val="ru-RU"/>
        </w:rPr>
        <w:t>ое</w:t>
      </w:r>
      <w:r w:rsidRPr="009434A7">
        <w:rPr>
          <w:lang w:val="ru-RU"/>
        </w:rPr>
        <w:t xml:space="preserve"> отделен</w:t>
      </w:r>
      <w:r w:rsidR="00183878" w:rsidRPr="009434A7">
        <w:rPr>
          <w:lang w:val="ru-RU"/>
        </w:rPr>
        <w:t>и</w:t>
      </w:r>
      <w:r w:rsidR="00903EC9" w:rsidRPr="009434A7">
        <w:rPr>
          <w:lang w:val="ru-RU"/>
        </w:rPr>
        <w:t>е</w:t>
      </w:r>
      <w:r w:rsidR="00BC4BBD" w:rsidRPr="009434A7">
        <w:rPr>
          <w:lang w:val="ru-RU"/>
        </w:rPr>
        <w:t xml:space="preserve"> и т.</w:t>
      </w:r>
      <w:r w:rsidR="00CC3819" w:rsidRPr="009434A7">
        <w:rPr>
          <w:lang w:val="ru-RU"/>
        </w:rPr>
        <w:t>д.</w:t>
      </w:r>
      <w:r w:rsidR="00CC3819">
        <w:rPr>
          <w:lang w:val="ru-RU"/>
        </w:rPr>
        <w:t xml:space="preserve"> </w:t>
      </w:r>
    </w:p>
    <w:p w:rsidR="00B20883" w:rsidRPr="00BD31D1" w:rsidRDefault="00B20883" w:rsidP="00BC4BBD">
      <w:pPr>
        <w:pStyle w:val="a0"/>
        <w:rPr>
          <w:lang w:val="ru-RU"/>
        </w:rPr>
      </w:pPr>
      <w:r w:rsidRPr="00BD31D1">
        <w:rPr>
          <w:lang w:val="ru-RU"/>
        </w:rPr>
        <w:t>Жители поселения пользуются услугами соответствующих учреждений в районном центре.</w:t>
      </w:r>
    </w:p>
    <w:p w:rsidR="00B20883" w:rsidRPr="00BD31D1" w:rsidRDefault="00B20883" w:rsidP="00E83B30">
      <w:pPr>
        <w:pStyle w:val="a0"/>
        <w:rPr>
          <w:lang w:val="ru-RU"/>
        </w:rPr>
      </w:pPr>
      <w:r w:rsidRPr="00BD31D1">
        <w:rPr>
          <w:lang w:val="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B20883" w:rsidRPr="00BD31D1" w:rsidRDefault="00B20883" w:rsidP="00E83B30">
      <w:pPr>
        <w:pStyle w:val="a0"/>
        <w:rPr>
          <w:lang w:val="ru-RU"/>
        </w:rPr>
      </w:pPr>
      <w:r w:rsidRPr="00BD31D1">
        <w:rPr>
          <w:lang w:val="ru-RU"/>
        </w:rPr>
        <w:t xml:space="preserve">В каждом населенном пункте разместить весь комплекс учреждений и предприятий обслуживания невозможно по экономическим причинам, следовательно, </w:t>
      </w:r>
      <w:r w:rsidR="00D22121">
        <w:rPr>
          <w:lang w:val="ru-RU"/>
        </w:rPr>
        <w:t xml:space="preserve">отдельны </w:t>
      </w:r>
      <w:r w:rsidRPr="00BD31D1">
        <w:rPr>
          <w:lang w:val="ru-RU"/>
        </w:rPr>
        <w:t>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А это возможно лишь на основе ступенчатой системы культурно-бытового обслуживания, которая позволяет в соответствии с проектной системой расселения, основанной на иерархической соподчиненности опорных центров, создавать экономически целесообразную социальную инфраструктуру.</w:t>
      </w:r>
    </w:p>
    <w:p w:rsidR="00B20883" w:rsidRPr="00BD31D1" w:rsidRDefault="00B20883" w:rsidP="00E83B30">
      <w:pPr>
        <w:pStyle w:val="a0"/>
        <w:rPr>
          <w:lang w:val="ru-RU"/>
        </w:rPr>
      </w:pPr>
      <w:r w:rsidRPr="00BD31D1">
        <w:rPr>
          <w:lang w:val="ru-RU"/>
        </w:rPr>
        <w:t xml:space="preserve">Качество проживания населения на той или иной территории в значительной степени определяется уровнем развития социальной инфраструктуры, которая включает в себя услуги здравоохранения, образования, культуры и искусства, спорта, торгово-бытовые, социальные и пр. </w:t>
      </w:r>
    </w:p>
    <w:p w:rsidR="00B20883" w:rsidRPr="00BD31D1" w:rsidRDefault="00B20883" w:rsidP="00E83B30">
      <w:pPr>
        <w:pStyle w:val="a0"/>
        <w:rPr>
          <w:lang w:val="ru-RU"/>
        </w:rPr>
      </w:pPr>
      <w:r w:rsidRPr="00BD31D1">
        <w:rPr>
          <w:lang w:val="ru-RU"/>
        </w:rPr>
        <w:t>Одной из проблем медицинских учреждений является недостаточная укомплектованность как врачами, так и средним медицинским персоналом. Недостаточно оснащены учреждения и в техническом плане, хотя работа в этом направлении ведётся – закупается но</w:t>
      </w:r>
      <w:r w:rsidR="006856C2" w:rsidRPr="00BD31D1">
        <w:rPr>
          <w:lang w:val="ru-RU"/>
        </w:rPr>
        <w:t>вое оборудование и медикаменты.</w:t>
      </w:r>
    </w:p>
    <w:p w:rsidR="00B20883" w:rsidRDefault="00B20883" w:rsidP="00E83B30">
      <w:pPr>
        <w:pStyle w:val="a0"/>
        <w:rPr>
          <w:lang w:val="ru-RU"/>
        </w:rPr>
      </w:pPr>
      <w:r w:rsidRPr="00BD31D1">
        <w:rPr>
          <w:lang w:val="ru-RU"/>
        </w:rPr>
        <w:t xml:space="preserve">Современное развитие культурного сектора социальной сферы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BD31D1">
        <w:rPr>
          <w:lang w:val="ru-RU"/>
        </w:rPr>
        <w:t>характеризуется развитием собственной структуры культуры. Также необходи</w:t>
      </w:r>
      <w:r w:rsidR="005A5205">
        <w:rPr>
          <w:lang w:val="ru-RU"/>
        </w:rPr>
        <w:t>мо</w:t>
      </w:r>
      <w:r w:rsidR="00AC1F73">
        <w:rPr>
          <w:lang w:val="ru-RU"/>
        </w:rPr>
        <w:t xml:space="preserve"> </w:t>
      </w:r>
      <w:r w:rsidRPr="00BD31D1">
        <w:rPr>
          <w:lang w:val="ru-RU"/>
        </w:rPr>
        <w:t>учитывать и территориальную отдал</w:t>
      </w:r>
      <w:r w:rsidR="006A637F">
        <w:rPr>
          <w:lang w:val="ru-RU"/>
        </w:rPr>
        <w:t>ённость от областного центра</w:t>
      </w:r>
      <w:r w:rsidRPr="00BD31D1">
        <w:rPr>
          <w:lang w:val="ru-RU"/>
        </w:rPr>
        <w:t xml:space="preserve"> – где сосредоточены уникальные эпизодические объекты культуры, которыми также пользуются жители</w:t>
      </w:r>
      <w:r w:rsidR="00A618AE">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p>
    <w:p w:rsidR="00591346" w:rsidRDefault="003320CD" w:rsidP="003320CD">
      <w:pPr>
        <w:pStyle w:val="20"/>
      </w:pPr>
      <w:bookmarkStart w:id="70" w:name="_Toc433882254"/>
      <w:r w:rsidRPr="00BA08B3">
        <w:t>5.</w:t>
      </w:r>
      <w:r w:rsidR="00D92B66">
        <w:t>4</w:t>
      </w:r>
      <w:r w:rsidRPr="00BA08B3">
        <w:t xml:space="preserve"> Молодёжная политика</w:t>
      </w:r>
      <w:bookmarkEnd w:id="70"/>
    </w:p>
    <w:p w:rsidR="00591346" w:rsidRPr="00BD31D1" w:rsidRDefault="00591346" w:rsidP="00591346">
      <w:pPr>
        <w:pStyle w:val="a0"/>
        <w:rPr>
          <w:lang w:val="ru-RU"/>
        </w:rPr>
      </w:pPr>
      <w:r w:rsidRPr="00BD31D1">
        <w:rPr>
          <w:lang w:val="ru-RU"/>
        </w:rPr>
        <w:t xml:space="preserve">В современных условиях развития общества социальная сфера становится мощным фактором эффективного социально-экономического развития общества. Население является одним из основных ресурсов этого процесса, а молодежь – его стратегической составляющей, изменение качества которой приводит к объективным изменениям в обществе. </w:t>
      </w:r>
    </w:p>
    <w:p w:rsidR="00591346" w:rsidRPr="00BD31D1" w:rsidRDefault="00591346" w:rsidP="00591346">
      <w:pPr>
        <w:pStyle w:val="a0"/>
        <w:rPr>
          <w:lang w:val="ru-RU"/>
        </w:rPr>
      </w:pPr>
      <w:r w:rsidRPr="00BD31D1">
        <w:rPr>
          <w:lang w:val="ru-RU"/>
        </w:rPr>
        <w:t>Молодежная политика проводится в целях создания условий и гарантий для реализации личности молодого человека и развития молодежных объединений, движений, инициатив. Молодежная политика представляет собой систему целенаправленных на обеспечение условий для самореализации, социализации и развития личности молодого человека процессов взаимодействия органов местного самоуправления с общественными организациями, представляющими интересы граждан в возрасте от 14 до 30 лет, а также самими гражданами этой возрастной группы.</w:t>
      </w:r>
    </w:p>
    <w:p w:rsidR="00591346" w:rsidRPr="00BD31D1" w:rsidRDefault="00591346" w:rsidP="00591346">
      <w:pPr>
        <w:pStyle w:val="a0"/>
        <w:rPr>
          <w:lang w:val="ru-RU"/>
        </w:rPr>
      </w:pPr>
      <w:r w:rsidRPr="00BD31D1">
        <w:rPr>
          <w:lang w:val="ru-RU"/>
        </w:rPr>
        <w:t xml:space="preserve">Реализация муниципальной молодежной политики осуществляется органами местного самоуправления, молодежными объединениями, комитетами на основе принимаемых нормативных актов и программ. Финансово-экономическое обеспечение программы </w:t>
      </w:r>
      <w:r w:rsidRPr="00BD31D1">
        <w:rPr>
          <w:lang w:val="ru-RU"/>
        </w:rPr>
        <w:lastRenderedPageBreak/>
        <w:t>предусматривает средства бюджета района, областного бюджета, внебюджетных источников.</w:t>
      </w:r>
    </w:p>
    <w:p w:rsidR="00591346" w:rsidRPr="00BD31D1" w:rsidRDefault="00591346" w:rsidP="00591346">
      <w:pPr>
        <w:pStyle w:val="a0"/>
        <w:rPr>
          <w:lang w:val="ru-RU"/>
        </w:rPr>
      </w:pPr>
      <w:r w:rsidRPr="00BD31D1">
        <w:rPr>
          <w:lang w:val="ru-RU"/>
        </w:rPr>
        <w:t>Основные задачи развития молодежной политики:</w:t>
      </w:r>
    </w:p>
    <w:p w:rsidR="00591346" w:rsidRPr="00BD31D1" w:rsidRDefault="00591346" w:rsidP="004C4635">
      <w:pPr>
        <w:pStyle w:val="a0"/>
        <w:numPr>
          <w:ilvl w:val="0"/>
          <w:numId w:val="5"/>
        </w:numPr>
        <w:rPr>
          <w:lang w:val="ru-RU"/>
        </w:rPr>
      </w:pPr>
      <w:r w:rsidRPr="00BD31D1">
        <w:rPr>
          <w:lang w:val="ru-RU"/>
        </w:rPr>
        <w:t xml:space="preserve">совершенствование нормативно-правовой базы и системы управления молодёжной политикой на территории </w:t>
      </w:r>
      <w:r w:rsidR="00403C4A">
        <w:rPr>
          <w:lang w:val="ru-RU"/>
        </w:rPr>
        <w:t>Беловского района</w:t>
      </w:r>
      <w:r w:rsidRPr="00BD31D1">
        <w:rPr>
          <w:lang w:val="ru-RU"/>
        </w:rPr>
        <w:t>;</w:t>
      </w:r>
    </w:p>
    <w:p w:rsidR="00591346" w:rsidRPr="00BD31D1" w:rsidRDefault="00591346" w:rsidP="004C4635">
      <w:pPr>
        <w:pStyle w:val="a0"/>
        <w:numPr>
          <w:ilvl w:val="0"/>
          <w:numId w:val="5"/>
        </w:numPr>
        <w:rPr>
          <w:lang w:val="ru-RU"/>
        </w:rPr>
      </w:pPr>
      <w:r w:rsidRPr="00BD31D1">
        <w:rPr>
          <w:lang w:val="ru-RU"/>
        </w:rPr>
        <w:t>создание условий для реализации творческого потенциала молодёжи района;</w:t>
      </w:r>
    </w:p>
    <w:p w:rsidR="00591346" w:rsidRPr="00BD31D1" w:rsidRDefault="00591346" w:rsidP="004C4635">
      <w:pPr>
        <w:pStyle w:val="a0"/>
        <w:numPr>
          <w:ilvl w:val="0"/>
          <w:numId w:val="5"/>
        </w:numPr>
        <w:rPr>
          <w:lang w:val="ru-RU"/>
        </w:rPr>
      </w:pPr>
      <w:r w:rsidRPr="00BD31D1">
        <w:rPr>
          <w:lang w:val="ru-RU"/>
        </w:rPr>
        <w:t>вовлечение молодёжи в социально-значимую деятельность;</w:t>
      </w:r>
    </w:p>
    <w:p w:rsidR="00591346" w:rsidRPr="00BD31D1" w:rsidRDefault="00591346" w:rsidP="004C4635">
      <w:pPr>
        <w:pStyle w:val="a0"/>
        <w:numPr>
          <w:ilvl w:val="0"/>
          <w:numId w:val="5"/>
        </w:numPr>
        <w:rPr>
          <w:lang w:val="ru-RU"/>
        </w:rPr>
      </w:pPr>
      <w:r w:rsidRPr="00BD31D1">
        <w:rPr>
          <w:lang w:val="ru-RU"/>
        </w:rPr>
        <w:t>пропаганда здорового образа жизни, толерантности в молодёжной среде и профилактика асоциальных явлений;</w:t>
      </w:r>
    </w:p>
    <w:p w:rsidR="00591346" w:rsidRPr="00BD31D1" w:rsidRDefault="00591346" w:rsidP="004C4635">
      <w:pPr>
        <w:pStyle w:val="a0"/>
        <w:numPr>
          <w:ilvl w:val="0"/>
          <w:numId w:val="5"/>
        </w:numPr>
        <w:rPr>
          <w:lang w:val="ru-RU"/>
        </w:rPr>
      </w:pPr>
      <w:r w:rsidRPr="00BD31D1">
        <w:rPr>
          <w:lang w:val="ru-RU"/>
        </w:rPr>
        <w:t>информационное обеспечение молодёжной политики в районе;</w:t>
      </w:r>
    </w:p>
    <w:p w:rsidR="00591346" w:rsidRPr="00BD31D1" w:rsidRDefault="00591346" w:rsidP="004C4635">
      <w:pPr>
        <w:pStyle w:val="a0"/>
        <w:numPr>
          <w:ilvl w:val="0"/>
          <w:numId w:val="5"/>
        </w:numPr>
        <w:rPr>
          <w:lang w:val="ru-RU"/>
        </w:rPr>
      </w:pPr>
      <w:r w:rsidRPr="00BD31D1">
        <w:rPr>
          <w:lang w:val="ru-RU"/>
        </w:rPr>
        <w:t>содействие гражданско-патриотическому воспитанию молодёжи;</w:t>
      </w:r>
    </w:p>
    <w:p w:rsidR="00591346" w:rsidRPr="00BD31D1" w:rsidRDefault="00591346" w:rsidP="004C4635">
      <w:pPr>
        <w:pStyle w:val="a0"/>
        <w:numPr>
          <w:ilvl w:val="0"/>
          <w:numId w:val="5"/>
        </w:numPr>
      </w:pPr>
      <w:proofErr w:type="spellStart"/>
      <w:r w:rsidRPr="00BD31D1">
        <w:t>оказание</w:t>
      </w:r>
      <w:proofErr w:type="spellEnd"/>
      <w:r w:rsidR="00AC1F73">
        <w:rPr>
          <w:lang w:val="ru-RU"/>
        </w:rPr>
        <w:t xml:space="preserve"> </w:t>
      </w:r>
      <w:proofErr w:type="spellStart"/>
      <w:r w:rsidRPr="00BD31D1">
        <w:t>поддержки</w:t>
      </w:r>
      <w:proofErr w:type="spellEnd"/>
      <w:r w:rsidR="00AC1F73">
        <w:rPr>
          <w:lang w:val="ru-RU"/>
        </w:rPr>
        <w:t xml:space="preserve"> </w:t>
      </w:r>
      <w:proofErr w:type="spellStart"/>
      <w:r w:rsidRPr="00BD31D1">
        <w:t>молодым</w:t>
      </w:r>
      <w:proofErr w:type="spellEnd"/>
      <w:r w:rsidR="00AC1F73">
        <w:rPr>
          <w:lang w:val="ru-RU"/>
        </w:rPr>
        <w:t xml:space="preserve"> </w:t>
      </w:r>
      <w:proofErr w:type="spellStart"/>
      <w:r w:rsidRPr="00BD31D1">
        <w:t>семьям</w:t>
      </w:r>
      <w:proofErr w:type="spellEnd"/>
      <w:r w:rsidRPr="00BD31D1">
        <w:t>;</w:t>
      </w:r>
    </w:p>
    <w:p w:rsidR="00591346" w:rsidRPr="00BD31D1" w:rsidRDefault="00591346" w:rsidP="004C4635">
      <w:pPr>
        <w:pStyle w:val="a0"/>
        <w:numPr>
          <w:ilvl w:val="0"/>
          <w:numId w:val="5"/>
        </w:numPr>
        <w:rPr>
          <w:lang w:val="ru-RU"/>
        </w:rPr>
      </w:pPr>
      <w:r w:rsidRPr="00BD31D1">
        <w:rPr>
          <w:lang w:val="ru-RU"/>
        </w:rPr>
        <w:t>содействие профессиональному самоопределению, занятости, трудоустройству молодёжи;</w:t>
      </w:r>
    </w:p>
    <w:p w:rsidR="00591346" w:rsidRPr="00BD31D1" w:rsidRDefault="00591346" w:rsidP="004C4635">
      <w:pPr>
        <w:pStyle w:val="a0"/>
        <w:numPr>
          <w:ilvl w:val="0"/>
          <w:numId w:val="5"/>
        </w:numPr>
        <w:rPr>
          <w:lang w:val="ru-RU"/>
        </w:rPr>
      </w:pPr>
      <w:r w:rsidRPr="00BD31D1">
        <w:rPr>
          <w:lang w:val="ru-RU"/>
        </w:rPr>
        <w:t>вовлечение работающей молодёжи в реализацию молодёжной политики в районе.</w:t>
      </w:r>
    </w:p>
    <w:p w:rsidR="00591346" w:rsidRDefault="00591346" w:rsidP="009434A7">
      <w:pPr>
        <w:pStyle w:val="a0"/>
        <w:rPr>
          <w:lang w:val="ru-RU"/>
        </w:rPr>
      </w:pPr>
      <w:r w:rsidRPr="00BD31D1">
        <w:rPr>
          <w:lang w:val="ru-RU"/>
        </w:rPr>
        <w:t>Положительное воздействие на реализацию молодежной политики оказывает действие целевых программ федерального, регионального и муници</w:t>
      </w:r>
      <w:r w:rsidR="009434A7">
        <w:rPr>
          <w:lang w:val="ru-RU"/>
        </w:rPr>
        <w:t xml:space="preserve">пального значения. </w:t>
      </w:r>
    </w:p>
    <w:p w:rsidR="00591346" w:rsidRDefault="00591346">
      <w:pPr>
        <w:rPr>
          <w:rFonts w:ascii="Times New Roman" w:eastAsia="Times New Roman" w:hAnsi="Times New Roman" w:cs="Times New Roman"/>
          <w:sz w:val="24"/>
          <w:szCs w:val="24"/>
          <w:lang w:eastAsia="ar-SA" w:bidi="en-US"/>
        </w:rPr>
      </w:pPr>
      <w:r>
        <w:br w:type="page"/>
      </w:r>
    </w:p>
    <w:p w:rsidR="00591346" w:rsidRDefault="00591346" w:rsidP="00591346">
      <w:pPr>
        <w:pStyle w:val="1"/>
        <w:rPr>
          <w:rFonts w:cs="Times New Roman"/>
          <w:szCs w:val="24"/>
        </w:rPr>
      </w:pPr>
      <w:bookmarkStart w:id="71" w:name="_Toc379378018"/>
      <w:bookmarkStart w:id="72" w:name="_Toc433882255"/>
      <w:r>
        <w:rPr>
          <w:rFonts w:cs="Times New Roman"/>
          <w:szCs w:val="24"/>
        </w:rPr>
        <w:lastRenderedPageBreak/>
        <w:t>6. Сведения о планах и программах комплексного социально-экономического развития муниципального образования</w:t>
      </w:r>
      <w:bookmarkEnd w:id="71"/>
      <w:bookmarkEnd w:id="72"/>
    </w:p>
    <w:p w:rsidR="00591346" w:rsidRPr="00FF0F95" w:rsidRDefault="003320CD" w:rsidP="003320CD">
      <w:pPr>
        <w:pStyle w:val="20"/>
        <w:tabs>
          <w:tab w:val="left" w:pos="3119"/>
        </w:tabs>
      </w:pPr>
      <w:bookmarkStart w:id="73" w:name="_Toc379378019"/>
      <w:bookmarkStart w:id="74" w:name="_Toc433882256"/>
      <w:r>
        <w:t>6</w:t>
      </w:r>
      <w:r w:rsidR="00591346">
        <w:t xml:space="preserve">.1 Государственные программы </w:t>
      </w:r>
      <w:r w:rsidR="00403C4A">
        <w:t>Курской области</w:t>
      </w:r>
      <w:bookmarkEnd w:id="73"/>
      <w:bookmarkEnd w:id="74"/>
    </w:p>
    <w:p w:rsidR="00591346" w:rsidRDefault="00591346" w:rsidP="00591346">
      <w:pPr>
        <w:pStyle w:val="a0"/>
        <w:rPr>
          <w:lang w:val="ru-RU" w:eastAsia="ru-RU" w:bidi="ar-SA"/>
        </w:rPr>
      </w:pPr>
      <w:r w:rsidRPr="00303C40">
        <w:rPr>
          <w:lang w:val="ru-RU" w:eastAsia="ru-RU" w:bidi="ar-SA"/>
        </w:rPr>
        <w:t>Одним из инструментов реализации полномочий исполнительных органов государственной власти субъектов Российской Федерации, в</w:t>
      </w:r>
      <w:r w:rsidR="00E705AA">
        <w:rPr>
          <w:lang w:val="ru-RU" w:eastAsia="ru-RU" w:bidi="ar-SA"/>
        </w:rPr>
        <w:t xml:space="preserve"> </w:t>
      </w:r>
      <w:r w:rsidRPr="00303C40">
        <w:rPr>
          <w:lang w:val="ru-RU" w:eastAsia="ru-RU" w:bidi="ar-SA"/>
        </w:rPr>
        <w:t>том числе и</w:t>
      </w:r>
      <w:r w:rsidR="00E705AA">
        <w:rPr>
          <w:lang w:val="ru-RU" w:eastAsia="ru-RU" w:bidi="ar-SA"/>
        </w:rPr>
        <w:t xml:space="preserve"> </w:t>
      </w:r>
      <w:r w:rsidRPr="00303C40">
        <w:rPr>
          <w:lang w:val="ru-RU" w:eastAsia="ru-RU" w:bidi="ar-SA"/>
        </w:rPr>
        <w:t>в</w:t>
      </w:r>
      <w:r w:rsidR="00E705AA">
        <w:rPr>
          <w:lang w:val="ru-RU" w:eastAsia="ru-RU" w:bidi="ar-SA"/>
        </w:rPr>
        <w:t xml:space="preserve"> </w:t>
      </w:r>
      <w:r w:rsidR="00403C4A">
        <w:rPr>
          <w:lang w:val="ru-RU" w:eastAsia="ru-RU" w:bidi="ar-SA"/>
        </w:rPr>
        <w:t>Курской области</w:t>
      </w:r>
      <w:r w:rsidRPr="00303C40">
        <w:rPr>
          <w:lang w:val="ru-RU" w:eastAsia="ru-RU" w:bidi="ar-SA"/>
        </w:rPr>
        <w:t>, являются государственные программы субъектов Российской Федерации, а</w:t>
      </w:r>
      <w:r w:rsidR="00E705AA">
        <w:rPr>
          <w:lang w:val="ru-RU" w:eastAsia="ru-RU" w:bidi="ar-SA"/>
        </w:rPr>
        <w:t xml:space="preserve"> </w:t>
      </w:r>
      <w:r w:rsidRPr="00303C40">
        <w:rPr>
          <w:lang w:val="ru-RU" w:eastAsia="ru-RU" w:bidi="ar-SA"/>
        </w:rPr>
        <w:t>также участие в</w:t>
      </w:r>
      <w:r w:rsidR="00E705AA">
        <w:rPr>
          <w:lang w:val="ru-RU" w:eastAsia="ru-RU" w:bidi="ar-SA"/>
        </w:rPr>
        <w:t xml:space="preserve"> </w:t>
      </w:r>
      <w:r w:rsidRPr="00303C40">
        <w:rPr>
          <w:lang w:val="ru-RU" w:eastAsia="ru-RU" w:bidi="ar-SA"/>
        </w:rPr>
        <w:t>государственных программах Российской Федерации.</w:t>
      </w:r>
    </w:p>
    <w:p w:rsidR="0052376F" w:rsidRPr="009D48A4" w:rsidRDefault="0098186C" w:rsidP="009D48A4">
      <w:pPr>
        <w:pStyle w:val="a0"/>
        <w:rPr>
          <w:lang w:val="ru-RU" w:eastAsia="ru-RU" w:bidi="ar-SA"/>
        </w:rPr>
      </w:pPr>
      <w:r>
        <w:rPr>
          <w:lang w:val="ru-RU" w:eastAsia="ru-RU" w:bidi="ar-SA"/>
        </w:rPr>
        <w:t>Государственная программа</w:t>
      </w:r>
      <w:r w:rsidR="00E065AD">
        <w:rPr>
          <w:lang w:val="ru-RU" w:eastAsia="ru-RU" w:bidi="ar-SA"/>
        </w:rPr>
        <w:t xml:space="preserve"> –</w:t>
      </w:r>
      <w:r>
        <w:rPr>
          <w:lang w:val="ru-RU" w:eastAsia="ru-RU" w:bidi="ar-SA"/>
        </w:rPr>
        <w:t xml:space="preserve"> </w:t>
      </w:r>
      <w:r w:rsidR="00591346" w:rsidRPr="00303C40">
        <w:rPr>
          <w:lang w:val="ru-RU" w:eastAsia="ru-RU" w:bidi="ar-SA"/>
        </w:rPr>
        <w:t>это система мероприят</w:t>
      </w:r>
      <w:r w:rsidR="00591346">
        <w:rPr>
          <w:lang w:val="ru-RU" w:eastAsia="ru-RU" w:bidi="ar-SA"/>
        </w:rPr>
        <w:t>и</w:t>
      </w:r>
      <w:r w:rsidR="00591346" w:rsidRPr="00303C40">
        <w:rPr>
          <w:lang w:val="ru-RU" w:eastAsia="ru-RU" w:bidi="ar-SA"/>
        </w:rPr>
        <w:t>й (взаимоувязанных по задачам, срокам осуществления и ресурсам) и инструментов государственной политики, обеспечивающих в</w:t>
      </w:r>
      <w:r>
        <w:rPr>
          <w:lang w:val="ru-RU" w:eastAsia="ru-RU" w:bidi="ar-SA"/>
        </w:rPr>
        <w:t xml:space="preserve"> </w:t>
      </w:r>
      <w:r w:rsidR="00591346" w:rsidRPr="00303C40">
        <w:rPr>
          <w:lang w:val="ru-RU" w:eastAsia="ru-RU" w:bidi="ar-SA"/>
        </w:rPr>
        <w:t>рамках реализации ключевых государственных функций достижение приоритетов и целей государственной политики в</w:t>
      </w:r>
      <w:r>
        <w:rPr>
          <w:lang w:val="ru-RU" w:eastAsia="ru-RU" w:bidi="ar-SA"/>
        </w:rPr>
        <w:t xml:space="preserve"> </w:t>
      </w:r>
      <w:r w:rsidR="00591346" w:rsidRPr="00303C40">
        <w:rPr>
          <w:lang w:val="ru-RU" w:eastAsia="ru-RU" w:bidi="ar-SA"/>
        </w:rPr>
        <w:t>сфере социально-экономического развития и безопасности.</w:t>
      </w:r>
    </w:p>
    <w:p w:rsidR="00591346" w:rsidRPr="00BD31D1" w:rsidRDefault="00591346" w:rsidP="00144D7E">
      <w:pPr>
        <w:pStyle w:val="a0"/>
        <w:spacing w:before="120"/>
        <w:jc w:val="right"/>
        <w:outlineLvl w:val="0"/>
        <w:rPr>
          <w:b/>
          <w:i/>
          <w:lang w:val="ru-RU"/>
        </w:rPr>
      </w:pPr>
      <w:r w:rsidRPr="00BD31D1">
        <w:rPr>
          <w:b/>
          <w:i/>
          <w:lang w:val="ru-RU"/>
        </w:rPr>
        <w:t xml:space="preserve">Таблица </w:t>
      </w:r>
      <w:r w:rsidR="003320CD">
        <w:rPr>
          <w:b/>
          <w:i/>
          <w:lang w:val="ru-RU"/>
        </w:rPr>
        <w:t>6</w:t>
      </w:r>
      <w:r w:rsidRPr="00BD31D1">
        <w:rPr>
          <w:b/>
          <w:i/>
          <w:lang w:val="ru-RU"/>
        </w:rPr>
        <w:t>.1</w:t>
      </w:r>
    </w:p>
    <w:p w:rsidR="00591346" w:rsidRDefault="00591346" w:rsidP="00591346">
      <w:pPr>
        <w:pStyle w:val="a0"/>
        <w:spacing w:after="120"/>
        <w:ind w:firstLine="0"/>
        <w:jc w:val="center"/>
        <w:rPr>
          <w:b/>
          <w:i/>
          <w:lang w:val="ru-RU"/>
        </w:rPr>
      </w:pPr>
      <w:r w:rsidRPr="009434A7">
        <w:rPr>
          <w:b/>
          <w:i/>
          <w:lang w:val="ru-RU"/>
        </w:rPr>
        <w:t xml:space="preserve">Перечень государственных программ </w:t>
      </w:r>
      <w:r w:rsidR="00403C4A" w:rsidRPr="009434A7">
        <w:rPr>
          <w:b/>
          <w:i/>
          <w:lang w:val="ru-RU"/>
        </w:rPr>
        <w:t>Курской области</w:t>
      </w:r>
      <w:r w:rsidR="008604CE" w:rsidRPr="009434A7">
        <w:rPr>
          <w:b/>
          <w:i/>
          <w:lang w:val="ru-RU"/>
        </w:rPr>
        <w:t xml:space="preserve"> по состоянию на 2015 год</w:t>
      </w:r>
    </w:p>
    <w:tbl>
      <w:tblPr>
        <w:tblW w:w="95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83"/>
        <w:gridCol w:w="3248"/>
        <w:gridCol w:w="3455"/>
        <w:gridCol w:w="2364"/>
      </w:tblGrid>
      <w:tr w:rsidR="008604CE" w:rsidRPr="000D42D7" w:rsidTr="00A50208">
        <w:trPr>
          <w:cantSplit/>
          <w:trHeight w:val="777"/>
          <w:tblHeader/>
          <w:jc w:val="center"/>
        </w:trPr>
        <w:tc>
          <w:tcPr>
            <w:tcW w:w="483" w:type="dxa"/>
            <w:shd w:val="clear" w:color="auto" w:fill="D9D9D9" w:themeFill="background1" w:themeFillShade="D9"/>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 п/п</w:t>
            </w:r>
          </w:p>
        </w:tc>
        <w:tc>
          <w:tcPr>
            <w:tcW w:w="3248" w:type="dxa"/>
            <w:shd w:val="clear" w:color="auto" w:fill="D9D9D9" w:themeFill="background1" w:themeFillShade="D9"/>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 xml:space="preserve">Наименование </w:t>
            </w:r>
            <w:r w:rsidRPr="000D42D7">
              <w:rPr>
                <w:rFonts w:ascii="Times New Roman" w:hAnsi="Times New Roman" w:cs="Times New Roman"/>
                <w:b/>
                <w:bCs/>
                <w:i/>
                <w:sz w:val="24"/>
                <w:szCs w:val="24"/>
              </w:rPr>
              <w:t xml:space="preserve">государственной программы </w:t>
            </w:r>
            <w:r w:rsidR="00403C4A">
              <w:rPr>
                <w:rFonts w:ascii="Times New Roman" w:hAnsi="Times New Roman" w:cs="Times New Roman"/>
                <w:b/>
                <w:bCs/>
                <w:i/>
                <w:sz w:val="24"/>
                <w:szCs w:val="24"/>
              </w:rPr>
              <w:t>Курской области</w:t>
            </w:r>
          </w:p>
        </w:tc>
        <w:tc>
          <w:tcPr>
            <w:tcW w:w="3455" w:type="dxa"/>
            <w:shd w:val="clear" w:color="auto" w:fill="D9D9D9" w:themeFill="background1" w:themeFillShade="D9"/>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Нормативно-правовой акт</w:t>
            </w:r>
          </w:p>
        </w:tc>
        <w:tc>
          <w:tcPr>
            <w:tcW w:w="2364" w:type="dxa"/>
            <w:shd w:val="clear" w:color="auto" w:fill="D9D9D9" w:themeFill="background1" w:themeFillShade="D9"/>
          </w:tcPr>
          <w:p w:rsidR="008604CE" w:rsidRPr="000D42D7" w:rsidRDefault="008604CE" w:rsidP="008604CE">
            <w:pPr>
              <w:spacing w:before="0" w:after="0"/>
              <w:ind w:left="0"/>
              <w:jc w:val="center"/>
              <w:rPr>
                <w:rFonts w:ascii="Times New Roman" w:hAnsi="Times New Roman" w:cs="Times New Roman"/>
                <w:b/>
                <w:i/>
                <w:sz w:val="24"/>
                <w:szCs w:val="24"/>
              </w:rPr>
            </w:pPr>
            <w:r>
              <w:rPr>
                <w:rFonts w:ascii="Times New Roman" w:hAnsi="Times New Roman" w:cs="Times New Roman"/>
                <w:b/>
                <w:bCs/>
                <w:i/>
                <w:sz w:val="24"/>
                <w:szCs w:val="24"/>
              </w:rPr>
              <w:t>Государственный заказчик-координатор</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1</w:t>
            </w:r>
          </w:p>
        </w:tc>
        <w:tc>
          <w:tcPr>
            <w:tcW w:w="3248" w:type="dxa"/>
            <w:shd w:val="clear" w:color="auto" w:fill="FFFFFF" w:themeFill="background1"/>
          </w:tcPr>
          <w:p w:rsidR="008604CE" w:rsidRPr="00F0605C" w:rsidRDefault="00396436"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 xml:space="preserve">Развитие экономики и внешних связей </w:t>
            </w:r>
            <w:r w:rsidR="00F136DC" w:rsidRPr="00F0605C">
              <w:rPr>
                <w:rFonts w:ascii="Times New Roman" w:hAnsi="Times New Roman" w:cs="Times New Roman"/>
                <w:b/>
                <w:bCs/>
                <w:i/>
                <w:sz w:val="24"/>
                <w:szCs w:val="24"/>
              </w:rPr>
              <w:t>К</w:t>
            </w:r>
            <w:r w:rsidRPr="00F0605C">
              <w:rPr>
                <w:rFonts w:ascii="Times New Roman" w:hAnsi="Times New Roman" w:cs="Times New Roman"/>
                <w:b/>
                <w:bCs/>
                <w:i/>
                <w:sz w:val="24"/>
                <w:szCs w:val="24"/>
              </w:rPr>
              <w:t>урской об</w:t>
            </w:r>
            <w:r w:rsidR="00A50208" w:rsidRPr="00F0605C">
              <w:rPr>
                <w:rFonts w:ascii="Times New Roman" w:hAnsi="Times New Roman" w:cs="Times New Roman"/>
                <w:b/>
                <w:bCs/>
                <w:i/>
                <w:sz w:val="24"/>
                <w:szCs w:val="24"/>
              </w:rPr>
              <w:t>ласти</w:t>
            </w:r>
          </w:p>
        </w:tc>
        <w:tc>
          <w:tcPr>
            <w:tcW w:w="3455" w:type="dxa"/>
            <w:shd w:val="clear" w:color="auto" w:fill="FFFFFF" w:themeFill="background1"/>
          </w:tcPr>
          <w:p w:rsidR="00396436" w:rsidRPr="00F0605C" w:rsidRDefault="00F136DC"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Администрации Курской области от 24 октября 2013 г. № 774-па (с изменениями от </w:t>
            </w:r>
            <w:r w:rsidR="00B31DA1" w:rsidRPr="00F0605C">
              <w:rPr>
                <w:rFonts w:ascii="Times New Roman" w:hAnsi="Times New Roman" w:cs="Times New Roman"/>
                <w:sz w:val="24"/>
                <w:szCs w:val="24"/>
              </w:rPr>
              <w:t>18</w:t>
            </w:r>
            <w:r w:rsidRPr="00F0605C">
              <w:rPr>
                <w:rFonts w:ascii="Times New Roman" w:hAnsi="Times New Roman" w:cs="Times New Roman"/>
                <w:sz w:val="24"/>
                <w:szCs w:val="24"/>
              </w:rPr>
              <w:t>.0</w:t>
            </w:r>
            <w:r w:rsidR="00B31DA1" w:rsidRPr="00F0605C">
              <w:rPr>
                <w:rFonts w:ascii="Times New Roman" w:hAnsi="Times New Roman" w:cs="Times New Roman"/>
                <w:sz w:val="24"/>
                <w:szCs w:val="24"/>
              </w:rPr>
              <w:t>5</w:t>
            </w:r>
            <w:r w:rsidRPr="00F0605C">
              <w:rPr>
                <w:rFonts w:ascii="Times New Roman" w:hAnsi="Times New Roman" w:cs="Times New Roman"/>
                <w:sz w:val="24"/>
                <w:szCs w:val="24"/>
              </w:rPr>
              <w:t>.2015</w:t>
            </w:r>
            <w:r w:rsidR="00B31DA1" w:rsidRPr="00F0605C">
              <w:rPr>
                <w:rFonts w:ascii="Times New Roman" w:hAnsi="Times New Roman" w:cs="Times New Roman"/>
                <w:sz w:val="24"/>
                <w:szCs w:val="24"/>
              </w:rPr>
              <w:t xml:space="preserve"> № 284- па</w:t>
            </w:r>
            <w:r w:rsidRPr="00F0605C">
              <w:rPr>
                <w:rFonts w:ascii="Times New Roman" w:hAnsi="Times New Roman" w:cs="Times New Roman"/>
                <w:sz w:val="24"/>
                <w:szCs w:val="24"/>
              </w:rPr>
              <w:t>)</w:t>
            </w:r>
          </w:p>
        </w:tc>
        <w:tc>
          <w:tcPr>
            <w:tcW w:w="2364" w:type="dxa"/>
            <w:shd w:val="clear" w:color="auto" w:fill="FFFFFF" w:themeFill="background1"/>
          </w:tcPr>
          <w:p w:rsidR="008604CE" w:rsidRPr="00F0605C" w:rsidRDefault="00B31DA1" w:rsidP="004765D9">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Комитет по экономике и развитию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2</w:t>
            </w:r>
          </w:p>
        </w:tc>
        <w:tc>
          <w:tcPr>
            <w:tcW w:w="3248" w:type="dxa"/>
            <w:shd w:val="clear" w:color="auto" w:fill="FFFFFF" w:themeFill="background1"/>
          </w:tcPr>
          <w:p w:rsidR="008604CE" w:rsidRPr="00F0605C" w:rsidRDefault="00F136DC"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сельского хозяйства и регулирование рынков</w:t>
            </w:r>
            <w:r w:rsidRPr="00F0605C">
              <w:rPr>
                <w:rFonts w:ascii="Times New Roman" w:hAnsi="Times New Roman" w:cs="Times New Roman"/>
                <w:b/>
                <w:bCs/>
                <w:i/>
                <w:sz w:val="24"/>
                <w:szCs w:val="24"/>
              </w:rPr>
              <w:br/>
              <w:t>сельскохозяйственной продукции, сырья и продовольствия в Курской области</w:t>
            </w:r>
          </w:p>
        </w:tc>
        <w:tc>
          <w:tcPr>
            <w:tcW w:w="3455" w:type="dxa"/>
            <w:shd w:val="clear" w:color="auto" w:fill="FFFFFF" w:themeFill="background1"/>
          </w:tcPr>
          <w:p w:rsidR="008604CE" w:rsidRPr="00F0605C" w:rsidRDefault="00F136DC"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18 октября 2013 г. № 774-па</w:t>
            </w:r>
            <w:r w:rsidR="00B31DA1" w:rsidRPr="00F0605C">
              <w:rPr>
                <w:rFonts w:ascii="Times New Roman" w:hAnsi="Times New Roman" w:cs="Times New Roman"/>
                <w:sz w:val="24"/>
                <w:szCs w:val="24"/>
              </w:rPr>
              <w:t xml:space="preserve"> </w:t>
            </w:r>
            <w:r w:rsidR="00A50208" w:rsidRPr="00F0605C">
              <w:rPr>
                <w:rFonts w:ascii="Times New Roman" w:hAnsi="Times New Roman" w:cs="Times New Roman"/>
                <w:sz w:val="24"/>
                <w:szCs w:val="24"/>
              </w:rPr>
              <w:t>(в ред. от 27.02.2015 № 98-па)</w:t>
            </w:r>
          </w:p>
        </w:tc>
        <w:tc>
          <w:tcPr>
            <w:tcW w:w="2364" w:type="dxa"/>
            <w:shd w:val="clear" w:color="auto" w:fill="FFFFFF" w:themeFill="background1"/>
          </w:tcPr>
          <w:p w:rsidR="008604CE" w:rsidRPr="00F0605C" w:rsidRDefault="00B31DA1" w:rsidP="004765D9">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Комитет агропромышленного комплекса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3</w:t>
            </w:r>
          </w:p>
        </w:tc>
        <w:tc>
          <w:tcPr>
            <w:tcW w:w="3248" w:type="dxa"/>
            <w:shd w:val="clear" w:color="auto" w:fill="FFFFFF" w:themeFill="background1"/>
          </w:tcPr>
          <w:p w:rsidR="008604CE" w:rsidRPr="00F0605C" w:rsidRDefault="002A042D"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Воспроизводство и использование природных ресурсов, охрана окр</w:t>
            </w:r>
            <w:r w:rsidR="00E27530">
              <w:rPr>
                <w:rFonts w:ascii="Times New Roman" w:hAnsi="Times New Roman" w:cs="Times New Roman"/>
                <w:b/>
                <w:bCs/>
                <w:i/>
                <w:sz w:val="24"/>
                <w:szCs w:val="24"/>
              </w:rPr>
              <w:t>ужающей среды в Курской области</w:t>
            </w:r>
          </w:p>
        </w:tc>
        <w:tc>
          <w:tcPr>
            <w:tcW w:w="3455" w:type="dxa"/>
            <w:shd w:val="clear" w:color="auto" w:fill="FFFFFF" w:themeFill="background1"/>
          </w:tcPr>
          <w:p w:rsidR="008604CE" w:rsidRPr="00F0605C" w:rsidRDefault="002A042D"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18 ок</w:t>
            </w:r>
            <w:r w:rsidR="00A50208" w:rsidRPr="00F0605C">
              <w:rPr>
                <w:rFonts w:ascii="Times New Roman" w:hAnsi="Times New Roman" w:cs="Times New Roman"/>
                <w:sz w:val="24"/>
                <w:szCs w:val="24"/>
              </w:rPr>
              <w:t xml:space="preserve">тября 2013 г. № 748-па </w:t>
            </w:r>
            <w:r w:rsidRPr="00F0605C">
              <w:rPr>
                <w:rFonts w:ascii="Times New Roman" w:hAnsi="Times New Roman" w:cs="Times New Roman"/>
                <w:sz w:val="24"/>
                <w:szCs w:val="24"/>
              </w:rPr>
              <w:t xml:space="preserve">(в </w:t>
            </w:r>
            <w:r w:rsidR="004765D9" w:rsidRPr="00F0605C">
              <w:rPr>
                <w:rFonts w:ascii="Times New Roman" w:hAnsi="Times New Roman" w:cs="Times New Roman"/>
                <w:sz w:val="24"/>
                <w:szCs w:val="24"/>
              </w:rPr>
              <w:t xml:space="preserve">ред. </w:t>
            </w:r>
            <w:r w:rsidRPr="00F0605C">
              <w:rPr>
                <w:rFonts w:ascii="Times New Roman" w:hAnsi="Times New Roman" w:cs="Times New Roman"/>
                <w:sz w:val="24"/>
                <w:szCs w:val="24"/>
              </w:rPr>
              <w:t>от 15.05.2015 № 278-па)</w:t>
            </w:r>
          </w:p>
        </w:tc>
        <w:tc>
          <w:tcPr>
            <w:tcW w:w="2364" w:type="dxa"/>
            <w:shd w:val="clear" w:color="auto" w:fill="FFFFFF" w:themeFill="background1"/>
          </w:tcPr>
          <w:p w:rsidR="008604CE" w:rsidRPr="00F0605C" w:rsidRDefault="00B31DA1"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Департамент экологической безопасности и природопользования Курской об</w:t>
            </w:r>
            <w:r w:rsidR="00A50208" w:rsidRPr="00F0605C">
              <w:rPr>
                <w:rFonts w:ascii="Times New Roman" w:hAnsi="Times New Roman" w:cs="Times New Roman"/>
                <w:sz w:val="24"/>
                <w:szCs w:val="24"/>
              </w:rPr>
              <w:t>ласти</w:t>
            </w:r>
          </w:p>
        </w:tc>
      </w:tr>
      <w:tr w:rsidR="008604CE" w:rsidRPr="000D42D7" w:rsidTr="00A50208">
        <w:trPr>
          <w:cantSplit/>
          <w:trHeight w:val="322"/>
          <w:jc w:val="center"/>
        </w:trPr>
        <w:tc>
          <w:tcPr>
            <w:tcW w:w="483" w:type="dxa"/>
            <w:shd w:val="clear" w:color="auto" w:fill="F2F2F2" w:themeFill="background1" w:themeFillShade="F2"/>
          </w:tcPr>
          <w:p w:rsidR="008604CE" w:rsidRPr="00B31DA1" w:rsidRDefault="008604CE" w:rsidP="008604CE">
            <w:pPr>
              <w:spacing w:before="0" w:after="0"/>
              <w:ind w:left="0"/>
              <w:jc w:val="center"/>
              <w:rPr>
                <w:rFonts w:ascii="Times New Roman" w:hAnsi="Times New Roman" w:cs="Times New Roman"/>
                <w:b/>
                <w:i/>
                <w:sz w:val="24"/>
                <w:szCs w:val="24"/>
              </w:rPr>
            </w:pPr>
            <w:r w:rsidRPr="00B31DA1">
              <w:rPr>
                <w:rFonts w:ascii="Times New Roman" w:hAnsi="Times New Roman" w:cs="Times New Roman"/>
                <w:b/>
                <w:i/>
                <w:sz w:val="24"/>
                <w:szCs w:val="24"/>
              </w:rPr>
              <w:t>4</w:t>
            </w:r>
          </w:p>
        </w:tc>
        <w:tc>
          <w:tcPr>
            <w:tcW w:w="3248" w:type="dxa"/>
            <w:shd w:val="clear" w:color="auto" w:fill="FFFFFF" w:themeFill="background1"/>
          </w:tcPr>
          <w:p w:rsidR="008604CE" w:rsidRPr="00F0605C" w:rsidRDefault="00B31DA1"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Обеспечение доступности приоритетных объектов и услуг в приоритетных сферах жизнедеятельности инвалидов и других маломобильных гр</w:t>
            </w:r>
            <w:r w:rsidR="00A50208" w:rsidRPr="00F0605C">
              <w:rPr>
                <w:rFonts w:ascii="Times New Roman" w:hAnsi="Times New Roman" w:cs="Times New Roman"/>
                <w:b/>
                <w:bCs/>
                <w:i/>
                <w:sz w:val="24"/>
                <w:szCs w:val="24"/>
              </w:rPr>
              <w:t>упп населения в Курской области</w:t>
            </w:r>
          </w:p>
        </w:tc>
        <w:tc>
          <w:tcPr>
            <w:tcW w:w="3455" w:type="dxa"/>
            <w:shd w:val="clear" w:color="auto" w:fill="FFFFFF" w:themeFill="background1"/>
          </w:tcPr>
          <w:p w:rsidR="008604CE" w:rsidRPr="00F0605C" w:rsidRDefault="00B31DA1"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Администрации Курской области от 24.10.2013 </w:t>
            </w:r>
            <w:r w:rsidR="00CC5FC5" w:rsidRPr="00F0605C">
              <w:rPr>
                <w:rFonts w:ascii="Times New Roman" w:hAnsi="Times New Roman" w:cs="Times New Roman"/>
                <w:sz w:val="24"/>
                <w:szCs w:val="24"/>
              </w:rPr>
              <w:t xml:space="preserve">года </w:t>
            </w:r>
            <w:r w:rsidR="00A50208" w:rsidRPr="00F0605C">
              <w:rPr>
                <w:rFonts w:ascii="Times New Roman" w:hAnsi="Times New Roman" w:cs="Times New Roman"/>
                <w:sz w:val="24"/>
                <w:szCs w:val="24"/>
              </w:rPr>
              <w:t>№ 777-па</w:t>
            </w:r>
            <w:r w:rsidRPr="00F0605C">
              <w:rPr>
                <w:rFonts w:ascii="Times New Roman" w:hAnsi="Times New Roman" w:cs="Times New Roman"/>
                <w:sz w:val="24"/>
                <w:szCs w:val="24"/>
              </w:rPr>
              <w:t xml:space="preserve"> </w:t>
            </w:r>
            <w:r w:rsidR="004765D9" w:rsidRPr="00F0605C">
              <w:rPr>
                <w:rFonts w:ascii="Times New Roman" w:hAnsi="Times New Roman" w:cs="Times New Roman"/>
                <w:sz w:val="24"/>
                <w:szCs w:val="24"/>
              </w:rPr>
              <w:t>(в ред.</w:t>
            </w:r>
            <w:r w:rsidR="00E27530">
              <w:rPr>
                <w:rFonts w:ascii="Times New Roman" w:hAnsi="Times New Roman" w:cs="Times New Roman"/>
                <w:sz w:val="24"/>
                <w:szCs w:val="24"/>
              </w:rPr>
              <w:t xml:space="preserve"> от 03.04.2015 г. № 190-па)</w:t>
            </w:r>
          </w:p>
        </w:tc>
        <w:tc>
          <w:tcPr>
            <w:tcW w:w="2364" w:type="dxa"/>
            <w:shd w:val="clear" w:color="auto" w:fill="FFFFFF" w:themeFill="background1"/>
          </w:tcPr>
          <w:p w:rsidR="008604CE" w:rsidRPr="00F0605C" w:rsidRDefault="00B31DA1"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социального обеспечения Кур</w:t>
            </w:r>
            <w:r w:rsidR="00A50208" w:rsidRPr="00F0605C">
              <w:rPr>
                <w:rFonts w:ascii="Times New Roman" w:hAnsi="Times New Roman" w:cs="Times New Roman"/>
                <w:sz w:val="24"/>
                <w:szCs w:val="24"/>
              </w:rPr>
              <w:t>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lastRenderedPageBreak/>
              <w:t>5</w:t>
            </w:r>
          </w:p>
        </w:tc>
        <w:tc>
          <w:tcPr>
            <w:tcW w:w="3248" w:type="dxa"/>
            <w:shd w:val="clear" w:color="auto" w:fill="FFFFFF" w:themeFill="background1"/>
          </w:tcPr>
          <w:p w:rsidR="008604CE" w:rsidRPr="00F0605C" w:rsidRDefault="005134B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3455" w:type="dxa"/>
            <w:shd w:val="clear" w:color="auto" w:fill="FFFFFF" w:themeFill="background1"/>
          </w:tcPr>
          <w:p w:rsidR="008604CE" w:rsidRPr="00F0605C" w:rsidRDefault="005134B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11 октября 2013 года № 723-па (с измене</w:t>
            </w:r>
            <w:r w:rsidR="00E27530">
              <w:rPr>
                <w:rFonts w:ascii="Times New Roman" w:hAnsi="Times New Roman" w:cs="Times New Roman"/>
                <w:sz w:val="24"/>
                <w:szCs w:val="24"/>
              </w:rPr>
              <w:t>ниями на: 02.04.2015)</w:t>
            </w:r>
          </w:p>
        </w:tc>
        <w:tc>
          <w:tcPr>
            <w:tcW w:w="2364" w:type="dxa"/>
            <w:shd w:val="clear" w:color="auto" w:fill="FFFFFF" w:themeFill="background1"/>
          </w:tcPr>
          <w:p w:rsidR="008604CE" w:rsidRPr="00F0605C" w:rsidRDefault="005134B2"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по осуществлению полномочий в области гражданской обороны, защиты населения и территории от чрезвычайных ситуаций и пожарной безопасности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5134B2" w:rsidRDefault="008604CE" w:rsidP="008604CE">
            <w:pPr>
              <w:spacing w:before="0" w:after="0"/>
              <w:ind w:left="0"/>
              <w:jc w:val="center"/>
              <w:rPr>
                <w:rFonts w:ascii="Times New Roman" w:hAnsi="Times New Roman" w:cs="Times New Roman"/>
                <w:i/>
                <w:sz w:val="24"/>
                <w:szCs w:val="24"/>
              </w:rPr>
            </w:pPr>
            <w:r w:rsidRPr="005134B2">
              <w:rPr>
                <w:rFonts w:ascii="Times New Roman" w:hAnsi="Times New Roman" w:cs="Times New Roman"/>
                <w:i/>
                <w:sz w:val="24"/>
                <w:szCs w:val="24"/>
              </w:rPr>
              <w:t>6</w:t>
            </w:r>
          </w:p>
        </w:tc>
        <w:tc>
          <w:tcPr>
            <w:tcW w:w="3248" w:type="dxa"/>
            <w:shd w:val="clear" w:color="auto" w:fill="FFFFFF" w:themeFill="background1"/>
          </w:tcPr>
          <w:p w:rsidR="008604CE" w:rsidRPr="00F0605C" w:rsidRDefault="005134B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Обеспечение доступным и комфортным жильем и коммунальными услугами граждан в Курской области</w:t>
            </w:r>
          </w:p>
        </w:tc>
        <w:tc>
          <w:tcPr>
            <w:tcW w:w="3455" w:type="dxa"/>
            <w:shd w:val="clear" w:color="auto" w:fill="FFFFFF" w:themeFill="background1"/>
          </w:tcPr>
          <w:p w:rsidR="008604CE" w:rsidRPr="00F0605C" w:rsidRDefault="005134B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Администрации Курской области от 11 октября 2013 г. </w:t>
            </w:r>
            <w:r w:rsidR="004765D9" w:rsidRPr="00F0605C">
              <w:rPr>
                <w:rFonts w:ascii="Times New Roman" w:hAnsi="Times New Roman" w:cs="Times New Roman"/>
                <w:sz w:val="24"/>
                <w:szCs w:val="24"/>
              </w:rPr>
              <w:t xml:space="preserve">№716-па (в ред. </w:t>
            </w:r>
            <w:r w:rsidR="00A50208" w:rsidRPr="00F0605C">
              <w:rPr>
                <w:rFonts w:ascii="Times New Roman" w:hAnsi="Times New Roman" w:cs="Times New Roman"/>
                <w:sz w:val="24"/>
                <w:szCs w:val="24"/>
              </w:rPr>
              <w:t>от 03.04.2015 №198-па)</w:t>
            </w:r>
          </w:p>
        </w:tc>
        <w:tc>
          <w:tcPr>
            <w:tcW w:w="2364" w:type="dxa"/>
            <w:shd w:val="clear" w:color="auto" w:fill="FFFFFF" w:themeFill="background1"/>
          </w:tcPr>
          <w:p w:rsidR="008604CE" w:rsidRPr="00E27530" w:rsidRDefault="005134B2"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строительств</w:t>
            </w:r>
            <w:r w:rsidR="00E27530">
              <w:rPr>
                <w:rFonts w:ascii="Times New Roman" w:hAnsi="Times New Roman" w:cs="Times New Roman"/>
                <w:sz w:val="24"/>
                <w:szCs w:val="24"/>
              </w:rPr>
              <w:t>а и архитектуры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7</w:t>
            </w:r>
          </w:p>
        </w:tc>
        <w:tc>
          <w:tcPr>
            <w:tcW w:w="3248" w:type="dxa"/>
            <w:shd w:val="clear" w:color="auto" w:fill="FFFFFF" w:themeFill="background1"/>
          </w:tcPr>
          <w:p w:rsidR="008604CE" w:rsidRPr="00F0605C" w:rsidRDefault="005134B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 xml:space="preserve">Повышение </w:t>
            </w:r>
            <w:proofErr w:type="spellStart"/>
            <w:r w:rsidRPr="00F0605C">
              <w:rPr>
                <w:rFonts w:ascii="Times New Roman" w:hAnsi="Times New Roman" w:cs="Times New Roman"/>
                <w:b/>
                <w:bCs/>
                <w:i/>
                <w:sz w:val="24"/>
                <w:szCs w:val="24"/>
              </w:rPr>
              <w:t>энергоэффективности</w:t>
            </w:r>
            <w:proofErr w:type="spellEnd"/>
            <w:r w:rsidRPr="00F0605C">
              <w:rPr>
                <w:rFonts w:ascii="Times New Roman" w:hAnsi="Times New Roman" w:cs="Times New Roman"/>
                <w:b/>
                <w:bCs/>
                <w:i/>
                <w:sz w:val="24"/>
                <w:szCs w:val="24"/>
              </w:rPr>
              <w:t xml:space="preserve"> и развитие энергетики в Курской области</w:t>
            </w:r>
          </w:p>
        </w:tc>
        <w:tc>
          <w:tcPr>
            <w:tcW w:w="3455" w:type="dxa"/>
            <w:shd w:val="clear" w:color="auto" w:fill="FFFFFF" w:themeFill="background1"/>
          </w:tcPr>
          <w:p w:rsidR="008604CE" w:rsidRPr="00F0605C" w:rsidRDefault="005134B2" w:rsidP="0098186C">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 xml:space="preserve">Постановление Администрации Курской области </w:t>
            </w:r>
            <w:r w:rsidRPr="00F0605C">
              <w:rPr>
                <w:rFonts w:ascii="Times New Roman" w:hAnsi="Times New Roman" w:cs="Times New Roman"/>
                <w:sz w:val="24"/>
                <w:szCs w:val="24"/>
              </w:rPr>
              <w:t xml:space="preserve">от 21 октября </w:t>
            </w:r>
            <w:r w:rsidRPr="004765D9">
              <w:rPr>
                <w:rFonts w:ascii="Times New Roman" w:hAnsi="Times New Roman" w:cs="Times New Roman"/>
                <w:sz w:val="24"/>
                <w:szCs w:val="24"/>
              </w:rPr>
              <w:t>2013 г.</w:t>
            </w:r>
            <w:r w:rsidRPr="00F0605C">
              <w:rPr>
                <w:rFonts w:ascii="Times New Roman" w:hAnsi="Times New Roman" w:cs="Times New Roman"/>
                <w:sz w:val="24"/>
                <w:szCs w:val="24"/>
              </w:rPr>
              <w:t xml:space="preserve"> </w:t>
            </w:r>
            <w:r w:rsidR="0098186C">
              <w:rPr>
                <w:rFonts w:ascii="Times New Roman" w:hAnsi="Times New Roman" w:cs="Times New Roman"/>
                <w:sz w:val="24"/>
                <w:szCs w:val="24"/>
              </w:rPr>
              <w:t>№757-па (в ред.</w:t>
            </w:r>
            <w:r w:rsidRPr="004765D9">
              <w:rPr>
                <w:rFonts w:ascii="Times New Roman" w:hAnsi="Times New Roman" w:cs="Times New Roman"/>
                <w:sz w:val="24"/>
                <w:szCs w:val="24"/>
              </w:rPr>
              <w:t xml:space="preserve"> от 25 ноября 2014 </w:t>
            </w:r>
            <w:hyperlink r:id="rId20" w:history="1">
              <w:r w:rsidRPr="004D314F">
                <w:rPr>
                  <w:rFonts w:ascii="Times New Roman" w:hAnsi="Times New Roman" w:cs="Times New Roman"/>
                  <w:sz w:val="24"/>
                  <w:szCs w:val="24"/>
                </w:rPr>
                <w:t>№766-па</w:t>
              </w:r>
            </w:hyperlink>
          </w:p>
        </w:tc>
        <w:tc>
          <w:tcPr>
            <w:tcW w:w="2364" w:type="dxa"/>
            <w:shd w:val="clear" w:color="auto" w:fill="FFFFFF" w:themeFill="background1"/>
          </w:tcPr>
          <w:p w:rsidR="008604CE" w:rsidRPr="00F0605C" w:rsidRDefault="005134B2" w:rsidP="00F0605C">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Комитет жилищно-коммунального хозяйства и ТЭК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8</w:t>
            </w:r>
          </w:p>
        </w:tc>
        <w:tc>
          <w:tcPr>
            <w:tcW w:w="3248" w:type="dxa"/>
            <w:shd w:val="clear" w:color="auto" w:fill="FFFFFF" w:themeFill="background1"/>
          </w:tcPr>
          <w:p w:rsidR="008604CE" w:rsidRPr="00F0605C" w:rsidRDefault="00461B59"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tc>
        <w:tc>
          <w:tcPr>
            <w:tcW w:w="3455" w:type="dxa"/>
            <w:shd w:val="clear" w:color="auto" w:fill="FFFFFF" w:themeFill="background1"/>
          </w:tcPr>
          <w:p w:rsidR="008604CE" w:rsidRPr="00F0605C" w:rsidRDefault="00461B59" w:rsidP="004765D9">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 xml:space="preserve">Постановление Администрации Курской области </w:t>
            </w:r>
            <w:r w:rsidRPr="00F0605C">
              <w:rPr>
                <w:rFonts w:ascii="Times New Roman" w:hAnsi="Times New Roman" w:cs="Times New Roman"/>
                <w:sz w:val="24"/>
                <w:szCs w:val="24"/>
              </w:rPr>
              <w:t xml:space="preserve">от 18 октября </w:t>
            </w:r>
            <w:r w:rsidRPr="004765D9">
              <w:rPr>
                <w:rFonts w:ascii="Times New Roman" w:hAnsi="Times New Roman" w:cs="Times New Roman"/>
                <w:sz w:val="24"/>
                <w:szCs w:val="24"/>
              </w:rPr>
              <w:t>2013 г.</w:t>
            </w:r>
            <w:r w:rsidRPr="00F0605C">
              <w:rPr>
                <w:rFonts w:ascii="Times New Roman" w:hAnsi="Times New Roman" w:cs="Times New Roman"/>
                <w:sz w:val="24"/>
                <w:szCs w:val="24"/>
              </w:rPr>
              <w:t xml:space="preserve"> </w:t>
            </w:r>
            <w:r w:rsidRPr="004765D9">
              <w:rPr>
                <w:rFonts w:ascii="Times New Roman" w:hAnsi="Times New Roman" w:cs="Times New Roman"/>
                <w:sz w:val="24"/>
                <w:szCs w:val="24"/>
              </w:rPr>
              <w:t>№76-па (в ред. от 9 декабря 2014 № 802-па)</w:t>
            </w:r>
          </w:p>
        </w:tc>
        <w:tc>
          <w:tcPr>
            <w:tcW w:w="2364" w:type="dxa"/>
            <w:shd w:val="clear" w:color="auto" w:fill="FFFFFF" w:themeFill="background1"/>
          </w:tcPr>
          <w:p w:rsidR="008604CE" w:rsidRPr="00F0605C" w:rsidRDefault="00461B59"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по делам молодежи и туриз</w:t>
            </w:r>
            <w:r w:rsidR="00E27530">
              <w:rPr>
                <w:rFonts w:ascii="Times New Roman" w:hAnsi="Times New Roman" w:cs="Times New Roman"/>
                <w:sz w:val="24"/>
                <w:szCs w:val="24"/>
              </w:rPr>
              <w:t>му Курской области</w:t>
            </w:r>
          </w:p>
        </w:tc>
      </w:tr>
      <w:tr w:rsidR="008604CE" w:rsidRPr="000D42D7" w:rsidTr="00A50208">
        <w:trPr>
          <w:cantSplit/>
          <w:trHeight w:val="4157"/>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9</w:t>
            </w:r>
          </w:p>
        </w:tc>
        <w:tc>
          <w:tcPr>
            <w:tcW w:w="3248" w:type="dxa"/>
            <w:shd w:val="clear" w:color="auto" w:fill="FFFFFF" w:themeFill="background1"/>
          </w:tcPr>
          <w:p w:rsidR="008604CE" w:rsidRPr="00F0605C" w:rsidRDefault="00461B59"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Программа Курской области по оказанию содействия добровольному переселению в Российскую Федерацию</w:t>
            </w:r>
            <w:r w:rsidR="00C82B66">
              <w:rPr>
                <w:rFonts w:ascii="Times New Roman" w:hAnsi="Times New Roman" w:cs="Times New Roman"/>
                <w:b/>
                <w:bCs/>
                <w:i/>
                <w:sz w:val="24"/>
                <w:szCs w:val="24"/>
              </w:rPr>
              <w:t xml:space="preserve"> </w:t>
            </w:r>
            <w:r w:rsidRPr="00F0605C">
              <w:rPr>
                <w:rFonts w:ascii="Times New Roman" w:hAnsi="Times New Roman" w:cs="Times New Roman"/>
                <w:b/>
                <w:bCs/>
                <w:i/>
                <w:sz w:val="24"/>
                <w:szCs w:val="24"/>
              </w:rPr>
              <w:t>соотечественников, проживающих</w:t>
            </w:r>
            <w:r w:rsidR="00A50208" w:rsidRPr="00F0605C">
              <w:rPr>
                <w:rFonts w:ascii="Times New Roman" w:hAnsi="Times New Roman" w:cs="Times New Roman"/>
                <w:b/>
                <w:bCs/>
                <w:i/>
                <w:sz w:val="24"/>
                <w:szCs w:val="24"/>
              </w:rPr>
              <w:t xml:space="preserve"> за рубежом, на 2013-2021 годы</w:t>
            </w:r>
          </w:p>
        </w:tc>
        <w:tc>
          <w:tcPr>
            <w:tcW w:w="3455" w:type="dxa"/>
            <w:shd w:val="clear" w:color="auto" w:fill="FFFFFF" w:themeFill="background1"/>
          </w:tcPr>
          <w:p w:rsidR="008604CE" w:rsidRPr="00F0605C" w:rsidRDefault="00461B59"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w:t>
            </w:r>
            <w:r w:rsidRPr="004765D9">
              <w:rPr>
                <w:rFonts w:ascii="Times New Roman" w:hAnsi="Times New Roman" w:cs="Times New Roman"/>
                <w:sz w:val="24"/>
                <w:szCs w:val="24"/>
              </w:rPr>
              <w:t xml:space="preserve">Администрации Курской области </w:t>
            </w:r>
            <w:r w:rsidRPr="00F0605C">
              <w:rPr>
                <w:rFonts w:ascii="Times New Roman" w:hAnsi="Times New Roman" w:cs="Times New Roman"/>
                <w:sz w:val="24"/>
                <w:szCs w:val="24"/>
              </w:rPr>
              <w:t xml:space="preserve">от 29 августа </w:t>
            </w:r>
            <w:r w:rsidRPr="004765D9">
              <w:rPr>
                <w:rFonts w:ascii="Times New Roman" w:hAnsi="Times New Roman" w:cs="Times New Roman"/>
                <w:sz w:val="24"/>
                <w:szCs w:val="24"/>
              </w:rPr>
              <w:t>2013 г.</w:t>
            </w:r>
            <w:r w:rsidR="00CC5FC5">
              <w:rPr>
                <w:rFonts w:ascii="Times New Roman" w:hAnsi="Times New Roman" w:cs="Times New Roman"/>
                <w:sz w:val="24"/>
                <w:szCs w:val="24"/>
              </w:rPr>
              <w:t xml:space="preserve"> </w:t>
            </w:r>
            <w:r w:rsidRPr="004765D9">
              <w:rPr>
                <w:rFonts w:ascii="Times New Roman" w:hAnsi="Times New Roman" w:cs="Times New Roman"/>
                <w:sz w:val="24"/>
                <w:szCs w:val="24"/>
              </w:rPr>
              <w:t>№ 570- па</w:t>
            </w:r>
            <w:r w:rsidR="00C82B66">
              <w:rPr>
                <w:rFonts w:ascii="Times New Roman" w:hAnsi="Times New Roman" w:cs="Times New Roman"/>
                <w:sz w:val="24"/>
                <w:szCs w:val="24"/>
              </w:rPr>
              <w:t xml:space="preserve"> </w:t>
            </w:r>
            <w:r w:rsidR="004765D9" w:rsidRPr="004765D9">
              <w:rPr>
                <w:rFonts w:ascii="Times New Roman" w:hAnsi="Times New Roman" w:cs="Times New Roman"/>
                <w:sz w:val="24"/>
                <w:szCs w:val="24"/>
              </w:rPr>
              <w:t>(в ред.</w:t>
            </w:r>
            <w:r w:rsidRPr="004765D9">
              <w:rPr>
                <w:rFonts w:ascii="Times New Roman" w:hAnsi="Times New Roman" w:cs="Times New Roman"/>
                <w:sz w:val="24"/>
                <w:szCs w:val="24"/>
              </w:rPr>
              <w:t xml:space="preserve"> от 17.02.2015 г. №77-па)</w:t>
            </w:r>
          </w:p>
        </w:tc>
        <w:tc>
          <w:tcPr>
            <w:tcW w:w="2364" w:type="dxa"/>
            <w:shd w:val="clear" w:color="auto" w:fill="FFFFFF" w:themeFill="background1"/>
          </w:tcPr>
          <w:p w:rsidR="008604CE" w:rsidRPr="00A50208" w:rsidRDefault="00461B59" w:rsidP="00F0605C">
            <w:pPr>
              <w:spacing w:before="0" w:after="0"/>
              <w:ind w:left="0"/>
              <w:rPr>
                <w:rFonts w:ascii="Times New Roman" w:hAnsi="Times New Roman" w:cs="Times New Roman"/>
                <w:sz w:val="24"/>
                <w:szCs w:val="24"/>
              </w:rPr>
            </w:pPr>
            <w:r w:rsidRPr="004765D9">
              <w:rPr>
                <w:rFonts w:ascii="Times New Roman" w:hAnsi="Times New Roman" w:cs="Times New Roman"/>
                <w:sz w:val="24"/>
                <w:szCs w:val="24"/>
              </w:rPr>
              <w:t>Комитет по труду и занятости населения Курской области- уполномоченный орган по координации работы органов исполнительной власти Курской области с участниками Государственной программы по оказанию содействия добровольному переселению в Российскую Федерацию соотечественников, проживаю</w:t>
            </w:r>
            <w:r w:rsidR="00A50208">
              <w:rPr>
                <w:rFonts w:ascii="Times New Roman" w:hAnsi="Times New Roman" w:cs="Times New Roman"/>
                <w:sz w:val="24"/>
                <w:szCs w:val="24"/>
              </w:rPr>
              <w:t>щих за рубежом</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lastRenderedPageBreak/>
              <w:t>10</w:t>
            </w:r>
          </w:p>
        </w:tc>
        <w:tc>
          <w:tcPr>
            <w:tcW w:w="3248" w:type="dxa"/>
            <w:shd w:val="clear" w:color="auto" w:fill="FFFFFF" w:themeFill="background1"/>
          </w:tcPr>
          <w:p w:rsidR="008604CE" w:rsidRPr="00F0605C" w:rsidRDefault="00E6416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Профилактика наркомании и медико-социальная реабилитация больных наркоманией в Курской области</w:t>
            </w:r>
          </w:p>
        </w:tc>
        <w:tc>
          <w:tcPr>
            <w:tcW w:w="3455" w:type="dxa"/>
            <w:shd w:val="clear" w:color="auto" w:fill="FFFFFF" w:themeFill="background1"/>
          </w:tcPr>
          <w:p w:rsidR="008604CE" w:rsidRPr="00F0605C" w:rsidRDefault="00E6416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Администрации Курской области от 23 октября 2013 года № 772-па </w:t>
            </w:r>
            <w:r w:rsidR="004765D9" w:rsidRPr="00F0605C">
              <w:rPr>
                <w:rFonts w:ascii="Times New Roman" w:hAnsi="Times New Roman" w:cs="Times New Roman"/>
                <w:sz w:val="24"/>
                <w:szCs w:val="24"/>
              </w:rPr>
              <w:t xml:space="preserve">(с </w:t>
            </w:r>
            <w:r w:rsidRPr="00F0605C">
              <w:rPr>
                <w:rFonts w:ascii="Times New Roman" w:hAnsi="Times New Roman" w:cs="Times New Roman"/>
                <w:sz w:val="24"/>
                <w:szCs w:val="24"/>
              </w:rPr>
              <w:t>изменениями на: 30.03.2015)</w:t>
            </w:r>
          </w:p>
        </w:tc>
        <w:tc>
          <w:tcPr>
            <w:tcW w:w="2364" w:type="dxa"/>
            <w:shd w:val="clear" w:color="auto" w:fill="FFFFFF" w:themeFill="background1"/>
          </w:tcPr>
          <w:p w:rsidR="008604CE" w:rsidRPr="00F0605C" w:rsidRDefault="00E6416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здравоохранения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E64162" w:rsidRDefault="00E64162" w:rsidP="008604CE">
            <w:pPr>
              <w:spacing w:before="0" w:after="0"/>
              <w:ind w:left="0"/>
              <w:jc w:val="center"/>
              <w:rPr>
                <w:rFonts w:ascii="Times New Roman" w:hAnsi="Times New Roman" w:cs="Times New Roman"/>
                <w:b/>
                <w:i/>
                <w:sz w:val="24"/>
                <w:szCs w:val="24"/>
              </w:rPr>
            </w:pPr>
            <w:r w:rsidRPr="00E64162">
              <w:rPr>
                <w:rFonts w:ascii="Times New Roman" w:hAnsi="Times New Roman" w:cs="Times New Roman"/>
                <w:b/>
                <w:i/>
                <w:sz w:val="24"/>
                <w:szCs w:val="24"/>
              </w:rPr>
              <w:t>11</w:t>
            </w:r>
          </w:p>
        </w:tc>
        <w:tc>
          <w:tcPr>
            <w:tcW w:w="3248" w:type="dxa"/>
            <w:shd w:val="clear" w:color="auto" w:fill="FFFFFF" w:themeFill="background1"/>
          </w:tcPr>
          <w:p w:rsidR="008604CE" w:rsidRPr="00F0605C" w:rsidRDefault="00E6416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а</w:t>
            </w:r>
            <w:r w:rsidR="00E27530">
              <w:rPr>
                <w:rFonts w:ascii="Times New Roman" w:hAnsi="Times New Roman" w:cs="Times New Roman"/>
                <w:b/>
                <w:bCs/>
                <w:i/>
                <w:sz w:val="24"/>
                <w:szCs w:val="24"/>
              </w:rPr>
              <w:t>рхивного дела в Курской области</w:t>
            </w:r>
          </w:p>
        </w:tc>
        <w:tc>
          <w:tcPr>
            <w:tcW w:w="3455" w:type="dxa"/>
            <w:shd w:val="clear" w:color="auto" w:fill="FFFFFF" w:themeFill="background1"/>
          </w:tcPr>
          <w:p w:rsidR="008604CE" w:rsidRPr="00F0605C" w:rsidRDefault="00E6416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Администрации Курской области </w:t>
            </w:r>
            <w:r w:rsidR="00CC5FC5" w:rsidRPr="00F0605C">
              <w:rPr>
                <w:rFonts w:ascii="Times New Roman" w:hAnsi="Times New Roman" w:cs="Times New Roman"/>
                <w:sz w:val="24"/>
                <w:szCs w:val="24"/>
              </w:rPr>
              <w:t xml:space="preserve">от 22 октября 2013 года </w:t>
            </w:r>
            <w:r w:rsidRPr="00F0605C">
              <w:rPr>
                <w:rFonts w:ascii="Times New Roman" w:hAnsi="Times New Roman" w:cs="Times New Roman"/>
                <w:sz w:val="24"/>
                <w:szCs w:val="24"/>
              </w:rPr>
              <w:t>№ 767-па</w:t>
            </w:r>
            <w:r w:rsidR="00A50208" w:rsidRPr="00F0605C">
              <w:rPr>
                <w:rFonts w:ascii="Times New Roman" w:hAnsi="Times New Roman" w:cs="Times New Roman"/>
                <w:sz w:val="24"/>
                <w:szCs w:val="24"/>
              </w:rPr>
              <w:t xml:space="preserve"> </w:t>
            </w:r>
            <w:r w:rsidRPr="00F0605C">
              <w:rPr>
                <w:rFonts w:ascii="Times New Roman" w:hAnsi="Times New Roman" w:cs="Times New Roman"/>
                <w:sz w:val="24"/>
                <w:szCs w:val="24"/>
              </w:rPr>
              <w:t>(с изменениями на: 24.02.2015)</w:t>
            </w:r>
          </w:p>
        </w:tc>
        <w:tc>
          <w:tcPr>
            <w:tcW w:w="2364" w:type="dxa"/>
            <w:shd w:val="clear" w:color="auto" w:fill="FFFFFF" w:themeFill="background1"/>
          </w:tcPr>
          <w:p w:rsidR="008604CE" w:rsidRPr="00F0605C" w:rsidRDefault="004765D9"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Архивное управление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sidRPr="000D42D7">
              <w:rPr>
                <w:rFonts w:ascii="Times New Roman" w:hAnsi="Times New Roman" w:cs="Times New Roman"/>
                <w:b/>
                <w:i/>
                <w:sz w:val="24"/>
                <w:szCs w:val="24"/>
              </w:rPr>
              <w:t>12</w:t>
            </w:r>
          </w:p>
        </w:tc>
        <w:tc>
          <w:tcPr>
            <w:tcW w:w="3248" w:type="dxa"/>
            <w:shd w:val="clear" w:color="auto" w:fill="FFFFFF" w:themeFill="background1"/>
          </w:tcPr>
          <w:p w:rsidR="008604CE" w:rsidRPr="00F0605C" w:rsidRDefault="004765D9"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здравоохранения Курской области</w:t>
            </w:r>
          </w:p>
        </w:tc>
        <w:tc>
          <w:tcPr>
            <w:tcW w:w="3455" w:type="dxa"/>
            <w:shd w:val="clear" w:color="auto" w:fill="FFFFFF" w:themeFill="background1"/>
          </w:tcPr>
          <w:p w:rsidR="008604CE" w:rsidRPr="00F0605C" w:rsidRDefault="004765D9" w:rsidP="004765D9">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w:t>
            </w:r>
            <w:r w:rsidRPr="004765D9">
              <w:rPr>
                <w:rFonts w:ascii="Times New Roman" w:hAnsi="Times New Roman" w:cs="Times New Roman"/>
                <w:sz w:val="24"/>
                <w:szCs w:val="24"/>
              </w:rPr>
              <w:t xml:space="preserve">Администрации Курской области </w:t>
            </w:r>
            <w:r w:rsidRPr="00F0605C">
              <w:rPr>
                <w:rFonts w:ascii="Times New Roman" w:hAnsi="Times New Roman" w:cs="Times New Roman"/>
                <w:sz w:val="24"/>
                <w:szCs w:val="24"/>
              </w:rPr>
              <w:t xml:space="preserve">от 8 декабря 2013 </w:t>
            </w:r>
            <w:r w:rsidR="00CC5FC5" w:rsidRPr="00F0605C">
              <w:rPr>
                <w:rFonts w:ascii="Times New Roman" w:hAnsi="Times New Roman" w:cs="Times New Roman"/>
                <w:sz w:val="24"/>
                <w:szCs w:val="24"/>
              </w:rPr>
              <w:t xml:space="preserve">года </w:t>
            </w:r>
            <w:r w:rsidR="0098186C" w:rsidRPr="00F0605C">
              <w:rPr>
                <w:rFonts w:ascii="Times New Roman" w:hAnsi="Times New Roman" w:cs="Times New Roman"/>
                <w:sz w:val="24"/>
                <w:szCs w:val="24"/>
              </w:rPr>
              <w:t>№ 699-па (</w:t>
            </w:r>
            <w:r w:rsidRPr="00F0605C">
              <w:rPr>
                <w:rFonts w:ascii="Times New Roman" w:hAnsi="Times New Roman" w:cs="Times New Roman"/>
                <w:sz w:val="24"/>
                <w:szCs w:val="24"/>
              </w:rPr>
              <w:t>в ред. от 9 декабря 2014 №805-па)</w:t>
            </w:r>
          </w:p>
        </w:tc>
        <w:tc>
          <w:tcPr>
            <w:tcW w:w="2364" w:type="dxa"/>
            <w:shd w:val="clear" w:color="auto" w:fill="FFFFFF" w:themeFill="background1"/>
          </w:tcPr>
          <w:p w:rsidR="008604CE" w:rsidRPr="00F0605C" w:rsidRDefault="004765D9"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здравоохранения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Pr="000D42D7" w:rsidRDefault="008604CE"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3248" w:type="dxa"/>
            <w:shd w:val="clear" w:color="auto" w:fill="FFFFFF" w:themeFill="background1"/>
          </w:tcPr>
          <w:p w:rsidR="008604CE" w:rsidRPr="00F0605C" w:rsidRDefault="004765D9" w:rsidP="00F0605C">
            <w:pPr>
              <w:spacing w:before="0" w:after="0"/>
              <w:ind w:left="0"/>
              <w:jc w:val="left"/>
              <w:rPr>
                <w:rFonts w:ascii="Times New Roman" w:hAnsi="Times New Roman" w:cs="Times New Roman"/>
                <w:b/>
                <w:bCs/>
                <w:i/>
                <w:sz w:val="24"/>
                <w:szCs w:val="24"/>
              </w:rPr>
            </w:pPr>
            <w:r w:rsidRPr="004D314F">
              <w:rPr>
                <w:rFonts w:ascii="Times New Roman" w:hAnsi="Times New Roman" w:cs="Times New Roman"/>
                <w:b/>
                <w:bCs/>
                <w:i/>
                <w:sz w:val="24"/>
                <w:szCs w:val="24"/>
              </w:rPr>
              <w:t>Развитие информационного общества в Курской области</w:t>
            </w:r>
          </w:p>
        </w:tc>
        <w:tc>
          <w:tcPr>
            <w:tcW w:w="3455" w:type="dxa"/>
            <w:shd w:val="clear" w:color="auto" w:fill="FFFFFF" w:themeFill="background1"/>
          </w:tcPr>
          <w:p w:rsidR="008604CE" w:rsidRPr="00F0605C" w:rsidRDefault="004765D9"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w:t>
            </w:r>
            <w:r w:rsidRPr="004765D9">
              <w:rPr>
                <w:rFonts w:ascii="Times New Roman" w:hAnsi="Times New Roman" w:cs="Times New Roman"/>
                <w:sz w:val="24"/>
                <w:szCs w:val="24"/>
              </w:rPr>
              <w:t xml:space="preserve">Администрации Курской области </w:t>
            </w:r>
            <w:r w:rsidRPr="00F0605C">
              <w:rPr>
                <w:rFonts w:ascii="Times New Roman" w:hAnsi="Times New Roman" w:cs="Times New Roman"/>
                <w:sz w:val="24"/>
                <w:szCs w:val="24"/>
              </w:rPr>
              <w:t>от 24.10. 201</w:t>
            </w:r>
            <w:r w:rsidR="00A50208" w:rsidRPr="00F0605C">
              <w:rPr>
                <w:rFonts w:ascii="Times New Roman" w:hAnsi="Times New Roman" w:cs="Times New Roman"/>
                <w:sz w:val="24"/>
                <w:szCs w:val="24"/>
              </w:rPr>
              <w:t>3 г. № 775-па (в ред. от 30.03.2015 №166-па</w:t>
            </w:r>
          </w:p>
        </w:tc>
        <w:tc>
          <w:tcPr>
            <w:tcW w:w="2364" w:type="dxa"/>
            <w:shd w:val="clear" w:color="auto" w:fill="FFFFFF" w:themeFill="background1"/>
          </w:tcPr>
          <w:p w:rsidR="008604CE" w:rsidRPr="00F0605C" w:rsidRDefault="004765D9"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информатизации, государственных и муниципальных услуг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Default="008604CE"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3248" w:type="dxa"/>
            <w:shd w:val="clear" w:color="auto" w:fill="FFFFFF" w:themeFill="background1"/>
          </w:tcPr>
          <w:p w:rsidR="008604CE" w:rsidRPr="00F0605C" w:rsidRDefault="00C32F3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культуры в Курской области</w:t>
            </w:r>
          </w:p>
        </w:tc>
        <w:tc>
          <w:tcPr>
            <w:tcW w:w="3455" w:type="dxa"/>
            <w:shd w:val="clear" w:color="auto" w:fill="FFFFFF" w:themeFill="background1"/>
          </w:tcPr>
          <w:p w:rsidR="008604CE" w:rsidRPr="00F0605C" w:rsidRDefault="00C32F3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 xml:space="preserve">Постановление </w:t>
            </w:r>
            <w:r w:rsidRPr="00C32F32">
              <w:rPr>
                <w:rFonts w:ascii="Times New Roman" w:hAnsi="Times New Roman" w:cs="Times New Roman"/>
                <w:sz w:val="24"/>
                <w:szCs w:val="24"/>
              </w:rPr>
              <w:t xml:space="preserve">Администрации Курской области </w:t>
            </w:r>
            <w:r w:rsidRPr="00F0605C">
              <w:rPr>
                <w:rFonts w:ascii="Times New Roman" w:hAnsi="Times New Roman" w:cs="Times New Roman"/>
                <w:sz w:val="24"/>
                <w:szCs w:val="24"/>
              </w:rPr>
              <w:t xml:space="preserve">от 8 октября 2013 </w:t>
            </w:r>
            <w:r w:rsidR="00CC5FC5" w:rsidRPr="00F0605C">
              <w:rPr>
                <w:rFonts w:ascii="Times New Roman" w:hAnsi="Times New Roman" w:cs="Times New Roman"/>
                <w:sz w:val="24"/>
                <w:szCs w:val="24"/>
              </w:rPr>
              <w:t xml:space="preserve">года </w:t>
            </w:r>
            <w:r w:rsidRPr="00F0605C">
              <w:rPr>
                <w:rFonts w:ascii="Times New Roman" w:hAnsi="Times New Roman" w:cs="Times New Roman"/>
                <w:sz w:val="24"/>
                <w:szCs w:val="24"/>
              </w:rPr>
              <w:t>№ 700-па</w:t>
            </w:r>
            <w:r w:rsidR="0098186C" w:rsidRPr="00F0605C">
              <w:rPr>
                <w:rFonts w:ascii="Times New Roman" w:hAnsi="Times New Roman" w:cs="Times New Roman"/>
                <w:sz w:val="24"/>
                <w:szCs w:val="24"/>
              </w:rPr>
              <w:t xml:space="preserve"> (</w:t>
            </w:r>
            <w:r w:rsidRPr="00F0605C">
              <w:rPr>
                <w:rFonts w:ascii="Times New Roman" w:hAnsi="Times New Roman" w:cs="Times New Roman"/>
                <w:sz w:val="24"/>
                <w:szCs w:val="24"/>
              </w:rPr>
              <w:t>в ред. от 03.04.2015 №196-па)</w:t>
            </w:r>
          </w:p>
        </w:tc>
        <w:tc>
          <w:tcPr>
            <w:tcW w:w="2364" w:type="dxa"/>
            <w:shd w:val="clear" w:color="auto" w:fill="FFFFFF" w:themeFill="background1"/>
          </w:tcPr>
          <w:p w:rsidR="008604CE" w:rsidRPr="00F0605C" w:rsidRDefault="00C32F32"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w:t>
            </w:r>
            <w:r w:rsidR="00E27530">
              <w:rPr>
                <w:rFonts w:ascii="Times New Roman" w:hAnsi="Times New Roman" w:cs="Times New Roman"/>
                <w:sz w:val="24"/>
                <w:szCs w:val="24"/>
              </w:rPr>
              <w:t>тет по культуре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3248" w:type="dxa"/>
            <w:shd w:val="clear" w:color="auto" w:fill="FFFFFF" w:themeFill="background1"/>
          </w:tcPr>
          <w:p w:rsidR="008604CE" w:rsidRPr="00F0605C" w:rsidRDefault="00C32F3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лесного хозяйства в Курской области</w:t>
            </w:r>
          </w:p>
        </w:tc>
        <w:tc>
          <w:tcPr>
            <w:tcW w:w="3455" w:type="dxa"/>
            <w:shd w:val="clear" w:color="auto" w:fill="FFFFFF" w:themeFill="background1"/>
          </w:tcPr>
          <w:p w:rsidR="008604CE" w:rsidRPr="00F0605C" w:rsidRDefault="00C32F3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27 сентября 2013</w:t>
            </w:r>
            <w:r w:rsidR="00CC5FC5" w:rsidRPr="00F0605C">
              <w:rPr>
                <w:rFonts w:ascii="Times New Roman" w:hAnsi="Times New Roman" w:cs="Times New Roman"/>
                <w:sz w:val="24"/>
                <w:szCs w:val="24"/>
              </w:rPr>
              <w:t xml:space="preserve"> года</w:t>
            </w:r>
            <w:r w:rsidRPr="00F0605C">
              <w:rPr>
                <w:rFonts w:ascii="Times New Roman" w:hAnsi="Times New Roman" w:cs="Times New Roman"/>
                <w:sz w:val="24"/>
                <w:szCs w:val="24"/>
              </w:rPr>
              <w:t xml:space="preserve"> № 682-п</w:t>
            </w:r>
            <w:r w:rsidR="00A50208" w:rsidRPr="00F0605C">
              <w:rPr>
                <w:rFonts w:ascii="Times New Roman" w:hAnsi="Times New Roman" w:cs="Times New Roman"/>
                <w:sz w:val="24"/>
                <w:szCs w:val="24"/>
              </w:rPr>
              <w:t>а (в ред. от 19.02.2015 №83-па)</w:t>
            </w:r>
          </w:p>
        </w:tc>
        <w:tc>
          <w:tcPr>
            <w:tcW w:w="2364" w:type="dxa"/>
            <w:shd w:val="clear" w:color="auto" w:fill="FFFFFF" w:themeFill="background1"/>
          </w:tcPr>
          <w:p w:rsidR="008604CE" w:rsidRPr="00F0605C" w:rsidRDefault="00C32F3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лесного хозяйства Курской об</w:t>
            </w:r>
            <w:r w:rsidR="00E27530">
              <w:rPr>
                <w:rFonts w:ascii="Times New Roman" w:hAnsi="Times New Roman" w:cs="Times New Roman"/>
                <w:sz w:val="24"/>
                <w:szCs w:val="24"/>
              </w:rPr>
              <w:t>ласти</w:t>
            </w:r>
          </w:p>
        </w:tc>
      </w:tr>
      <w:tr w:rsidR="008604CE" w:rsidRPr="000D42D7" w:rsidTr="00A50208">
        <w:trPr>
          <w:cantSplit/>
          <w:trHeight w:val="322"/>
          <w:jc w:val="center"/>
        </w:trPr>
        <w:tc>
          <w:tcPr>
            <w:tcW w:w="483" w:type="dxa"/>
            <w:shd w:val="clear" w:color="auto" w:fill="F2F2F2" w:themeFill="background1" w:themeFillShade="F2"/>
          </w:tcPr>
          <w:p w:rsidR="008604CE"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3248" w:type="dxa"/>
            <w:shd w:val="clear" w:color="auto" w:fill="FFFFFF" w:themeFill="background1"/>
          </w:tcPr>
          <w:p w:rsidR="008604CE" w:rsidRPr="00F0605C" w:rsidRDefault="00C32F32"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образования в Курской области</w:t>
            </w:r>
          </w:p>
        </w:tc>
        <w:tc>
          <w:tcPr>
            <w:tcW w:w="3455" w:type="dxa"/>
            <w:shd w:val="clear" w:color="auto" w:fill="FFFFFF" w:themeFill="background1"/>
          </w:tcPr>
          <w:p w:rsidR="008604CE" w:rsidRPr="00F0605C" w:rsidRDefault="00C32F32"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273887">
              <w:rPr>
                <w:rFonts w:ascii="Times New Roman" w:hAnsi="Times New Roman" w:cs="Times New Roman"/>
                <w:sz w:val="24"/>
                <w:szCs w:val="24"/>
              </w:rPr>
              <w:t xml:space="preserve">остановление Администрации Курской области </w:t>
            </w:r>
            <w:r w:rsidRPr="00F0605C">
              <w:rPr>
                <w:rFonts w:ascii="Times New Roman" w:hAnsi="Times New Roman" w:cs="Times New Roman"/>
                <w:sz w:val="24"/>
                <w:szCs w:val="24"/>
              </w:rPr>
              <w:t>от 15 октября 2013 г. № 737-па (в ред. от</w:t>
            </w:r>
            <w:r w:rsidR="00C7069E" w:rsidRPr="00F0605C">
              <w:rPr>
                <w:rFonts w:ascii="Times New Roman" w:hAnsi="Times New Roman" w:cs="Times New Roman"/>
                <w:sz w:val="24"/>
                <w:szCs w:val="24"/>
              </w:rPr>
              <w:t xml:space="preserve"> 20.04.2015 № 227-па)</w:t>
            </w:r>
          </w:p>
        </w:tc>
        <w:tc>
          <w:tcPr>
            <w:tcW w:w="2364" w:type="dxa"/>
            <w:shd w:val="clear" w:color="auto" w:fill="FFFFFF" w:themeFill="background1"/>
          </w:tcPr>
          <w:p w:rsidR="008604CE" w:rsidRPr="00F0605C" w:rsidRDefault="00C32F32"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образования и науки Курской об</w:t>
            </w:r>
            <w:r w:rsidR="00E27530">
              <w:rPr>
                <w:rFonts w:ascii="Times New Roman" w:hAnsi="Times New Roman" w:cs="Times New Roman"/>
                <w:sz w:val="24"/>
                <w:szCs w:val="24"/>
              </w:rPr>
              <w:t>ласти</w:t>
            </w:r>
          </w:p>
        </w:tc>
      </w:tr>
      <w:tr w:rsidR="008604CE" w:rsidRPr="000D42D7" w:rsidTr="00A50208">
        <w:trPr>
          <w:cantSplit/>
          <w:trHeight w:val="322"/>
          <w:jc w:val="center"/>
        </w:trPr>
        <w:tc>
          <w:tcPr>
            <w:tcW w:w="483" w:type="dxa"/>
            <w:shd w:val="clear" w:color="auto" w:fill="F2F2F2" w:themeFill="background1" w:themeFillShade="F2"/>
          </w:tcPr>
          <w:p w:rsidR="008604CE"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3248" w:type="dxa"/>
            <w:shd w:val="clear" w:color="auto" w:fill="FFFFFF" w:themeFill="background1"/>
          </w:tcPr>
          <w:p w:rsidR="008604CE" w:rsidRPr="00F0605C" w:rsidRDefault="00C7069E"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промышленности в Курской области и повышение ее конкурентоспособности</w:t>
            </w:r>
          </w:p>
        </w:tc>
        <w:tc>
          <w:tcPr>
            <w:tcW w:w="3455" w:type="dxa"/>
            <w:shd w:val="clear" w:color="auto" w:fill="FFFFFF" w:themeFill="background1"/>
          </w:tcPr>
          <w:p w:rsidR="008604CE" w:rsidRPr="00F0605C" w:rsidRDefault="00C7069E"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24 октября 2013 г. № 778-па (</w:t>
            </w:r>
            <w:r w:rsidR="00A50208" w:rsidRPr="00F0605C">
              <w:rPr>
                <w:rFonts w:ascii="Times New Roman" w:hAnsi="Times New Roman" w:cs="Times New Roman"/>
                <w:sz w:val="24"/>
                <w:szCs w:val="24"/>
              </w:rPr>
              <w:t>в ред. от 02.04.2015 № 183-па)</w:t>
            </w:r>
          </w:p>
        </w:tc>
        <w:tc>
          <w:tcPr>
            <w:tcW w:w="2364" w:type="dxa"/>
            <w:shd w:val="clear" w:color="auto" w:fill="FFFFFF" w:themeFill="background1"/>
          </w:tcPr>
          <w:p w:rsidR="008604CE" w:rsidRPr="00F0605C" w:rsidRDefault="00C7069E" w:rsidP="00F0605C">
            <w:pPr>
              <w:spacing w:before="0" w:after="0"/>
              <w:ind w:left="0"/>
              <w:rPr>
                <w:rFonts w:ascii="Times New Roman" w:hAnsi="Times New Roman" w:cs="Times New Roman"/>
                <w:sz w:val="24"/>
                <w:szCs w:val="24"/>
              </w:rPr>
            </w:pPr>
            <w:r w:rsidRPr="00273887">
              <w:rPr>
                <w:rFonts w:ascii="Times New Roman" w:hAnsi="Times New Roman" w:cs="Times New Roman"/>
                <w:sz w:val="24"/>
                <w:szCs w:val="24"/>
              </w:rPr>
              <w:t>Комитет промышленности, транспорта и связи Курской области</w:t>
            </w:r>
          </w:p>
        </w:tc>
      </w:tr>
      <w:tr w:rsidR="008604CE" w:rsidRPr="000D42D7" w:rsidTr="00A50208">
        <w:trPr>
          <w:cantSplit/>
          <w:trHeight w:val="322"/>
          <w:jc w:val="center"/>
        </w:trPr>
        <w:tc>
          <w:tcPr>
            <w:tcW w:w="483" w:type="dxa"/>
            <w:shd w:val="clear" w:color="auto" w:fill="F2F2F2" w:themeFill="background1" w:themeFillShade="F2"/>
          </w:tcPr>
          <w:p w:rsidR="008604CE"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3248" w:type="dxa"/>
            <w:shd w:val="clear" w:color="auto" w:fill="FFFFFF" w:themeFill="background1"/>
          </w:tcPr>
          <w:p w:rsidR="008604CE" w:rsidRPr="00F0605C" w:rsidRDefault="00C7069E"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транспортной системы, обеспечение перевозки пассажиров в Курской области и безопасности дорожного движения</w:t>
            </w:r>
          </w:p>
        </w:tc>
        <w:tc>
          <w:tcPr>
            <w:tcW w:w="3455" w:type="dxa"/>
            <w:shd w:val="clear" w:color="auto" w:fill="FFFFFF" w:themeFill="background1"/>
          </w:tcPr>
          <w:p w:rsidR="008604CE"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273887">
              <w:rPr>
                <w:rFonts w:ascii="Times New Roman" w:hAnsi="Times New Roman" w:cs="Times New Roman"/>
                <w:sz w:val="24"/>
                <w:szCs w:val="24"/>
              </w:rPr>
              <w:t xml:space="preserve">остановление Администрации Курской области </w:t>
            </w:r>
            <w:r w:rsidRPr="00F0605C">
              <w:rPr>
                <w:rFonts w:ascii="Times New Roman" w:hAnsi="Times New Roman" w:cs="Times New Roman"/>
                <w:sz w:val="24"/>
                <w:szCs w:val="24"/>
              </w:rPr>
              <w:t xml:space="preserve">от 22 октября 2013 года № 768-па (в ред. </w:t>
            </w:r>
            <w:hyperlink r:id="rId21" w:history="1">
              <w:r w:rsidRPr="004D314F">
                <w:rPr>
                  <w:rFonts w:ascii="Times New Roman" w:hAnsi="Times New Roman" w:cs="Times New Roman"/>
                  <w:sz w:val="24"/>
                  <w:szCs w:val="24"/>
                </w:rPr>
                <w:t>от 13.05.2015 № 276-па</w:t>
              </w:r>
            </w:hyperlink>
            <w:r w:rsidRPr="00F0605C">
              <w:rPr>
                <w:rFonts w:ascii="Times New Roman" w:hAnsi="Times New Roman" w:cs="Times New Roman"/>
                <w:sz w:val="24"/>
                <w:szCs w:val="24"/>
              </w:rPr>
              <w:t>)</w:t>
            </w:r>
          </w:p>
        </w:tc>
        <w:tc>
          <w:tcPr>
            <w:tcW w:w="2364" w:type="dxa"/>
            <w:shd w:val="clear" w:color="auto" w:fill="FFFFFF" w:themeFill="background1"/>
          </w:tcPr>
          <w:p w:rsidR="008604CE"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промышленности, транспорта и связи Курской области</w:t>
            </w:r>
          </w:p>
        </w:tc>
      </w:tr>
      <w:tr w:rsidR="007E7FC5" w:rsidRPr="000D42D7" w:rsidTr="00A50208">
        <w:trPr>
          <w:cantSplit/>
          <w:trHeight w:val="322"/>
          <w:jc w:val="center"/>
        </w:trPr>
        <w:tc>
          <w:tcPr>
            <w:tcW w:w="483" w:type="dxa"/>
            <w:shd w:val="clear" w:color="auto" w:fill="F2F2F2" w:themeFill="background1" w:themeFillShade="F2"/>
          </w:tcPr>
          <w:p w:rsidR="007E7FC5" w:rsidRPr="00273887" w:rsidRDefault="007E7FC5" w:rsidP="008604CE">
            <w:pPr>
              <w:spacing w:before="0" w:after="0"/>
              <w:ind w:left="0"/>
              <w:jc w:val="center"/>
              <w:rPr>
                <w:rFonts w:ascii="Times New Roman" w:hAnsi="Times New Roman" w:cs="Times New Roman"/>
                <w:b/>
                <w:i/>
                <w:sz w:val="24"/>
                <w:szCs w:val="24"/>
              </w:rPr>
            </w:pPr>
            <w:r w:rsidRPr="00273887">
              <w:rPr>
                <w:rFonts w:ascii="Times New Roman" w:hAnsi="Times New Roman" w:cs="Times New Roman"/>
                <w:b/>
                <w:i/>
                <w:sz w:val="24"/>
                <w:szCs w:val="24"/>
              </w:rPr>
              <w:t>19</w:t>
            </w:r>
          </w:p>
        </w:tc>
        <w:tc>
          <w:tcPr>
            <w:tcW w:w="3248" w:type="dxa"/>
            <w:shd w:val="clear" w:color="auto" w:fill="FFFFFF" w:themeFill="background1"/>
          </w:tcPr>
          <w:p w:rsidR="007E7FC5" w:rsidRPr="00F0605C" w:rsidRDefault="00273887"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Развитие физической культуры и спорта в Курской области</w:t>
            </w:r>
          </w:p>
        </w:tc>
        <w:tc>
          <w:tcPr>
            <w:tcW w:w="3455" w:type="dxa"/>
            <w:shd w:val="clear" w:color="auto" w:fill="FFFFFF" w:themeFill="background1"/>
          </w:tcPr>
          <w:p w:rsidR="007E7FC5"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273887">
              <w:rPr>
                <w:rFonts w:ascii="Times New Roman" w:hAnsi="Times New Roman" w:cs="Times New Roman"/>
                <w:sz w:val="24"/>
                <w:szCs w:val="24"/>
              </w:rPr>
              <w:t xml:space="preserve">остановление Администрации Курской области </w:t>
            </w:r>
            <w:r w:rsidRPr="00F0605C">
              <w:rPr>
                <w:rFonts w:ascii="Times New Roman" w:hAnsi="Times New Roman" w:cs="Times New Roman"/>
                <w:sz w:val="24"/>
                <w:szCs w:val="24"/>
              </w:rPr>
              <w:t>от</w:t>
            </w:r>
            <w:r w:rsidR="00A50208" w:rsidRPr="004D314F">
              <w:rPr>
                <w:rFonts w:ascii="Times New Roman" w:hAnsi="Times New Roman" w:cs="Times New Roman"/>
                <w:sz w:val="24"/>
                <w:szCs w:val="24"/>
              </w:rPr>
              <w:t xml:space="preserve"> </w:t>
            </w:r>
            <w:r w:rsidRPr="00F0605C">
              <w:rPr>
                <w:rFonts w:ascii="Times New Roman" w:hAnsi="Times New Roman" w:cs="Times New Roman"/>
                <w:sz w:val="24"/>
                <w:szCs w:val="24"/>
              </w:rPr>
              <w:t>11.10.2013</w:t>
            </w:r>
            <w:r w:rsidR="00A50208" w:rsidRPr="00F0605C">
              <w:rPr>
                <w:rFonts w:ascii="Times New Roman" w:hAnsi="Times New Roman" w:cs="Times New Roman"/>
                <w:sz w:val="24"/>
                <w:szCs w:val="24"/>
              </w:rPr>
              <w:t xml:space="preserve"> </w:t>
            </w:r>
            <w:r w:rsidRPr="00F0605C">
              <w:rPr>
                <w:rFonts w:ascii="Times New Roman" w:hAnsi="Times New Roman" w:cs="Times New Roman"/>
                <w:sz w:val="24"/>
                <w:szCs w:val="24"/>
              </w:rPr>
              <w:t>г. №724-па (в ред. от 08.04.2015 N 202-па)</w:t>
            </w:r>
          </w:p>
        </w:tc>
        <w:tc>
          <w:tcPr>
            <w:tcW w:w="2364" w:type="dxa"/>
            <w:shd w:val="clear" w:color="auto" w:fill="FFFFFF" w:themeFill="background1"/>
          </w:tcPr>
          <w:p w:rsidR="007E7FC5"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по физической культуре и спорту Курской области</w:t>
            </w:r>
          </w:p>
        </w:tc>
      </w:tr>
      <w:tr w:rsidR="007E7FC5" w:rsidRPr="000D42D7" w:rsidTr="00A50208">
        <w:trPr>
          <w:cantSplit/>
          <w:trHeight w:val="322"/>
          <w:jc w:val="center"/>
        </w:trPr>
        <w:tc>
          <w:tcPr>
            <w:tcW w:w="483" w:type="dxa"/>
            <w:shd w:val="clear" w:color="auto" w:fill="F2F2F2" w:themeFill="background1" w:themeFillShade="F2"/>
          </w:tcPr>
          <w:p w:rsidR="007E7FC5"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lastRenderedPageBreak/>
              <w:t>20</w:t>
            </w:r>
          </w:p>
        </w:tc>
        <w:tc>
          <w:tcPr>
            <w:tcW w:w="3248" w:type="dxa"/>
            <w:shd w:val="clear" w:color="auto" w:fill="FFFFFF" w:themeFill="background1"/>
          </w:tcPr>
          <w:p w:rsidR="007E7FC5" w:rsidRPr="00F0605C" w:rsidRDefault="00273887"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Реализация государственной политики в сфере печати и массовой информации в Курской области</w:t>
            </w:r>
          </w:p>
        </w:tc>
        <w:tc>
          <w:tcPr>
            <w:tcW w:w="3455" w:type="dxa"/>
            <w:shd w:val="clear" w:color="auto" w:fill="FFFFFF" w:themeFill="background1"/>
          </w:tcPr>
          <w:p w:rsidR="007E7FC5"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Постановление Администрации Курской области от 2 октября 2013 года № 692-па (в ред. от 17.02.2015 № 76-па)</w:t>
            </w:r>
          </w:p>
        </w:tc>
        <w:tc>
          <w:tcPr>
            <w:tcW w:w="2364" w:type="dxa"/>
            <w:shd w:val="clear" w:color="auto" w:fill="FFFFFF" w:themeFill="background1"/>
          </w:tcPr>
          <w:p w:rsidR="007E7FC5" w:rsidRPr="00F0605C" w:rsidRDefault="00273887"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информации и печати Курской об</w:t>
            </w:r>
            <w:r w:rsidR="00E27530">
              <w:rPr>
                <w:rFonts w:ascii="Times New Roman" w:hAnsi="Times New Roman" w:cs="Times New Roman"/>
                <w:sz w:val="24"/>
                <w:szCs w:val="24"/>
              </w:rPr>
              <w:t>ласти</w:t>
            </w:r>
          </w:p>
        </w:tc>
      </w:tr>
      <w:tr w:rsidR="007E7FC5" w:rsidRPr="000D42D7" w:rsidTr="00A50208">
        <w:trPr>
          <w:cantSplit/>
          <w:trHeight w:val="322"/>
          <w:jc w:val="center"/>
        </w:trPr>
        <w:tc>
          <w:tcPr>
            <w:tcW w:w="483" w:type="dxa"/>
            <w:shd w:val="clear" w:color="auto" w:fill="F2F2F2" w:themeFill="background1" w:themeFillShade="F2"/>
          </w:tcPr>
          <w:p w:rsidR="007E7FC5" w:rsidRPr="00273887" w:rsidRDefault="007E7FC5" w:rsidP="00273887">
            <w:pPr>
              <w:spacing w:before="0" w:after="0"/>
              <w:ind w:left="0"/>
              <w:rPr>
                <w:rFonts w:ascii="Times New Roman" w:hAnsi="Times New Roman" w:cs="Times New Roman"/>
                <w:b/>
                <w:sz w:val="24"/>
                <w:szCs w:val="24"/>
              </w:rPr>
            </w:pPr>
            <w:r w:rsidRPr="00273887">
              <w:rPr>
                <w:rFonts w:ascii="Times New Roman" w:hAnsi="Times New Roman" w:cs="Times New Roman"/>
                <w:b/>
                <w:sz w:val="24"/>
                <w:szCs w:val="24"/>
              </w:rPr>
              <w:t>21</w:t>
            </w:r>
          </w:p>
        </w:tc>
        <w:tc>
          <w:tcPr>
            <w:tcW w:w="3248" w:type="dxa"/>
            <w:shd w:val="clear" w:color="auto" w:fill="FFFFFF" w:themeFill="background1"/>
          </w:tcPr>
          <w:p w:rsidR="007E7FC5" w:rsidRPr="00F0605C" w:rsidRDefault="00273887"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Содействие занятости населения в Курской обла</w:t>
            </w:r>
            <w:r w:rsidR="00E27530">
              <w:rPr>
                <w:rFonts w:ascii="Times New Roman" w:hAnsi="Times New Roman" w:cs="Times New Roman"/>
                <w:b/>
                <w:bCs/>
                <w:i/>
                <w:sz w:val="24"/>
                <w:szCs w:val="24"/>
              </w:rPr>
              <w:t>сти</w:t>
            </w:r>
          </w:p>
        </w:tc>
        <w:tc>
          <w:tcPr>
            <w:tcW w:w="3455" w:type="dxa"/>
            <w:shd w:val="clear" w:color="auto" w:fill="FFFFFF" w:themeFill="background1"/>
          </w:tcPr>
          <w:p w:rsidR="007E7FC5" w:rsidRPr="00F0605C" w:rsidRDefault="00273887"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273887">
              <w:rPr>
                <w:rFonts w:ascii="Times New Roman" w:hAnsi="Times New Roman" w:cs="Times New Roman"/>
                <w:sz w:val="24"/>
                <w:szCs w:val="24"/>
              </w:rPr>
              <w:t>остановление Администрации Курской области от 20 сентября 2013 года №659-па (в ред. 04.06.2015 №333-па)</w:t>
            </w:r>
          </w:p>
        </w:tc>
        <w:tc>
          <w:tcPr>
            <w:tcW w:w="2364" w:type="dxa"/>
            <w:shd w:val="clear" w:color="auto" w:fill="FFFFFF" w:themeFill="background1"/>
          </w:tcPr>
          <w:p w:rsidR="007E7FC5" w:rsidRPr="00F0605C" w:rsidRDefault="00273887"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по труду и заня</w:t>
            </w:r>
            <w:r w:rsidR="00E27530">
              <w:rPr>
                <w:rFonts w:ascii="Times New Roman" w:hAnsi="Times New Roman" w:cs="Times New Roman"/>
                <w:sz w:val="24"/>
                <w:szCs w:val="24"/>
              </w:rPr>
              <w:t>тости населения Курской области</w:t>
            </w:r>
          </w:p>
        </w:tc>
      </w:tr>
      <w:tr w:rsidR="007E7FC5" w:rsidRPr="000D42D7" w:rsidTr="00A50208">
        <w:trPr>
          <w:cantSplit/>
          <w:trHeight w:val="322"/>
          <w:jc w:val="center"/>
        </w:trPr>
        <w:tc>
          <w:tcPr>
            <w:tcW w:w="483" w:type="dxa"/>
            <w:shd w:val="clear" w:color="auto" w:fill="F2F2F2" w:themeFill="background1" w:themeFillShade="F2"/>
          </w:tcPr>
          <w:p w:rsidR="007E7FC5"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3248" w:type="dxa"/>
            <w:shd w:val="clear" w:color="auto" w:fill="FFFFFF" w:themeFill="background1"/>
          </w:tcPr>
          <w:p w:rsidR="007E7FC5" w:rsidRPr="00F0605C" w:rsidRDefault="0045004D"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Создание условий для эффективного исполнения полномочий в сфере юстиции</w:t>
            </w:r>
          </w:p>
        </w:tc>
        <w:tc>
          <w:tcPr>
            <w:tcW w:w="3455" w:type="dxa"/>
            <w:shd w:val="clear" w:color="auto" w:fill="FFFFFF" w:themeFill="background1"/>
          </w:tcPr>
          <w:p w:rsidR="007E7FC5" w:rsidRPr="00F0605C" w:rsidRDefault="0045004D"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273887">
              <w:rPr>
                <w:rFonts w:ascii="Times New Roman" w:hAnsi="Times New Roman" w:cs="Times New Roman"/>
                <w:sz w:val="24"/>
                <w:szCs w:val="24"/>
              </w:rPr>
              <w:t>остановление Администрации Курской области</w:t>
            </w:r>
            <w:r>
              <w:rPr>
                <w:rFonts w:ascii="Times New Roman" w:hAnsi="Times New Roman" w:cs="Times New Roman"/>
                <w:sz w:val="24"/>
                <w:szCs w:val="24"/>
              </w:rPr>
              <w:t xml:space="preserve"> от 17 октября 201</w:t>
            </w:r>
            <w:r w:rsidR="00A50208">
              <w:rPr>
                <w:rFonts w:ascii="Times New Roman" w:hAnsi="Times New Roman" w:cs="Times New Roman"/>
                <w:sz w:val="24"/>
                <w:szCs w:val="24"/>
              </w:rPr>
              <w:t>3</w:t>
            </w:r>
            <w:r>
              <w:rPr>
                <w:rFonts w:ascii="Times New Roman" w:hAnsi="Times New Roman" w:cs="Times New Roman"/>
                <w:sz w:val="24"/>
                <w:szCs w:val="24"/>
              </w:rPr>
              <w:t xml:space="preserve"> года № 740-па (в ред. 24.04.2015 № 236-па)</w:t>
            </w:r>
          </w:p>
        </w:tc>
        <w:tc>
          <w:tcPr>
            <w:tcW w:w="2364" w:type="dxa"/>
            <w:shd w:val="clear" w:color="auto" w:fill="FFFFFF" w:themeFill="background1"/>
          </w:tcPr>
          <w:p w:rsidR="007E7FC5" w:rsidRPr="00F0605C" w:rsidRDefault="0045004D"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Администрация Кур</w:t>
            </w:r>
            <w:r w:rsidR="00E27530">
              <w:rPr>
                <w:rFonts w:ascii="Times New Roman" w:hAnsi="Times New Roman" w:cs="Times New Roman"/>
                <w:sz w:val="24"/>
                <w:szCs w:val="24"/>
              </w:rPr>
              <w:t xml:space="preserve">ской области </w:t>
            </w:r>
          </w:p>
        </w:tc>
      </w:tr>
      <w:tr w:rsidR="007E7FC5" w:rsidRPr="000D42D7" w:rsidTr="00A50208">
        <w:trPr>
          <w:cantSplit/>
          <w:trHeight w:val="322"/>
          <w:jc w:val="center"/>
        </w:trPr>
        <w:tc>
          <w:tcPr>
            <w:tcW w:w="483" w:type="dxa"/>
            <w:shd w:val="clear" w:color="auto" w:fill="F2F2F2" w:themeFill="background1" w:themeFillShade="F2"/>
          </w:tcPr>
          <w:p w:rsidR="007E7FC5"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3248" w:type="dxa"/>
            <w:shd w:val="clear" w:color="auto" w:fill="FFFFFF" w:themeFill="background1"/>
          </w:tcPr>
          <w:p w:rsidR="007E7FC5" w:rsidRPr="00F0605C" w:rsidRDefault="0045004D"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3455" w:type="dxa"/>
            <w:shd w:val="clear" w:color="auto" w:fill="FFFFFF" w:themeFill="background1"/>
          </w:tcPr>
          <w:p w:rsidR="007E7FC5" w:rsidRPr="00F0605C" w:rsidRDefault="0045004D" w:rsidP="00E27530">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45004D">
              <w:rPr>
                <w:rFonts w:ascii="Times New Roman" w:hAnsi="Times New Roman" w:cs="Times New Roman"/>
                <w:sz w:val="24"/>
                <w:szCs w:val="24"/>
              </w:rPr>
              <w:t xml:space="preserve">остановление Администрации Курской области </w:t>
            </w:r>
            <w:r w:rsidRPr="00F0605C">
              <w:rPr>
                <w:rFonts w:ascii="Times New Roman" w:hAnsi="Times New Roman" w:cs="Times New Roman"/>
                <w:sz w:val="24"/>
                <w:szCs w:val="24"/>
              </w:rPr>
              <w:t>от 30 октября 2014 г. № 68</w:t>
            </w:r>
            <w:r w:rsidR="00E27530">
              <w:rPr>
                <w:rFonts w:ascii="Times New Roman" w:hAnsi="Times New Roman" w:cs="Times New Roman"/>
                <w:sz w:val="24"/>
                <w:szCs w:val="24"/>
              </w:rPr>
              <w:t>8-па (в ред. 19.02.2015 №86-па)</w:t>
            </w:r>
          </w:p>
        </w:tc>
        <w:tc>
          <w:tcPr>
            <w:tcW w:w="2364" w:type="dxa"/>
            <w:shd w:val="clear" w:color="auto" w:fill="FFFFFF" w:themeFill="background1"/>
          </w:tcPr>
          <w:p w:rsidR="007E7FC5" w:rsidRPr="00F0605C" w:rsidRDefault="0045004D"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финансов Курской облас</w:t>
            </w:r>
            <w:r w:rsidR="00E27530">
              <w:rPr>
                <w:rFonts w:ascii="Times New Roman" w:hAnsi="Times New Roman" w:cs="Times New Roman"/>
                <w:sz w:val="24"/>
                <w:szCs w:val="24"/>
              </w:rPr>
              <w:t>ти</w:t>
            </w:r>
          </w:p>
        </w:tc>
      </w:tr>
      <w:tr w:rsidR="007E7FC5" w:rsidRPr="000D42D7" w:rsidTr="00A50208">
        <w:trPr>
          <w:cantSplit/>
          <w:trHeight w:val="322"/>
          <w:jc w:val="center"/>
        </w:trPr>
        <w:tc>
          <w:tcPr>
            <w:tcW w:w="483" w:type="dxa"/>
            <w:shd w:val="clear" w:color="auto" w:fill="F2F2F2" w:themeFill="background1" w:themeFillShade="F2"/>
          </w:tcPr>
          <w:p w:rsidR="007E7FC5"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3248" w:type="dxa"/>
            <w:shd w:val="clear" w:color="auto" w:fill="FFFFFF" w:themeFill="background1"/>
          </w:tcPr>
          <w:p w:rsidR="007E7FC5" w:rsidRPr="00F0605C" w:rsidRDefault="0045004D"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Социальная поддержка граждан в Курской области</w:t>
            </w:r>
          </w:p>
        </w:tc>
        <w:tc>
          <w:tcPr>
            <w:tcW w:w="3455" w:type="dxa"/>
            <w:shd w:val="clear" w:color="auto" w:fill="FFFFFF" w:themeFill="background1"/>
          </w:tcPr>
          <w:p w:rsidR="007E7FC5" w:rsidRPr="00F0605C" w:rsidRDefault="0045004D" w:rsidP="0045004D">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45004D">
              <w:rPr>
                <w:rFonts w:ascii="Times New Roman" w:hAnsi="Times New Roman" w:cs="Times New Roman"/>
                <w:sz w:val="24"/>
                <w:szCs w:val="24"/>
              </w:rPr>
              <w:t xml:space="preserve">остановление Администрации Курской области от </w:t>
            </w:r>
            <w:r w:rsidRPr="00F0605C">
              <w:rPr>
                <w:rFonts w:ascii="Times New Roman" w:hAnsi="Times New Roman" w:cs="Times New Roman"/>
                <w:sz w:val="24"/>
                <w:szCs w:val="24"/>
              </w:rPr>
              <w:t>17 октября 2013 г. № 742-па (в ред. от 03 апреля 2015 г. №193-па)</w:t>
            </w:r>
          </w:p>
        </w:tc>
        <w:tc>
          <w:tcPr>
            <w:tcW w:w="2364" w:type="dxa"/>
            <w:shd w:val="clear" w:color="auto" w:fill="FFFFFF" w:themeFill="background1"/>
          </w:tcPr>
          <w:p w:rsidR="007E7FC5" w:rsidRPr="00F0605C" w:rsidRDefault="0045004D"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социального обеспечения Курской области</w:t>
            </w:r>
          </w:p>
        </w:tc>
      </w:tr>
      <w:tr w:rsidR="007E7FC5" w:rsidRPr="000D42D7" w:rsidTr="00A50208">
        <w:trPr>
          <w:cantSplit/>
          <w:trHeight w:val="322"/>
          <w:jc w:val="center"/>
        </w:trPr>
        <w:tc>
          <w:tcPr>
            <w:tcW w:w="483" w:type="dxa"/>
            <w:shd w:val="clear" w:color="auto" w:fill="F2F2F2" w:themeFill="background1" w:themeFillShade="F2"/>
          </w:tcPr>
          <w:p w:rsidR="007E7FC5" w:rsidRDefault="007E7FC5" w:rsidP="008604CE">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3248" w:type="dxa"/>
            <w:shd w:val="clear" w:color="auto" w:fill="FFFFFF" w:themeFill="background1"/>
          </w:tcPr>
          <w:p w:rsidR="007E7FC5" w:rsidRPr="00F0605C" w:rsidRDefault="0045004D" w:rsidP="00F0605C">
            <w:pPr>
              <w:spacing w:before="0" w:after="0"/>
              <w:ind w:left="0"/>
              <w:jc w:val="left"/>
              <w:rPr>
                <w:rFonts w:ascii="Times New Roman" w:hAnsi="Times New Roman" w:cs="Times New Roman"/>
                <w:b/>
                <w:bCs/>
                <w:i/>
                <w:sz w:val="24"/>
                <w:szCs w:val="24"/>
              </w:rPr>
            </w:pPr>
            <w:r w:rsidRPr="00F0605C">
              <w:rPr>
                <w:rFonts w:ascii="Times New Roman" w:hAnsi="Times New Roman" w:cs="Times New Roman"/>
                <w:b/>
                <w:bCs/>
                <w:i/>
                <w:sz w:val="24"/>
                <w:szCs w:val="24"/>
              </w:rPr>
              <w:t>Управление государственным имуществом Курской области</w:t>
            </w:r>
          </w:p>
        </w:tc>
        <w:tc>
          <w:tcPr>
            <w:tcW w:w="3455" w:type="dxa"/>
            <w:shd w:val="clear" w:color="auto" w:fill="FFFFFF" w:themeFill="background1"/>
          </w:tcPr>
          <w:p w:rsidR="007E7FC5" w:rsidRPr="00F0605C" w:rsidRDefault="0045004D"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П</w:t>
            </w:r>
            <w:r w:rsidRPr="00CC5FC5">
              <w:rPr>
                <w:rFonts w:ascii="Times New Roman" w:hAnsi="Times New Roman" w:cs="Times New Roman"/>
                <w:sz w:val="24"/>
                <w:szCs w:val="24"/>
              </w:rPr>
              <w:t>остановление Администрации Курской области</w:t>
            </w:r>
            <w:r w:rsidR="00CC5FC5" w:rsidRPr="00CC5FC5">
              <w:rPr>
                <w:rFonts w:ascii="Times New Roman" w:hAnsi="Times New Roman" w:cs="Times New Roman"/>
                <w:sz w:val="24"/>
                <w:szCs w:val="24"/>
              </w:rPr>
              <w:t xml:space="preserve"> от</w:t>
            </w:r>
            <w:r w:rsidR="00CC5FC5" w:rsidRPr="00F0605C">
              <w:rPr>
                <w:rFonts w:ascii="Times New Roman" w:hAnsi="Times New Roman" w:cs="Times New Roman"/>
                <w:sz w:val="24"/>
                <w:szCs w:val="24"/>
              </w:rPr>
              <w:t xml:space="preserve"> 23 октября 2013 года №771-па (в ред. от 05.03.2015 № 110-па)</w:t>
            </w:r>
          </w:p>
        </w:tc>
        <w:tc>
          <w:tcPr>
            <w:tcW w:w="2364" w:type="dxa"/>
            <w:shd w:val="clear" w:color="auto" w:fill="FFFFFF" w:themeFill="background1"/>
          </w:tcPr>
          <w:p w:rsidR="007E7FC5" w:rsidRPr="00F0605C" w:rsidRDefault="00CC5FC5" w:rsidP="00F0605C">
            <w:pPr>
              <w:spacing w:before="0" w:after="0"/>
              <w:ind w:left="0"/>
              <w:rPr>
                <w:rFonts w:ascii="Times New Roman" w:hAnsi="Times New Roman" w:cs="Times New Roman"/>
                <w:sz w:val="24"/>
                <w:szCs w:val="24"/>
              </w:rPr>
            </w:pPr>
            <w:r w:rsidRPr="00F0605C">
              <w:rPr>
                <w:rFonts w:ascii="Times New Roman" w:hAnsi="Times New Roman" w:cs="Times New Roman"/>
                <w:sz w:val="24"/>
                <w:szCs w:val="24"/>
              </w:rPr>
              <w:t>Комитет по управле</w:t>
            </w:r>
            <w:r w:rsidR="00E27530">
              <w:rPr>
                <w:rFonts w:ascii="Times New Roman" w:hAnsi="Times New Roman" w:cs="Times New Roman"/>
                <w:sz w:val="24"/>
                <w:szCs w:val="24"/>
              </w:rPr>
              <w:t>нию имуществом Курской области</w:t>
            </w:r>
          </w:p>
        </w:tc>
      </w:tr>
    </w:tbl>
    <w:p w:rsidR="00BA08B3" w:rsidRDefault="00BA08B3" w:rsidP="00A112FF">
      <w:pPr>
        <w:pStyle w:val="afff5"/>
        <w:spacing w:before="120"/>
      </w:pPr>
      <w:bookmarkStart w:id="75" w:name="_Toc379378020"/>
      <w:r>
        <w:t xml:space="preserve">В проекте генерального плана при создании объектов местного значения в </w:t>
      </w:r>
      <w:r w:rsidR="005B628F">
        <w:t xml:space="preserve">МО </w:t>
      </w:r>
      <w:proofErr w:type="spellStart"/>
      <w:r w:rsidR="005B628F">
        <w:t>Ильковский</w:t>
      </w:r>
      <w:proofErr w:type="spellEnd"/>
      <w:r w:rsidR="005B628F">
        <w:t xml:space="preserve"> сельсовет</w:t>
      </w:r>
      <w:r w:rsidR="00E27530">
        <w:t xml:space="preserve"> </w:t>
      </w:r>
      <w:r>
        <w:t xml:space="preserve">особое внимание уделялось учету следующих государственных программ </w:t>
      </w:r>
      <w:r w:rsidR="00403C4A">
        <w:t>Курской области</w:t>
      </w:r>
      <w:r>
        <w:t>:</w:t>
      </w:r>
    </w:p>
    <w:p w:rsidR="007E7FC5" w:rsidRPr="007E7FC5" w:rsidRDefault="005E5ADA" w:rsidP="005D1E6A">
      <w:pPr>
        <w:pStyle w:val="afff5"/>
      </w:pPr>
      <w:r>
        <w:t xml:space="preserve">1. </w:t>
      </w:r>
      <w:r w:rsidR="007E7FC5" w:rsidRPr="007E7FC5">
        <w:t xml:space="preserve">Развитие образования </w:t>
      </w:r>
      <w:r w:rsidR="00403C4A">
        <w:t>Курской области</w:t>
      </w:r>
      <w:r w:rsidR="007E7FC5" w:rsidRPr="007E7FC5">
        <w:t>.</w:t>
      </w:r>
    </w:p>
    <w:p w:rsidR="007E7FC5" w:rsidRPr="007E7FC5" w:rsidRDefault="007E7FC5" w:rsidP="005D1E6A">
      <w:pPr>
        <w:pStyle w:val="afff5"/>
      </w:pPr>
      <w:r w:rsidRPr="007E7FC5">
        <w:t xml:space="preserve">2. </w:t>
      </w:r>
      <w:r w:rsidR="00D60519" w:rsidRPr="007E7FC5">
        <w:t xml:space="preserve">Развитие культуры </w:t>
      </w:r>
      <w:r w:rsidR="00D60519">
        <w:t>Курской области</w:t>
      </w:r>
      <w:r w:rsidR="00D60519" w:rsidRPr="007E7FC5">
        <w:t>.</w:t>
      </w:r>
    </w:p>
    <w:p w:rsidR="007E7FC5" w:rsidRPr="007E7FC5" w:rsidRDefault="007E7FC5" w:rsidP="005D1E6A">
      <w:pPr>
        <w:pStyle w:val="afff5"/>
      </w:pPr>
      <w:r w:rsidRPr="007E7FC5">
        <w:t xml:space="preserve">3. </w:t>
      </w:r>
      <w:r w:rsidR="00D60519" w:rsidRPr="00D60519">
        <w:rPr>
          <w:sz w:val="26"/>
          <w:szCs w:val="26"/>
        </w:rPr>
        <w:t>Развитие малого и среднего предпринимательства</w:t>
      </w:r>
      <w:r w:rsidR="0029796D">
        <w:rPr>
          <w:sz w:val="26"/>
          <w:szCs w:val="26"/>
        </w:rPr>
        <w:t xml:space="preserve"> </w:t>
      </w:r>
      <w:r w:rsidR="0029796D">
        <w:t>Курской области</w:t>
      </w:r>
      <w:r w:rsidR="0029796D" w:rsidRPr="007E7FC5">
        <w:t>.</w:t>
      </w:r>
    </w:p>
    <w:p w:rsidR="007E7FC5" w:rsidRPr="007E7FC5" w:rsidRDefault="007E7FC5" w:rsidP="005D1E6A">
      <w:pPr>
        <w:pStyle w:val="afff5"/>
      </w:pPr>
      <w:r w:rsidRPr="007E7FC5">
        <w:t xml:space="preserve">4. </w:t>
      </w:r>
      <w:r w:rsidR="0029796D" w:rsidRPr="00D60519">
        <w:t>Социальная поддержка граждан</w:t>
      </w:r>
      <w:r w:rsidR="0029796D">
        <w:t xml:space="preserve"> Курской области</w:t>
      </w:r>
      <w:r w:rsidR="0029796D" w:rsidRPr="007E7FC5">
        <w:t>.</w:t>
      </w:r>
    </w:p>
    <w:p w:rsidR="007E7FC5" w:rsidRPr="007E7FC5" w:rsidRDefault="0029796D" w:rsidP="005D1E6A">
      <w:pPr>
        <w:pStyle w:val="afff5"/>
      </w:pPr>
      <w:r>
        <w:t>5. Развитие физической культуры и спорта</w:t>
      </w:r>
      <w:r w:rsidR="007E7FC5" w:rsidRPr="007E7FC5">
        <w:t xml:space="preserve"> </w:t>
      </w:r>
      <w:r w:rsidR="00403C4A">
        <w:t>Курской области</w:t>
      </w:r>
      <w:r w:rsidR="007E7FC5" w:rsidRPr="007E7FC5">
        <w:t>.</w:t>
      </w:r>
    </w:p>
    <w:p w:rsidR="007E7FC5" w:rsidRPr="007E7FC5" w:rsidRDefault="007E7FC5" w:rsidP="005D1E6A">
      <w:pPr>
        <w:pStyle w:val="afff5"/>
      </w:pPr>
      <w:r w:rsidRPr="007E7FC5">
        <w:t xml:space="preserve">6. </w:t>
      </w:r>
      <w:r w:rsidR="0029796D" w:rsidRPr="00D60519">
        <w:t>Содействия занятости населения Беловского района</w:t>
      </w:r>
      <w:r w:rsidR="0029796D">
        <w:t>.</w:t>
      </w:r>
    </w:p>
    <w:p w:rsidR="0029796D" w:rsidRDefault="007E7FC5" w:rsidP="005D1E6A">
      <w:pPr>
        <w:pStyle w:val="afff5"/>
      </w:pPr>
      <w:r w:rsidRPr="007E7FC5">
        <w:t xml:space="preserve">7. </w:t>
      </w:r>
      <w:r w:rsidR="00043E8C" w:rsidRPr="007E7FC5">
        <w:t xml:space="preserve">Развитие транспортной системы </w:t>
      </w:r>
      <w:r w:rsidR="00043E8C">
        <w:t>Курской области</w:t>
      </w:r>
      <w:r w:rsidR="00043E8C" w:rsidRPr="007E7FC5">
        <w:t>.</w:t>
      </w:r>
    </w:p>
    <w:p w:rsidR="007E7FC5" w:rsidRPr="007E7FC5" w:rsidRDefault="007E7FC5" w:rsidP="005D1E6A">
      <w:pPr>
        <w:pStyle w:val="afff5"/>
      </w:pPr>
      <w:r w:rsidRPr="007E7FC5">
        <w:t xml:space="preserve">8. </w:t>
      </w:r>
      <w:r w:rsidR="00043E8C" w:rsidRPr="007E7FC5">
        <w:t xml:space="preserve">Охрана окружающей среды </w:t>
      </w:r>
      <w:r w:rsidR="00043E8C">
        <w:t>Курской области</w:t>
      </w:r>
      <w:r w:rsidR="00043E8C" w:rsidRPr="007E7FC5">
        <w:t>.</w:t>
      </w:r>
    </w:p>
    <w:p w:rsidR="007E7FC5" w:rsidRPr="007E7FC5" w:rsidRDefault="007E7FC5" w:rsidP="005D1E6A">
      <w:pPr>
        <w:pStyle w:val="afff5"/>
      </w:pPr>
      <w:r w:rsidRPr="007E7FC5">
        <w:t xml:space="preserve">9. </w:t>
      </w:r>
      <w:r w:rsidR="00BD10B8" w:rsidRPr="00D60519">
        <w:t>Энергосбережение и повышение энергетической эффективности</w:t>
      </w:r>
      <w:r w:rsidR="00BD10B8">
        <w:t xml:space="preserve"> Курской области</w:t>
      </w:r>
      <w:r w:rsidR="00BD10B8" w:rsidRPr="007E7FC5">
        <w:t>.</w:t>
      </w:r>
    </w:p>
    <w:p w:rsidR="007E7FC5" w:rsidRPr="007E7FC5" w:rsidRDefault="007E7FC5" w:rsidP="005D1E6A">
      <w:pPr>
        <w:pStyle w:val="afff5"/>
      </w:pPr>
      <w:r w:rsidRPr="007E7FC5">
        <w:t xml:space="preserve">10. </w:t>
      </w:r>
      <w:r w:rsidR="00043E8C" w:rsidRPr="007E7FC5">
        <w:t xml:space="preserve">Защита населения и территорий от чрезвычайных ситуаций, обеспечение пожарной безопасности и безопасности людей на водных объектах </w:t>
      </w:r>
      <w:r w:rsidR="00043E8C">
        <w:t>Курской области</w:t>
      </w:r>
      <w:r w:rsidR="00043E8C" w:rsidRPr="007E7FC5">
        <w:t>.</w:t>
      </w:r>
    </w:p>
    <w:p w:rsidR="00591346" w:rsidRPr="00D60519" w:rsidRDefault="00E932CD" w:rsidP="00BA08B3">
      <w:pPr>
        <w:pStyle w:val="20"/>
        <w:rPr>
          <w:szCs w:val="24"/>
        </w:rPr>
      </w:pPr>
      <w:bookmarkStart w:id="76" w:name="_Toc433882257"/>
      <w:r w:rsidRPr="009434A7">
        <w:rPr>
          <w:szCs w:val="24"/>
        </w:rPr>
        <w:lastRenderedPageBreak/>
        <w:t>6</w:t>
      </w:r>
      <w:r w:rsidR="00591346" w:rsidRPr="009434A7">
        <w:rPr>
          <w:szCs w:val="24"/>
        </w:rPr>
        <w:t>.2 Муниципальные целевые программы</w:t>
      </w:r>
      <w:bookmarkEnd w:id="75"/>
      <w:r w:rsidR="00D02375" w:rsidRPr="009434A7">
        <w:rPr>
          <w:szCs w:val="24"/>
        </w:rPr>
        <w:t xml:space="preserve"> </w:t>
      </w:r>
      <w:r w:rsidR="00403C4A" w:rsidRPr="009434A7">
        <w:rPr>
          <w:szCs w:val="24"/>
        </w:rPr>
        <w:t>Беловского района Курской области</w:t>
      </w:r>
      <w:bookmarkEnd w:id="76"/>
    </w:p>
    <w:p w:rsidR="0009059D" w:rsidRPr="00D60519" w:rsidRDefault="0009059D" w:rsidP="00081980">
      <w:pPr>
        <w:pStyle w:val="a0"/>
        <w:rPr>
          <w:lang w:val="ru-RU" w:eastAsia="ru-RU" w:bidi="ar-SA"/>
        </w:rPr>
      </w:pPr>
      <w:r w:rsidRPr="00D60519">
        <w:rPr>
          <w:lang w:val="ru-RU" w:eastAsia="ru-RU" w:bidi="ar-SA"/>
        </w:rPr>
        <w:t xml:space="preserve">Перечень действующих муниципальных программ на территории </w:t>
      </w:r>
      <w:r w:rsidR="00403C4A" w:rsidRPr="00D60519">
        <w:rPr>
          <w:lang w:val="ru-RU" w:eastAsia="ru-RU" w:bidi="ar-SA"/>
        </w:rPr>
        <w:t>Беловского района Курской области</w:t>
      </w:r>
      <w:r w:rsidR="0098186C">
        <w:rPr>
          <w:lang w:val="ru-RU" w:eastAsia="ru-RU" w:bidi="ar-SA"/>
        </w:rPr>
        <w:t>:</w:t>
      </w:r>
    </w:p>
    <w:p w:rsidR="00E065AD" w:rsidRPr="00A61F6E" w:rsidRDefault="00E065AD" w:rsidP="00E065AD">
      <w:pPr>
        <w:pStyle w:val="a0"/>
        <w:rPr>
          <w:lang w:val="ru-RU" w:eastAsia="ru-RU" w:bidi="ar-SA"/>
        </w:rPr>
      </w:pPr>
      <w:bookmarkStart w:id="77" w:name="_Toc370201495"/>
      <w:bookmarkStart w:id="78" w:name="_Toc312530911"/>
      <w:r w:rsidRPr="00A61F6E">
        <w:rPr>
          <w:lang w:val="ru-RU" w:eastAsia="ru-RU" w:bidi="ar-SA"/>
        </w:rPr>
        <w:t>1. Развити</w:t>
      </w:r>
      <w:r>
        <w:rPr>
          <w:lang w:val="ru-RU" w:eastAsia="ru-RU" w:bidi="ar-SA"/>
        </w:rPr>
        <w:t>е</w:t>
      </w:r>
      <w:r w:rsidRPr="00A61F6E">
        <w:rPr>
          <w:lang w:val="ru-RU" w:eastAsia="ru-RU" w:bidi="ar-SA"/>
        </w:rPr>
        <w:t xml:space="preserve"> животноводства в Беловском районе Курской области на 2011-2015 годы.</w:t>
      </w:r>
    </w:p>
    <w:p w:rsidR="00E065AD" w:rsidRPr="00A61F6E" w:rsidRDefault="00E065AD" w:rsidP="00E065AD">
      <w:pPr>
        <w:pStyle w:val="a0"/>
        <w:rPr>
          <w:lang w:val="ru-RU" w:eastAsia="ru-RU" w:bidi="ar-SA"/>
        </w:rPr>
      </w:pPr>
      <w:r w:rsidRPr="00A61F6E">
        <w:rPr>
          <w:lang w:val="ru-RU" w:eastAsia="ru-RU" w:bidi="ar-SA"/>
        </w:rPr>
        <w:t>2. Развитие образования в Беловском районе на 2014-2017 годы.</w:t>
      </w:r>
    </w:p>
    <w:p w:rsidR="00E065AD" w:rsidRPr="00A61F6E" w:rsidRDefault="00E065AD" w:rsidP="00E065AD">
      <w:pPr>
        <w:pStyle w:val="a0"/>
        <w:rPr>
          <w:lang w:val="ru-RU" w:eastAsia="ru-RU" w:bidi="ar-SA"/>
        </w:rPr>
      </w:pPr>
      <w:r w:rsidRPr="00A61F6E">
        <w:rPr>
          <w:lang w:val="ru-RU" w:eastAsia="ru-RU" w:bidi="ar-SA"/>
        </w:rPr>
        <w:t>3. Программа по воспитанию правовой культуры и формированию законопослушного поведения несовершеннолетних, обучающихся в общеобразовательных учреждениях Беловского района на 2014-2016 годы.</w:t>
      </w:r>
    </w:p>
    <w:p w:rsidR="00E065AD" w:rsidRPr="00A61F6E" w:rsidRDefault="00E065AD" w:rsidP="00E065AD">
      <w:pPr>
        <w:pStyle w:val="a0"/>
        <w:rPr>
          <w:lang w:val="ru-RU" w:eastAsia="ru-RU" w:bidi="ar-SA"/>
        </w:rPr>
      </w:pPr>
      <w:r w:rsidRPr="00A61F6E">
        <w:rPr>
          <w:lang w:val="ru-RU" w:eastAsia="ru-RU" w:bidi="ar-SA"/>
        </w:rPr>
        <w:t>4. Развитие системы органа ЗАГС Беловского района Курской области на 2014 -2018 годы.</w:t>
      </w:r>
    </w:p>
    <w:p w:rsidR="00E065AD" w:rsidRPr="00D60519" w:rsidRDefault="00E065AD" w:rsidP="00E065AD">
      <w:pPr>
        <w:pStyle w:val="a0"/>
        <w:rPr>
          <w:lang w:val="ru-RU" w:eastAsia="ru-RU" w:bidi="ar-SA"/>
        </w:rPr>
      </w:pPr>
      <w:r w:rsidRPr="00D60519">
        <w:rPr>
          <w:lang w:val="ru-RU" w:eastAsia="ru-RU" w:bidi="ar-SA"/>
        </w:rPr>
        <w:t>5. Улучшение условий и охраны труда в Беловском районе Курской области на 2014 -</w:t>
      </w:r>
      <w:r>
        <w:rPr>
          <w:lang w:val="ru-RU" w:eastAsia="ru-RU" w:bidi="ar-SA"/>
        </w:rPr>
        <w:t>2020 гг.</w:t>
      </w:r>
    </w:p>
    <w:p w:rsidR="00E065AD" w:rsidRPr="00D60519" w:rsidRDefault="00E065AD" w:rsidP="00E065AD">
      <w:pPr>
        <w:pStyle w:val="a0"/>
        <w:rPr>
          <w:lang w:val="ru-RU"/>
        </w:rPr>
      </w:pPr>
      <w:r w:rsidRPr="00D60519">
        <w:rPr>
          <w:lang w:val="ru-RU" w:eastAsia="ru-RU" w:bidi="ar-SA"/>
        </w:rPr>
        <w:t>6. Развитие малого предпринимательства в Беловском районе Ку</w:t>
      </w:r>
      <w:r>
        <w:rPr>
          <w:lang w:val="ru-RU" w:eastAsia="ru-RU" w:bidi="ar-SA"/>
        </w:rPr>
        <w:t>рской области на</w:t>
      </w:r>
      <w:r>
        <w:rPr>
          <w:lang w:val="ru-RU"/>
        </w:rPr>
        <w:t xml:space="preserve"> 2014-2020 годы.</w:t>
      </w:r>
    </w:p>
    <w:p w:rsidR="00E065AD" w:rsidRPr="00D60519" w:rsidRDefault="00E065AD" w:rsidP="00E065AD">
      <w:pPr>
        <w:pStyle w:val="a0"/>
        <w:rPr>
          <w:lang w:val="ru-RU" w:eastAsia="ru-RU" w:bidi="ar-SA"/>
        </w:rPr>
      </w:pPr>
      <w:r w:rsidRPr="00D60519">
        <w:rPr>
          <w:lang w:val="ru-RU"/>
        </w:rPr>
        <w:t xml:space="preserve">7. </w:t>
      </w:r>
      <w:r w:rsidRPr="00D60519">
        <w:rPr>
          <w:rFonts w:eastAsiaTheme="majorEastAsia"/>
          <w:bCs/>
          <w:lang w:val="ru-RU"/>
        </w:rPr>
        <w:t>Создание условий для предоставления транспортных услуг населению и организация транспортного обслуживания населения в границах Беловского района на 2014 -2020 годы»</w:t>
      </w:r>
      <w:r>
        <w:rPr>
          <w:lang w:val="ru-RU" w:eastAsia="ru-RU" w:bidi="ar-SA"/>
        </w:rPr>
        <w:t>.</w:t>
      </w:r>
    </w:p>
    <w:p w:rsidR="00E065AD" w:rsidRDefault="00E065AD" w:rsidP="00E065AD">
      <w:pPr>
        <w:pStyle w:val="a0"/>
        <w:rPr>
          <w:lang w:val="ru-RU"/>
        </w:rPr>
      </w:pPr>
      <w:r w:rsidRPr="00D60519">
        <w:rPr>
          <w:lang w:val="ru-RU" w:eastAsia="ru-RU" w:bidi="ar-SA"/>
        </w:rPr>
        <w:t xml:space="preserve">8. </w:t>
      </w:r>
      <w:r w:rsidRPr="00D60519">
        <w:rPr>
          <w:lang w:val="ru-RU"/>
        </w:rPr>
        <w:t>Социальная поддержка граждан в Беловском районе Кур</w:t>
      </w:r>
      <w:r>
        <w:rPr>
          <w:lang w:val="ru-RU"/>
        </w:rPr>
        <w:t>ской области» на 2014-2020 годы.</w:t>
      </w:r>
    </w:p>
    <w:p w:rsidR="00E065AD" w:rsidRPr="00D60519" w:rsidRDefault="00E065AD" w:rsidP="00E065AD">
      <w:pPr>
        <w:pStyle w:val="a0"/>
        <w:rPr>
          <w:lang w:val="ru-RU"/>
        </w:rPr>
      </w:pPr>
      <w:r>
        <w:rPr>
          <w:lang w:val="ru-RU"/>
        </w:rPr>
        <w:t xml:space="preserve">9. </w:t>
      </w:r>
      <w:r w:rsidRPr="009C1AA4">
        <w:rPr>
          <w:lang w:val="ru-RU"/>
        </w:rPr>
        <w:t>Комплексная модернизация ЖКХ в Бел</w:t>
      </w:r>
      <w:r>
        <w:rPr>
          <w:lang w:val="ru-RU"/>
        </w:rPr>
        <w:t>овском районе на 2009-2015 гг.</w:t>
      </w:r>
    </w:p>
    <w:p w:rsidR="00E065AD" w:rsidRPr="00D60519" w:rsidRDefault="00E065AD" w:rsidP="00E065AD">
      <w:pPr>
        <w:pStyle w:val="a0"/>
        <w:rPr>
          <w:lang w:val="ru-RU"/>
        </w:rPr>
      </w:pPr>
      <w:r>
        <w:rPr>
          <w:lang w:val="ru-RU"/>
        </w:rPr>
        <w:t>10</w:t>
      </w:r>
      <w:r w:rsidRPr="00D60519">
        <w:rPr>
          <w:lang w:val="ru-RU"/>
        </w:rPr>
        <w:t xml:space="preserve">. Обеспечение доступности приоритетных объектов </w:t>
      </w:r>
      <w:r w:rsidRPr="002F1942">
        <w:rPr>
          <w:lang w:val="ru-RU"/>
        </w:rPr>
        <w:t>и услуг в приоритетных сферах жизнедеятельности</w:t>
      </w:r>
      <w:r w:rsidRPr="00D60519">
        <w:rPr>
          <w:lang w:val="ru-RU"/>
        </w:rPr>
        <w:t xml:space="preserve"> </w:t>
      </w:r>
      <w:r w:rsidRPr="002F1942">
        <w:rPr>
          <w:lang w:val="ru-RU"/>
        </w:rPr>
        <w:t>инвалидов и других маломобильных групп населения</w:t>
      </w:r>
      <w:r w:rsidRPr="00D60519">
        <w:rPr>
          <w:lang w:val="ru-RU"/>
        </w:rPr>
        <w:t xml:space="preserve"> </w:t>
      </w:r>
      <w:r w:rsidRPr="002F1942">
        <w:rPr>
          <w:lang w:val="ru-RU"/>
        </w:rPr>
        <w:t>в Белов</w:t>
      </w:r>
      <w:r w:rsidRPr="00D60519">
        <w:rPr>
          <w:lang w:val="ru-RU"/>
        </w:rPr>
        <w:t>ском районе</w:t>
      </w:r>
      <w:r>
        <w:rPr>
          <w:lang w:val="ru-RU"/>
        </w:rPr>
        <w:t xml:space="preserve"> на 2014-2016 годы.</w:t>
      </w:r>
    </w:p>
    <w:p w:rsidR="00E065AD" w:rsidRPr="00D60519" w:rsidRDefault="00E065AD" w:rsidP="00E065AD">
      <w:pPr>
        <w:pStyle w:val="a0"/>
        <w:rPr>
          <w:lang w:val="ru-RU"/>
        </w:rPr>
      </w:pPr>
      <w:r>
        <w:rPr>
          <w:lang w:val="ru-RU"/>
        </w:rPr>
        <w:t>11</w:t>
      </w:r>
      <w:r w:rsidRPr="00D60519">
        <w:rPr>
          <w:lang w:val="ru-RU"/>
        </w:rPr>
        <w:t>. Содействия занятости населения Беловского района Курской обла</w:t>
      </w:r>
      <w:r>
        <w:rPr>
          <w:lang w:val="ru-RU"/>
        </w:rPr>
        <w:t>сти на 2014- 2016 годы.</w:t>
      </w:r>
    </w:p>
    <w:p w:rsidR="00E065AD" w:rsidRPr="00D60519" w:rsidRDefault="00E065AD" w:rsidP="00E065AD">
      <w:pPr>
        <w:pStyle w:val="a0"/>
        <w:rPr>
          <w:lang w:val="ru-RU"/>
        </w:rPr>
      </w:pPr>
      <w:r>
        <w:rPr>
          <w:lang w:val="ru-RU"/>
        </w:rPr>
        <w:t>12</w:t>
      </w:r>
      <w:r w:rsidRPr="00D60519">
        <w:rPr>
          <w:lang w:val="ru-RU"/>
        </w:rPr>
        <w:t>. Развитие физической культуры и спорта в Беловском районе Курской обла</w:t>
      </w:r>
      <w:r>
        <w:rPr>
          <w:lang w:val="ru-RU"/>
        </w:rPr>
        <w:t>сти» на 2014-2016 годы.</w:t>
      </w:r>
    </w:p>
    <w:p w:rsidR="00E065AD" w:rsidRPr="00D60519" w:rsidRDefault="00E065AD" w:rsidP="00E065AD">
      <w:pPr>
        <w:pStyle w:val="a0"/>
        <w:rPr>
          <w:lang w:val="ru-RU"/>
        </w:rPr>
      </w:pPr>
      <w:r>
        <w:rPr>
          <w:lang w:val="ru-RU"/>
        </w:rPr>
        <w:t>13</w:t>
      </w:r>
      <w:r w:rsidRPr="00D60519">
        <w:rPr>
          <w:lang w:val="ru-RU"/>
        </w:rPr>
        <w:t>. Повышение безопасности дорожного движения в Бело</w:t>
      </w:r>
      <w:r>
        <w:rPr>
          <w:lang w:val="ru-RU"/>
        </w:rPr>
        <w:t>вском районе в 2014 -2020 годах.</w:t>
      </w:r>
    </w:p>
    <w:p w:rsidR="00E065AD" w:rsidRPr="00D60519" w:rsidRDefault="00E065AD" w:rsidP="00E065AD">
      <w:pPr>
        <w:pStyle w:val="a0"/>
        <w:rPr>
          <w:lang w:val="ru-RU"/>
        </w:rPr>
      </w:pPr>
      <w:r>
        <w:rPr>
          <w:lang w:val="ru-RU"/>
        </w:rPr>
        <w:t>14</w:t>
      </w:r>
      <w:r w:rsidRPr="00D60519">
        <w:rPr>
          <w:lang w:val="ru-RU"/>
        </w:rPr>
        <w:t>. Снижение рисков и смягчение последствий ЧС природного и техногенного характера в Беловском р</w:t>
      </w:r>
      <w:r>
        <w:rPr>
          <w:lang w:val="ru-RU"/>
        </w:rPr>
        <w:t xml:space="preserve">айоне Курской области на 2014 </w:t>
      </w:r>
      <w:r w:rsidRPr="00D60519">
        <w:rPr>
          <w:lang w:val="ru-RU"/>
        </w:rPr>
        <w:t>2020 годы»</w:t>
      </w:r>
      <w:r>
        <w:rPr>
          <w:lang w:val="ru-RU"/>
        </w:rPr>
        <w:t>.</w:t>
      </w:r>
    </w:p>
    <w:p w:rsidR="00E065AD" w:rsidRPr="00D60519" w:rsidRDefault="00E065AD" w:rsidP="00E065AD">
      <w:pPr>
        <w:pStyle w:val="a0"/>
        <w:rPr>
          <w:lang w:val="ru-RU"/>
        </w:rPr>
      </w:pPr>
      <w:r>
        <w:rPr>
          <w:lang w:val="ru-RU"/>
        </w:rPr>
        <w:t>15</w:t>
      </w:r>
      <w:r w:rsidRPr="00D60519">
        <w:rPr>
          <w:lang w:val="ru-RU"/>
        </w:rPr>
        <w:t>. Энергосбережения на территории Бело</w:t>
      </w:r>
      <w:r>
        <w:rPr>
          <w:lang w:val="ru-RU"/>
        </w:rPr>
        <w:t>вского района на 2010-2015 гг.</w:t>
      </w:r>
    </w:p>
    <w:p w:rsidR="00E065AD" w:rsidRPr="00D60519" w:rsidRDefault="00E065AD" w:rsidP="00E065AD">
      <w:pPr>
        <w:pStyle w:val="a0"/>
        <w:rPr>
          <w:lang w:val="ru-RU"/>
        </w:rPr>
      </w:pPr>
      <w:r>
        <w:rPr>
          <w:lang w:val="ru-RU"/>
        </w:rPr>
        <w:t>16</w:t>
      </w:r>
      <w:r w:rsidRPr="00D60519">
        <w:rPr>
          <w:lang w:val="ru-RU"/>
        </w:rPr>
        <w:t>. Формирование доступной среды в Беловском районе</w:t>
      </w:r>
      <w:r>
        <w:rPr>
          <w:lang w:val="ru-RU"/>
        </w:rPr>
        <w:t xml:space="preserve"> Курской области на 2011-2015 гг.</w:t>
      </w:r>
    </w:p>
    <w:p w:rsidR="00E065AD" w:rsidRPr="002F1942" w:rsidRDefault="00E065AD" w:rsidP="00E065AD">
      <w:pPr>
        <w:pStyle w:val="a0"/>
        <w:rPr>
          <w:lang w:val="ru-RU"/>
        </w:rPr>
      </w:pPr>
      <w:r>
        <w:rPr>
          <w:lang w:val="ru-RU"/>
        </w:rPr>
        <w:t>17</w:t>
      </w:r>
      <w:r w:rsidRPr="00D60519">
        <w:rPr>
          <w:lang w:val="ru-RU"/>
        </w:rPr>
        <w:t>. Социально-экономического развития Беловского района</w:t>
      </w:r>
      <w:r w:rsidRPr="007E7A82">
        <w:rPr>
          <w:lang w:val="ru-RU"/>
        </w:rPr>
        <w:t xml:space="preserve"> </w:t>
      </w:r>
      <w:r>
        <w:rPr>
          <w:lang w:val="ru-RU"/>
        </w:rPr>
        <w:t>2011-2015 гг.</w:t>
      </w:r>
    </w:p>
    <w:p w:rsidR="00E065AD" w:rsidRPr="00D60519" w:rsidRDefault="00E065AD" w:rsidP="00E065AD">
      <w:pPr>
        <w:pStyle w:val="a0"/>
        <w:rPr>
          <w:lang w:val="ru-RU"/>
        </w:rPr>
      </w:pPr>
      <w:r>
        <w:rPr>
          <w:lang w:val="ru-RU"/>
        </w:rPr>
        <w:t>18</w:t>
      </w:r>
      <w:r w:rsidRPr="00D60519">
        <w:rPr>
          <w:lang w:val="ru-RU"/>
        </w:rPr>
        <w:t>. Создание благоприятных условий для привлечения инвестиций в экономику Беловского района Курской области на 2012-2015 гг.</w:t>
      </w:r>
    </w:p>
    <w:p w:rsidR="00E065AD" w:rsidRPr="00EA0678" w:rsidRDefault="00E065AD" w:rsidP="00E065AD">
      <w:pPr>
        <w:pStyle w:val="a0"/>
        <w:rPr>
          <w:lang w:val="ru-RU"/>
        </w:rPr>
      </w:pPr>
      <w:r>
        <w:rPr>
          <w:lang w:val="ru-RU"/>
        </w:rPr>
        <w:t>19</w:t>
      </w:r>
      <w:r w:rsidRPr="00D60519">
        <w:rPr>
          <w:lang w:val="ru-RU"/>
        </w:rPr>
        <w:t>. Развитие системы дошкольного образования Беловского р</w:t>
      </w:r>
      <w:r>
        <w:rPr>
          <w:lang w:val="ru-RU"/>
        </w:rPr>
        <w:t>айона на 2011-2015 годы.</w:t>
      </w:r>
    </w:p>
    <w:p w:rsidR="00B20883" w:rsidRPr="00BD31D1" w:rsidRDefault="00E932CD" w:rsidP="00E83B30">
      <w:pPr>
        <w:pStyle w:val="1"/>
        <w:rPr>
          <w:rFonts w:cs="Times New Roman"/>
          <w:szCs w:val="24"/>
        </w:rPr>
      </w:pPr>
      <w:bookmarkStart w:id="79" w:name="_Toc433882258"/>
      <w:r>
        <w:rPr>
          <w:rFonts w:cs="Times New Roman"/>
          <w:szCs w:val="24"/>
        </w:rPr>
        <w:lastRenderedPageBreak/>
        <w:t>7</w:t>
      </w:r>
      <w:r w:rsidR="00B20883" w:rsidRPr="00BD31D1">
        <w:rPr>
          <w:rFonts w:cs="Times New Roman"/>
          <w:szCs w:val="24"/>
        </w:rPr>
        <w:t>. Комплексная оценка территории и её пространственная организация</w:t>
      </w:r>
      <w:bookmarkEnd w:id="77"/>
      <w:bookmarkEnd w:id="79"/>
    </w:p>
    <w:p w:rsidR="00B20883" w:rsidRPr="00BD31D1" w:rsidRDefault="00E932CD" w:rsidP="00D528A2">
      <w:pPr>
        <w:pStyle w:val="20"/>
        <w:rPr>
          <w:rFonts w:cs="Times New Roman"/>
          <w:szCs w:val="24"/>
        </w:rPr>
      </w:pPr>
      <w:bookmarkStart w:id="80" w:name="_Toc312530898"/>
      <w:bookmarkStart w:id="81" w:name="_Toc370201496"/>
      <w:bookmarkStart w:id="82" w:name="_Toc433882259"/>
      <w:r w:rsidRPr="00863E6D">
        <w:rPr>
          <w:rFonts w:cs="Times New Roman"/>
          <w:szCs w:val="24"/>
        </w:rPr>
        <w:t>7</w:t>
      </w:r>
      <w:r w:rsidR="00B20883" w:rsidRPr="00863E6D">
        <w:rPr>
          <w:rFonts w:cs="Times New Roman"/>
          <w:szCs w:val="24"/>
        </w:rPr>
        <w:t xml:space="preserve">.1 Планировочная организация </w:t>
      </w:r>
      <w:r w:rsidR="005B628F">
        <w:rPr>
          <w:rFonts w:cs="Times New Roman"/>
          <w:szCs w:val="24"/>
        </w:rPr>
        <w:t xml:space="preserve">МО </w:t>
      </w:r>
      <w:proofErr w:type="spellStart"/>
      <w:r w:rsidR="005B628F">
        <w:rPr>
          <w:rFonts w:cs="Times New Roman"/>
          <w:szCs w:val="24"/>
        </w:rPr>
        <w:t>Ильковский</w:t>
      </w:r>
      <w:proofErr w:type="spellEnd"/>
      <w:r w:rsidR="005B628F">
        <w:rPr>
          <w:rFonts w:cs="Times New Roman"/>
          <w:szCs w:val="24"/>
        </w:rPr>
        <w:t xml:space="preserve"> сельсовет</w:t>
      </w:r>
      <w:r w:rsidR="009D586D" w:rsidRPr="00863E6D">
        <w:rPr>
          <w:rFonts w:cs="Times New Roman"/>
          <w:szCs w:val="24"/>
        </w:rPr>
        <w:t>,</w:t>
      </w:r>
      <w:r w:rsidR="00B20883" w:rsidRPr="00863E6D">
        <w:rPr>
          <w:rFonts w:cs="Times New Roman"/>
          <w:szCs w:val="24"/>
        </w:rPr>
        <w:t xml:space="preserve"> природные элементы планировочного каркаса</w:t>
      </w:r>
      <w:bookmarkEnd w:id="80"/>
      <w:bookmarkEnd w:id="81"/>
      <w:bookmarkEnd w:id="82"/>
    </w:p>
    <w:p w:rsidR="00B20883" w:rsidRDefault="00B20883" w:rsidP="00E83B30">
      <w:pPr>
        <w:pStyle w:val="a0"/>
        <w:rPr>
          <w:lang w:val="ru-RU"/>
        </w:rPr>
      </w:pPr>
      <w:r w:rsidRPr="00BD31D1">
        <w:rPr>
          <w:lang w:val="ru-RU"/>
        </w:rPr>
        <w:t>В настоящее время территория</w:t>
      </w:r>
      <w:r w:rsidR="0098186C">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C32ECA">
        <w:rPr>
          <w:lang w:val="ru-RU"/>
        </w:rPr>
        <w:t xml:space="preserve"> </w:t>
      </w:r>
      <w:r w:rsidRPr="00BD31D1">
        <w:rPr>
          <w:lang w:val="ru-RU"/>
        </w:rPr>
        <w:t>по функциональному использованию делится на зоны:</w:t>
      </w:r>
    </w:p>
    <w:p w:rsidR="00D25D89" w:rsidRPr="00BD31D1" w:rsidRDefault="00D25D89" w:rsidP="004C4635">
      <w:pPr>
        <w:pStyle w:val="a0"/>
        <w:numPr>
          <w:ilvl w:val="0"/>
          <w:numId w:val="7"/>
        </w:numPr>
        <w:rPr>
          <w:lang w:val="ru-RU"/>
        </w:rPr>
      </w:pPr>
      <w:r w:rsidRPr="00BD31D1">
        <w:rPr>
          <w:i/>
          <w:u w:val="single"/>
          <w:lang w:val="ru-RU"/>
        </w:rPr>
        <w:t>Жил</w:t>
      </w:r>
      <w:r>
        <w:rPr>
          <w:i/>
          <w:u w:val="single"/>
          <w:lang w:val="ru-RU"/>
        </w:rPr>
        <w:t>ые зоны</w:t>
      </w:r>
      <w:r w:rsidRPr="00BD31D1">
        <w:rPr>
          <w:lang w:val="ru-RU"/>
        </w:rPr>
        <w:t>, котор</w:t>
      </w:r>
      <w:r>
        <w:rPr>
          <w:lang w:val="ru-RU"/>
        </w:rPr>
        <w:t>ые</w:t>
      </w:r>
      <w:r w:rsidRPr="00BD31D1">
        <w:rPr>
          <w:lang w:val="ru-RU"/>
        </w:rPr>
        <w:t xml:space="preserve"> представлен</w:t>
      </w:r>
      <w:r>
        <w:rPr>
          <w:lang w:val="ru-RU"/>
        </w:rPr>
        <w:t>ы</w:t>
      </w:r>
      <w:r w:rsidR="0098186C">
        <w:rPr>
          <w:lang w:val="ru-RU"/>
        </w:rPr>
        <w:t xml:space="preserve"> </w:t>
      </w:r>
      <w:r w:rsidRPr="00B2796A">
        <w:rPr>
          <w:lang w:val="ru-RU"/>
        </w:rPr>
        <w:t xml:space="preserve">зонами индивидуальной жилой </w:t>
      </w:r>
      <w:r w:rsidR="005E2D0B">
        <w:rPr>
          <w:lang w:val="ru-RU"/>
        </w:rPr>
        <w:t xml:space="preserve">и малоэтажной </w:t>
      </w:r>
      <w:r w:rsidRPr="00B2796A">
        <w:rPr>
          <w:lang w:val="ru-RU"/>
        </w:rPr>
        <w:t>застройки</w:t>
      </w:r>
      <w:r>
        <w:rPr>
          <w:lang w:val="ru-RU"/>
        </w:rPr>
        <w:t>;</w:t>
      </w:r>
    </w:p>
    <w:p w:rsidR="00D25D89" w:rsidRPr="00BD31D1" w:rsidRDefault="00D25D89" w:rsidP="004C4635">
      <w:pPr>
        <w:pStyle w:val="a0"/>
        <w:numPr>
          <w:ilvl w:val="0"/>
          <w:numId w:val="7"/>
        </w:numPr>
        <w:rPr>
          <w:lang w:val="ru-RU"/>
        </w:rPr>
      </w:pPr>
      <w:r w:rsidRPr="00BD31D1">
        <w:rPr>
          <w:i/>
          <w:u w:val="single"/>
          <w:lang w:val="ru-RU"/>
        </w:rPr>
        <w:t>Общественно-делов</w:t>
      </w:r>
      <w:r>
        <w:rPr>
          <w:i/>
          <w:u w:val="single"/>
          <w:lang w:val="ru-RU"/>
        </w:rPr>
        <w:t>ые</w:t>
      </w:r>
      <w:r w:rsidRPr="00BD31D1">
        <w:rPr>
          <w:i/>
          <w:u w:val="single"/>
          <w:lang w:val="ru-RU"/>
        </w:rPr>
        <w:t xml:space="preserve"> зон</w:t>
      </w:r>
      <w:r>
        <w:rPr>
          <w:i/>
          <w:u w:val="single"/>
          <w:lang w:val="ru-RU"/>
        </w:rPr>
        <w:t>ы</w:t>
      </w:r>
      <w:r w:rsidRPr="00BD31D1">
        <w:rPr>
          <w:lang w:val="ru-RU"/>
        </w:rPr>
        <w:t>, представленн</w:t>
      </w:r>
      <w:r>
        <w:rPr>
          <w:lang w:val="ru-RU"/>
        </w:rPr>
        <w:t>ые</w:t>
      </w:r>
      <w:r w:rsidRPr="00BD31D1">
        <w:rPr>
          <w:lang w:val="ru-RU"/>
        </w:rPr>
        <w:t xml:space="preserve"> общественными зданиями различ</w:t>
      </w:r>
      <w:r>
        <w:rPr>
          <w:lang w:val="ru-RU"/>
        </w:rPr>
        <w:t>ного функционального назначения</w:t>
      </w:r>
      <w:r w:rsidR="00657F7C">
        <w:rPr>
          <w:lang w:val="ru-RU"/>
        </w:rPr>
        <w:t>, территория общего пользования</w:t>
      </w:r>
      <w:r w:rsidRPr="00BD31D1">
        <w:rPr>
          <w:lang w:val="ru-RU"/>
        </w:rPr>
        <w:t>;</w:t>
      </w:r>
    </w:p>
    <w:p w:rsidR="00D25D89" w:rsidRDefault="00D25D89" w:rsidP="004C4635">
      <w:pPr>
        <w:pStyle w:val="a0"/>
        <w:numPr>
          <w:ilvl w:val="0"/>
          <w:numId w:val="7"/>
        </w:numPr>
        <w:rPr>
          <w:lang w:val="ru-RU"/>
        </w:rPr>
      </w:pPr>
      <w:r w:rsidRPr="00BD31D1">
        <w:rPr>
          <w:i/>
          <w:u w:val="single"/>
          <w:lang w:val="ru-RU"/>
        </w:rPr>
        <w:t>Производственн</w:t>
      </w:r>
      <w:r>
        <w:rPr>
          <w:i/>
          <w:u w:val="single"/>
          <w:lang w:val="ru-RU"/>
        </w:rPr>
        <w:t>ые</w:t>
      </w:r>
      <w:r w:rsidRPr="00BD31D1">
        <w:rPr>
          <w:i/>
          <w:u w:val="single"/>
          <w:lang w:val="ru-RU"/>
        </w:rPr>
        <w:t xml:space="preserve"> зон</w:t>
      </w:r>
      <w:r>
        <w:rPr>
          <w:i/>
          <w:u w:val="single"/>
          <w:lang w:val="ru-RU"/>
        </w:rPr>
        <w:t>ы</w:t>
      </w:r>
      <w:r w:rsidRPr="002420DD">
        <w:rPr>
          <w:lang w:val="ru-RU"/>
        </w:rPr>
        <w:t>,</w:t>
      </w:r>
      <w:r w:rsidRPr="00BD31D1">
        <w:rPr>
          <w:lang w:val="ru-RU"/>
        </w:rPr>
        <w:t xml:space="preserve"> представленн</w:t>
      </w:r>
      <w:r>
        <w:rPr>
          <w:lang w:val="ru-RU"/>
        </w:rPr>
        <w:t>ые</w:t>
      </w:r>
      <w:r w:rsidRPr="00BD31D1">
        <w:rPr>
          <w:lang w:val="ru-RU"/>
        </w:rPr>
        <w:t xml:space="preserve"> производственными и коммунально-складскими объектами;</w:t>
      </w:r>
    </w:p>
    <w:p w:rsidR="00D25D89" w:rsidRPr="00BD31D1" w:rsidRDefault="00D25D89" w:rsidP="004C4635">
      <w:pPr>
        <w:pStyle w:val="a0"/>
        <w:numPr>
          <w:ilvl w:val="0"/>
          <w:numId w:val="7"/>
        </w:numPr>
        <w:rPr>
          <w:lang w:val="ru-RU"/>
        </w:rPr>
      </w:pPr>
      <w:r w:rsidRPr="002E2386">
        <w:rPr>
          <w:i/>
          <w:u w:val="single"/>
          <w:lang w:val="ru-RU"/>
        </w:rPr>
        <w:t>Зоны инженерной инфраструктуры</w:t>
      </w:r>
      <w:r>
        <w:rPr>
          <w:lang w:val="ru-RU"/>
        </w:rPr>
        <w:t xml:space="preserve">, в состав которых входят </w:t>
      </w:r>
      <w:r w:rsidRPr="00BD31D1">
        <w:rPr>
          <w:lang w:val="ru-RU"/>
        </w:rPr>
        <w:t xml:space="preserve">объекты инженерного обеспечения: КТП, </w:t>
      </w:r>
      <w:r>
        <w:rPr>
          <w:lang w:val="ru-RU"/>
        </w:rPr>
        <w:t xml:space="preserve">ГРП, </w:t>
      </w:r>
      <w:r w:rsidRPr="00BD31D1">
        <w:rPr>
          <w:lang w:val="ru-RU"/>
        </w:rPr>
        <w:t>скважины, линии инженерных коммуникаций и др.;</w:t>
      </w:r>
    </w:p>
    <w:p w:rsidR="00D25D89" w:rsidRDefault="00D25D89" w:rsidP="004C4635">
      <w:pPr>
        <w:pStyle w:val="a0"/>
        <w:numPr>
          <w:ilvl w:val="0"/>
          <w:numId w:val="7"/>
        </w:numPr>
        <w:rPr>
          <w:lang w:val="ru-RU"/>
        </w:rPr>
      </w:pPr>
      <w:r w:rsidRPr="00BD31D1">
        <w:rPr>
          <w:i/>
          <w:u w:val="single"/>
          <w:lang w:val="ru-RU"/>
        </w:rPr>
        <w:t>Зон</w:t>
      </w:r>
      <w:r>
        <w:rPr>
          <w:i/>
          <w:u w:val="single"/>
          <w:lang w:val="ru-RU"/>
        </w:rPr>
        <w:t>ы</w:t>
      </w:r>
      <w:r w:rsidRPr="00BD31D1">
        <w:rPr>
          <w:i/>
          <w:u w:val="single"/>
          <w:lang w:val="ru-RU"/>
        </w:rPr>
        <w:t xml:space="preserve"> транспортной инфраструктур</w:t>
      </w:r>
      <w:r>
        <w:rPr>
          <w:i/>
          <w:u w:val="single"/>
          <w:lang w:val="ru-RU"/>
        </w:rPr>
        <w:t>ы,</w:t>
      </w:r>
      <w:r w:rsidRPr="00BD31D1">
        <w:rPr>
          <w:lang w:val="ru-RU"/>
        </w:rPr>
        <w:t xml:space="preserve"> в состав котор</w:t>
      </w:r>
      <w:r>
        <w:rPr>
          <w:lang w:val="ru-RU"/>
        </w:rPr>
        <w:t>ых</w:t>
      </w:r>
      <w:r w:rsidRPr="00BD31D1">
        <w:rPr>
          <w:lang w:val="ru-RU"/>
        </w:rPr>
        <w:t xml:space="preserve"> входят</w:t>
      </w:r>
      <w:r w:rsidR="0098186C">
        <w:rPr>
          <w:lang w:val="ru-RU"/>
        </w:rPr>
        <w:t xml:space="preserve"> </w:t>
      </w:r>
      <w:r w:rsidRPr="00BD31D1">
        <w:rPr>
          <w:lang w:val="ru-RU"/>
        </w:rPr>
        <w:t>асфальтированные, грунтовые и проселочные дороги,</w:t>
      </w:r>
    </w:p>
    <w:p w:rsidR="00D25D89" w:rsidRPr="00BD31D1" w:rsidRDefault="00D25D89" w:rsidP="004C4635">
      <w:pPr>
        <w:pStyle w:val="a0"/>
        <w:numPr>
          <w:ilvl w:val="0"/>
          <w:numId w:val="7"/>
        </w:numPr>
        <w:rPr>
          <w:lang w:val="ru-RU"/>
        </w:rPr>
      </w:pPr>
      <w:r w:rsidRPr="00BD31D1">
        <w:rPr>
          <w:i/>
          <w:u w:val="single"/>
          <w:lang w:val="ru-RU"/>
        </w:rPr>
        <w:t>Зон</w:t>
      </w:r>
      <w:r>
        <w:rPr>
          <w:i/>
          <w:u w:val="single"/>
          <w:lang w:val="ru-RU"/>
        </w:rPr>
        <w:t>ы</w:t>
      </w:r>
      <w:r w:rsidRPr="00BD31D1">
        <w:rPr>
          <w:i/>
          <w:u w:val="single"/>
          <w:lang w:val="ru-RU"/>
        </w:rPr>
        <w:t xml:space="preserve"> сельскохозяйственного использования</w:t>
      </w:r>
      <w:r w:rsidRPr="002420DD">
        <w:rPr>
          <w:lang w:val="ru-RU"/>
        </w:rPr>
        <w:t xml:space="preserve">, </w:t>
      </w:r>
      <w:r w:rsidRPr="00BD31D1">
        <w:rPr>
          <w:lang w:val="ru-RU"/>
        </w:rPr>
        <w:t>занимаем</w:t>
      </w:r>
      <w:r>
        <w:rPr>
          <w:lang w:val="ru-RU"/>
        </w:rPr>
        <w:t>ые</w:t>
      </w:r>
      <w:r w:rsidRPr="00BD31D1">
        <w:rPr>
          <w:lang w:val="ru-RU"/>
        </w:rPr>
        <w:t xml:space="preserve"> сельскохозяйственными угодьями, выпасами;</w:t>
      </w:r>
    </w:p>
    <w:p w:rsidR="00D25D89" w:rsidRDefault="00D25D89" w:rsidP="004C4635">
      <w:pPr>
        <w:pStyle w:val="a0"/>
        <w:numPr>
          <w:ilvl w:val="0"/>
          <w:numId w:val="7"/>
        </w:numPr>
        <w:rPr>
          <w:lang w:val="ru-RU"/>
        </w:rPr>
      </w:pPr>
      <w:r>
        <w:rPr>
          <w:i/>
          <w:u w:val="single"/>
          <w:lang w:val="ru-RU"/>
        </w:rPr>
        <w:t xml:space="preserve">Зоны рекреационного назначения, </w:t>
      </w:r>
      <w:r w:rsidRPr="00EE26D0">
        <w:rPr>
          <w:lang w:val="ru-RU"/>
        </w:rPr>
        <w:t>представленн</w:t>
      </w:r>
      <w:r>
        <w:rPr>
          <w:lang w:val="ru-RU"/>
        </w:rPr>
        <w:t>ые парками, скверами,</w:t>
      </w:r>
      <w:r w:rsidRPr="00EE26D0">
        <w:rPr>
          <w:lang w:val="ru-RU"/>
        </w:rPr>
        <w:t xml:space="preserve"> зоной водных объектов</w:t>
      </w:r>
      <w:r>
        <w:rPr>
          <w:lang w:val="ru-RU"/>
        </w:rPr>
        <w:t xml:space="preserve"> и др.</w:t>
      </w:r>
      <w:r w:rsidRPr="00280B4C">
        <w:rPr>
          <w:lang w:val="ru-RU"/>
        </w:rPr>
        <w:t>;</w:t>
      </w:r>
    </w:p>
    <w:p w:rsidR="00D25D89" w:rsidRDefault="00D25D89" w:rsidP="004C4635">
      <w:pPr>
        <w:pStyle w:val="a0"/>
        <w:numPr>
          <w:ilvl w:val="0"/>
          <w:numId w:val="7"/>
        </w:numPr>
        <w:rPr>
          <w:lang w:val="ru-RU"/>
        </w:rPr>
      </w:pPr>
      <w:r w:rsidRPr="00BD31D1">
        <w:rPr>
          <w:i/>
          <w:u w:val="single"/>
          <w:lang w:val="ru-RU"/>
        </w:rPr>
        <w:t>Зон</w:t>
      </w:r>
      <w:r>
        <w:rPr>
          <w:i/>
          <w:u w:val="single"/>
          <w:lang w:val="ru-RU"/>
        </w:rPr>
        <w:t>ы</w:t>
      </w:r>
      <w:r w:rsidRPr="00BD31D1">
        <w:rPr>
          <w:i/>
          <w:u w:val="single"/>
          <w:lang w:val="ru-RU"/>
        </w:rPr>
        <w:t xml:space="preserve"> специального назначения</w:t>
      </w:r>
      <w:r w:rsidRPr="009A7772">
        <w:rPr>
          <w:lang w:val="ru-RU"/>
        </w:rPr>
        <w:t>,</w:t>
      </w:r>
      <w:r w:rsidR="0098186C">
        <w:rPr>
          <w:lang w:val="ru-RU"/>
        </w:rPr>
        <w:t xml:space="preserve"> </w:t>
      </w:r>
      <w:r w:rsidRPr="00BD31D1">
        <w:rPr>
          <w:lang w:val="ru-RU"/>
        </w:rPr>
        <w:t>к котор</w:t>
      </w:r>
      <w:r>
        <w:rPr>
          <w:lang w:val="ru-RU"/>
        </w:rPr>
        <w:t>ым</w:t>
      </w:r>
      <w:r w:rsidRPr="00BD31D1">
        <w:rPr>
          <w:lang w:val="ru-RU"/>
        </w:rPr>
        <w:t xml:space="preserve"> относ</w:t>
      </w:r>
      <w:r>
        <w:rPr>
          <w:lang w:val="ru-RU"/>
        </w:rPr>
        <w:t>я</w:t>
      </w:r>
      <w:r w:rsidRPr="00BD31D1">
        <w:rPr>
          <w:lang w:val="ru-RU"/>
        </w:rPr>
        <w:t>тся территории кладбищ</w:t>
      </w:r>
      <w:r>
        <w:rPr>
          <w:lang w:val="ru-RU"/>
        </w:rPr>
        <w:t xml:space="preserve">, </w:t>
      </w:r>
      <w:r w:rsidRPr="006C420B">
        <w:rPr>
          <w:lang w:val="ru-RU"/>
        </w:rPr>
        <w:t xml:space="preserve">ям </w:t>
      </w:r>
      <w:proofErr w:type="spellStart"/>
      <w:r w:rsidRPr="006C420B">
        <w:rPr>
          <w:lang w:val="ru-RU"/>
        </w:rPr>
        <w:t>Беккери</w:t>
      </w:r>
      <w:proofErr w:type="spellEnd"/>
      <w:r>
        <w:rPr>
          <w:lang w:val="ru-RU"/>
        </w:rPr>
        <w:t>;</w:t>
      </w:r>
    </w:p>
    <w:p w:rsidR="00A82D38" w:rsidRPr="00A82D38" w:rsidRDefault="00A82D38" w:rsidP="004C4635">
      <w:pPr>
        <w:pStyle w:val="a0"/>
        <w:numPr>
          <w:ilvl w:val="0"/>
          <w:numId w:val="7"/>
        </w:numPr>
        <w:rPr>
          <w:lang w:val="ru-RU"/>
        </w:rPr>
      </w:pPr>
      <w:r>
        <w:rPr>
          <w:i/>
          <w:u w:val="single"/>
          <w:lang w:val="ru-RU"/>
        </w:rPr>
        <w:t>Зон</w:t>
      </w:r>
      <w:r w:rsidR="00657F7C">
        <w:rPr>
          <w:i/>
          <w:u w:val="single"/>
          <w:lang w:val="ru-RU"/>
        </w:rPr>
        <w:t>ы</w:t>
      </w:r>
      <w:r>
        <w:rPr>
          <w:i/>
          <w:u w:val="single"/>
          <w:lang w:val="ru-RU"/>
        </w:rPr>
        <w:t xml:space="preserve"> лесного фонда;</w:t>
      </w:r>
    </w:p>
    <w:p w:rsidR="00A82D38" w:rsidRDefault="00A82D38" w:rsidP="004C4635">
      <w:pPr>
        <w:pStyle w:val="a0"/>
        <w:numPr>
          <w:ilvl w:val="0"/>
          <w:numId w:val="7"/>
        </w:numPr>
        <w:rPr>
          <w:lang w:val="ru-RU"/>
        </w:rPr>
      </w:pPr>
      <w:r>
        <w:rPr>
          <w:i/>
          <w:u w:val="single"/>
          <w:lang w:val="ru-RU"/>
        </w:rPr>
        <w:t>Зон</w:t>
      </w:r>
      <w:r w:rsidR="00657F7C">
        <w:rPr>
          <w:i/>
          <w:u w:val="single"/>
          <w:lang w:val="ru-RU"/>
        </w:rPr>
        <w:t>ы</w:t>
      </w:r>
      <w:r>
        <w:rPr>
          <w:i/>
          <w:u w:val="single"/>
          <w:lang w:val="ru-RU"/>
        </w:rPr>
        <w:t xml:space="preserve"> водного фонда.</w:t>
      </w:r>
    </w:p>
    <w:p w:rsidR="00B20883" w:rsidRPr="00BD31D1" w:rsidRDefault="00B20883" w:rsidP="00E83B30">
      <w:pPr>
        <w:pStyle w:val="a0"/>
        <w:rPr>
          <w:lang w:val="ru-RU"/>
        </w:rPr>
      </w:pPr>
      <w:r w:rsidRPr="00BD31D1">
        <w:rPr>
          <w:lang w:val="ru-RU"/>
        </w:rPr>
        <w:t>Четкого функционального деления между зонами не наблюдается.</w:t>
      </w:r>
      <w:r w:rsidR="0098186C">
        <w:rPr>
          <w:lang w:val="ru-RU"/>
        </w:rPr>
        <w:t xml:space="preserve"> </w:t>
      </w:r>
      <w:r w:rsidRPr="00BD31D1">
        <w:rPr>
          <w:lang w:val="ru-RU"/>
        </w:rPr>
        <w:t xml:space="preserve">В ряде случаев отсутствует функциональное зонирование территории </w:t>
      </w:r>
      <w:r w:rsidR="00974DB9" w:rsidRPr="00BD31D1">
        <w:rPr>
          <w:lang w:val="ru-RU"/>
        </w:rPr>
        <w:t>муниципального образования</w:t>
      </w:r>
      <w:r w:rsidRPr="00BD31D1">
        <w:rPr>
          <w:lang w:val="ru-RU"/>
        </w:rPr>
        <w:t>, не организованы санитарно-защитные зоны, не выдержаны санитарные разрывы. Это относится к производственным объектам, прилегающим к жилой территории.</w:t>
      </w:r>
    </w:p>
    <w:p w:rsidR="00B20883" w:rsidRPr="00DD0A4E" w:rsidRDefault="00B20883" w:rsidP="00E83B30">
      <w:pPr>
        <w:pStyle w:val="a0"/>
        <w:rPr>
          <w:lang w:val="ru-RU"/>
        </w:rPr>
      </w:pPr>
      <w:r w:rsidRPr="00BA34DA">
        <w:rPr>
          <w:lang w:val="ru-RU"/>
        </w:rPr>
        <w:t xml:space="preserve">Жилая зона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8186C">
        <w:rPr>
          <w:lang w:val="ru-RU"/>
        </w:rPr>
        <w:t xml:space="preserve"> </w:t>
      </w:r>
      <w:r w:rsidRPr="00BA34DA">
        <w:rPr>
          <w:lang w:val="ru-RU"/>
        </w:rPr>
        <w:t>включает жилую застройку с учреждениями обслуживания, образовательными учреждениями и зелеными насаждениями, объектами и сооружениями коммунального назначения, транспорта и инфраструктуры. Преобладающей в жилой зоне является жилая застройка с приусадебными участками.</w:t>
      </w:r>
    </w:p>
    <w:p w:rsidR="001406E8" w:rsidRDefault="00DD0A4E" w:rsidP="003D6EBA">
      <w:pPr>
        <w:pStyle w:val="a0"/>
        <w:rPr>
          <w:lang w:val="ru-RU"/>
        </w:rPr>
      </w:pPr>
      <w:r w:rsidRPr="00144D7E">
        <w:rPr>
          <w:lang w:val="ru-RU"/>
        </w:rPr>
        <w:t xml:space="preserve">Существующая планировочная структура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B557F">
        <w:rPr>
          <w:lang w:val="ru-RU"/>
        </w:rPr>
        <w:t xml:space="preserve"> </w:t>
      </w:r>
      <w:r w:rsidRPr="00144D7E">
        <w:rPr>
          <w:lang w:val="ru-RU"/>
        </w:rPr>
        <w:t>представлена сеткой</w:t>
      </w:r>
      <w:r w:rsidRPr="00DD0A4E">
        <w:rPr>
          <w:lang w:val="ru-RU"/>
        </w:rPr>
        <w:t xml:space="preserve"> улиц разной ширины, которая образует в основном прямоугольные кварталы различной площади. </w:t>
      </w:r>
    </w:p>
    <w:p w:rsidR="00B20883" w:rsidRPr="00BD31D1" w:rsidRDefault="00E932CD" w:rsidP="00D528A2">
      <w:pPr>
        <w:pStyle w:val="20"/>
        <w:rPr>
          <w:rFonts w:cs="Times New Roman"/>
          <w:szCs w:val="24"/>
        </w:rPr>
      </w:pPr>
      <w:bookmarkStart w:id="83" w:name="_Toc312530901"/>
      <w:bookmarkStart w:id="84" w:name="_Toc370201497"/>
      <w:bookmarkStart w:id="85" w:name="_Toc433882260"/>
      <w:r w:rsidRPr="00FF05EB">
        <w:rPr>
          <w:rFonts w:cs="Times New Roman"/>
          <w:szCs w:val="24"/>
        </w:rPr>
        <w:t>7</w:t>
      </w:r>
      <w:r w:rsidR="00B20883" w:rsidRPr="00FF05EB">
        <w:rPr>
          <w:rFonts w:cs="Times New Roman"/>
          <w:szCs w:val="24"/>
        </w:rPr>
        <w:t>.2 Функциональное зонирование</w:t>
      </w:r>
      <w:bookmarkEnd w:id="83"/>
      <w:bookmarkEnd w:id="84"/>
      <w:bookmarkEnd w:id="85"/>
    </w:p>
    <w:p w:rsidR="00B20883" w:rsidRPr="00BD31D1" w:rsidRDefault="00B20883" w:rsidP="00E83B30">
      <w:pPr>
        <w:pStyle w:val="a0"/>
        <w:rPr>
          <w:lang w:val="ru-RU"/>
        </w:rPr>
      </w:pPr>
      <w:r w:rsidRPr="00BD31D1">
        <w:rPr>
          <w:lang w:val="ru-RU"/>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B20883" w:rsidRPr="00BD31D1" w:rsidRDefault="00B20883" w:rsidP="00E83B30">
      <w:pPr>
        <w:pStyle w:val="a0"/>
        <w:rPr>
          <w:lang w:val="ru-RU"/>
        </w:rPr>
      </w:pPr>
      <w:r w:rsidRPr="00BD31D1">
        <w:rPr>
          <w:lang w:val="ru-RU"/>
        </w:rPr>
        <w:lastRenderedPageBreak/>
        <w:t>Для разработки зонирования использован принцип историко-культурного и экологического приоритета принимаемых решений.</w:t>
      </w:r>
    </w:p>
    <w:p w:rsidR="00B20883" w:rsidRPr="00BD31D1" w:rsidRDefault="00B20883" w:rsidP="00E83B30">
      <w:pPr>
        <w:pStyle w:val="a0"/>
        <w:rPr>
          <w:lang w:val="ru-RU"/>
        </w:rPr>
      </w:pPr>
      <w:r w:rsidRPr="00BD31D1">
        <w:rPr>
          <w:lang w:val="ru-RU"/>
        </w:rPr>
        <w:t>Ограничения на использование территорий для осуществления градостроительной деятельности устанавливаются в следующих зонах:</w:t>
      </w:r>
    </w:p>
    <w:p w:rsidR="00B20883" w:rsidRPr="00BD31D1" w:rsidRDefault="00B20883" w:rsidP="00495652">
      <w:pPr>
        <w:pStyle w:val="a0"/>
        <w:numPr>
          <w:ilvl w:val="0"/>
          <w:numId w:val="20"/>
        </w:numPr>
        <w:rPr>
          <w:lang w:val="ru-RU"/>
        </w:rPr>
      </w:pPr>
      <w:r w:rsidRPr="00BD31D1">
        <w:rPr>
          <w:lang w:val="ru-RU"/>
        </w:rPr>
        <w:t xml:space="preserve">зоны с особыми условиями использования территорий (зоны охраны ОКН; санитарные, защитные и санитарно-защитные зоны; </w:t>
      </w:r>
      <w:proofErr w:type="spellStart"/>
      <w:r w:rsidRPr="00BD31D1">
        <w:rPr>
          <w:lang w:val="ru-RU"/>
        </w:rPr>
        <w:t>водоохранные</w:t>
      </w:r>
      <w:proofErr w:type="spellEnd"/>
      <w:r w:rsidRPr="00BD31D1">
        <w:rPr>
          <w:lang w:val="ru-RU"/>
        </w:rPr>
        <w:t xml:space="preserve"> зоны и прибрежные защитные полосы; зоны санитарной охраны источников водоснабжения);</w:t>
      </w:r>
    </w:p>
    <w:p w:rsidR="00B20883" w:rsidRPr="00BD31D1" w:rsidRDefault="00B20883" w:rsidP="00495652">
      <w:pPr>
        <w:pStyle w:val="a0"/>
        <w:numPr>
          <w:ilvl w:val="0"/>
          <w:numId w:val="20"/>
        </w:numPr>
        <w:rPr>
          <w:lang w:val="ru-RU"/>
        </w:rPr>
      </w:pPr>
      <w:r w:rsidRPr="00BD31D1">
        <w:rPr>
          <w:lang w:val="ru-RU"/>
        </w:rPr>
        <w:t>территории, подверженные воздействию чрезвычайных ситуаций природного и техногенного характера;</w:t>
      </w:r>
    </w:p>
    <w:p w:rsidR="00B20883" w:rsidRPr="00BD31D1" w:rsidRDefault="00B20883" w:rsidP="00E83B30">
      <w:pPr>
        <w:pStyle w:val="a0"/>
        <w:rPr>
          <w:lang w:val="ru-RU"/>
        </w:rPr>
      </w:pPr>
      <w:r w:rsidRPr="00BD31D1">
        <w:rPr>
          <w:lang w:val="ru-RU"/>
        </w:rPr>
        <w:t xml:space="preserve">В результате функционального зонирования вся территория сельского поселения делится на функциональные зоны с рекомендуемыми для них различными видами и режимами хозяйственного использовании. </w:t>
      </w:r>
    </w:p>
    <w:p w:rsidR="00B20883" w:rsidRPr="003D6EBA" w:rsidRDefault="00E932CD" w:rsidP="003A1C37">
      <w:pPr>
        <w:pStyle w:val="3"/>
      </w:pPr>
      <w:bookmarkStart w:id="86" w:name="_Toc312530902"/>
      <w:bookmarkStart w:id="87" w:name="_Toc370201498"/>
      <w:bookmarkStart w:id="88" w:name="_Toc433882261"/>
      <w:r w:rsidRPr="003D6EBA">
        <w:t>7</w:t>
      </w:r>
      <w:r w:rsidR="00B20883" w:rsidRPr="003D6EBA">
        <w:t>.2.1 Жилые зоны</w:t>
      </w:r>
      <w:bookmarkEnd w:id="86"/>
      <w:bookmarkEnd w:id="87"/>
      <w:bookmarkEnd w:id="88"/>
    </w:p>
    <w:p w:rsidR="0031220A" w:rsidRDefault="00B20883" w:rsidP="00E83B30">
      <w:pPr>
        <w:pStyle w:val="a0"/>
        <w:rPr>
          <w:lang w:val="ru-RU"/>
        </w:rPr>
      </w:pPr>
      <w:r w:rsidRPr="00BD31D1">
        <w:rPr>
          <w:bCs/>
          <w:i/>
          <w:u w:val="single"/>
          <w:lang w:val="ru-RU"/>
        </w:rPr>
        <w:t>Жилые зоны</w:t>
      </w:r>
      <w:r w:rsidRPr="00BD31D1">
        <w:rPr>
          <w:lang w:val="ru-RU"/>
        </w:rPr>
        <w:t xml:space="preserve"> включают в себя территории всех видов жилой застройки различных строительных типов в соответствии с этажностью и плотностью застройки: зоны застройки многоэтажными жилыми домами; зоны застройки средне</w:t>
      </w:r>
      <w:r w:rsidR="00C32ECA">
        <w:rPr>
          <w:lang w:val="ru-RU"/>
        </w:rPr>
        <w:t xml:space="preserve"> </w:t>
      </w:r>
      <w:r w:rsidRPr="00BD31D1">
        <w:rPr>
          <w:lang w:val="ru-RU"/>
        </w:rPr>
        <w:t>этажными жилыми домами; зоны застройки индивидуал</w:t>
      </w:r>
      <w:r w:rsidR="009E2979">
        <w:rPr>
          <w:lang w:val="ru-RU"/>
        </w:rPr>
        <w:t>ьными жилыми домами с участками и др</w:t>
      </w:r>
      <w:r w:rsidRPr="00BD31D1">
        <w:rPr>
          <w:lang w:val="ru-RU"/>
        </w:rPr>
        <w:t>.</w:t>
      </w:r>
      <w:r w:rsidR="0098186C">
        <w:rPr>
          <w:lang w:val="ru-RU"/>
        </w:rPr>
        <w:t xml:space="preserve"> </w:t>
      </w:r>
      <w:r w:rsidR="005E4AC0">
        <w:rPr>
          <w:lang w:val="ru-RU"/>
        </w:rPr>
        <w:t xml:space="preserve">Территория жилой зоны </w:t>
      </w:r>
      <w:r w:rsidRPr="00BD31D1">
        <w:rPr>
          <w:lang w:val="ru-RU"/>
        </w:rPr>
        <w:t xml:space="preserve">предназначена для застройки жилыми зданиями, а также объектами культурно-бытового и иного назначения. </w:t>
      </w:r>
    </w:p>
    <w:p w:rsidR="00B20883" w:rsidRPr="00BD31D1" w:rsidRDefault="00B20883" w:rsidP="00E83B30">
      <w:pPr>
        <w:pStyle w:val="a0"/>
        <w:rPr>
          <w:lang w:val="ru-RU"/>
        </w:rPr>
      </w:pPr>
      <w:r w:rsidRPr="00BD31D1">
        <w:rPr>
          <w:lang w:val="ru-RU"/>
        </w:rPr>
        <w:t>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6E7011" w:rsidRPr="00BD31D1" w:rsidRDefault="006E7011" w:rsidP="00144D7E">
      <w:pPr>
        <w:pStyle w:val="a0"/>
        <w:spacing w:before="120"/>
        <w:jc w:val="right"/>
        <w:outlineLvl w:val="0"/>
        <w:rPr>
          <w:b/>
          <w:i/>
          <w:lang w:val="ru-RU"/>
        </w:rPr>
      </w:pPr>
      <w:r w:rsidRPr="00BD31D1">
        <w:rPr>
          <w:b/>
          <w:i/>
          <w:lang w:val="ru-RU"/>
        </w:rPr>
        <w:t xml:space="preserve">Таблица </w:t>
      </w:r>
      <w:r w:rsidR="00E932CD">
        <w:rPr>
          <w:b/>
          <w:i/>
          <w:lang w:val="ru-RU"/>
        </w:rPr>
        <w:t>7</w:t>
      </w:r>
      <w:r w:rsidRPr="00BD31D1">
        <w:rPr>
          <w:b/>
          <w:i/>
          <w:lang w:val="ru-RU"/>
        </w:rPr>
        <w:t>.1</w:t>
      </w:r>
    </w:p>
    <w:p w:rsidR="006E7011" w:rsidRDefault="006E7011" w:rsidP="006E7011">
      <w:pPr>
        <w:pStyle w:val="a0"/>
        <w:spacing w:after="120"/>
        <w:ind w:firstLine="0"/>
        <w:jc w:val="center"/>
        <w:rPr>
          <w:b/>
          <w:i/>
          <w:lang w:val="ru-RU"/>
        </w:rPr>
      </w:pPr>
      <w:r w:rsidRPr="00037348">
        <w:rPr>
          <w:b/>
          <w:i/>
          <w:lang w:val="ru-RU"/>
        </w:rPr>
        <w:t>Площадь жилых зон</w:t>
      </w:r>
      <w:r w:rsidR="0098186C">
        <w:rPr>
          <w:b/>
          <w:i/>
          <w:lang w:val="ru-RU"/>
        </w:rPr>
        <w:t xml:space="preserve">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E065AD">
        <w:rPr>
          <w:b/>
          <w:i/>
          <w:lang w:val="ru-RU"/>
        </w:rPr>
        <w:t xml:space="preserve"> </w:t>
      </w:r>
      <w:r w:rsidRPr="00037348">
        <w:rPr>
          <w:b/>
          <w:i/>
          <w:lang w:val="ru-RU"/>
        </w:rPr>
        <w:t>(по результатам обмера опорного плана)</w:t>
      </w:r>
      <w:r w:rsidR="00B63E3A" w:rsidRPr="00037348">
        <w:rPr>
          <w:b/>
          <w:i/>
          <w:lang w:val="ru-RU"/>
        </w:rPr>
        <w:t>, га</w:t>
      </w:r>
    </w:p>
    <w:tbl>
      <w:tblPr>
        <w:tblW w:w="9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0"/>
        <w:gridCol w:w="4627"/>
        <w:gridCol w:w="4149"/>
      </w:tblGrid>
      <w:tr w:rsidR="00A618AE" w:rsidRPr="00D76F32" w:rsidTr="001977D5">
        <w:trPr>
          <w:tblHeader/>
          <w:jc w:val="center"/>
        </w:trPr>
        <w:tc>
          <w:tcPr>
            <w:tcW w:w="550" w:type="dxa"/>
            <w:shd w:val="clear" w:color="auto" w:fill="D9D9D9" w:themeFill="background1" w:themeFillShade="D9"/>
          </w:tcPr>
          <w:p w:rsidR="00A618AE" w:rsidRPr="00D76F32" w:rsidRDefault="00A618AE" w:rsidP="007C4717">
            <w:pPr>
              <w:spacing w:before="0" w:after="0"/>
              <w:ind w:left="0"/>
              <w:jc w:val="center"/>
              <w:rPr>
                <w:rFonts w:ascii="Times New Roman" w:hAnsi="Times New Roman" w:cs="Times New Roman"/>
                <w:b/>
                <w:i/>
                <w:sz w:val="24"/>
                <w:szCs w:val="24"/>
              </w:rPr>
            </w:pPr>
            <w:r w:rsidRPr="00D76F32">
              <w:rPr>
                <w:rFonts w:ascii="Times New Roman" w:hAnsi="Times New Roman" w:cs="Times New Roman"/>
                <w:b/>
                <w:i/>
                <w:sz w:val="24"/>
                <w:szCs w:val="24"/>
              </w:rPr>
              <w:t>№ п/п</w:t>
            </w:r>
          </w:p>
        </w:tc>
        <w:tc>
          <w:tcPr>
            <w:tcW w:w="4627" w:type="dxa"/>
            <w:shd w:val="clear" w:color="auto" w:fill="D9D9D9" w:themeFill="background1" w:themeFillShade="D9"/>
            <w:hideMark/>
          </w:tcPr>
          <w:p w:rsidR="00A618AE" w:rsidRPr="00DA1968" w:rsidRDefault="00A618AE" w:rsidP="007C4717">
            <w:pPr>
              <w:spacing w:before="0" w:after="0"/>
              <w:ind w:left="0"/>
              <w:jc w:val="center"/>
              <w:rPr>
                <w:rFonts w:ascii="Times New Roman" w:eastAsia="Times New Roman" w:hAnsi="Times New Roman" w:cs="Times New Roman"/>
                <w:b/>
                <w:i/>
                <w:sz w:val="24"/>
                <w:szCs w:val="24"/>
                <w:lang w:eastAsia="ar-SA" w:bidi="en-US"/>
              </w:rPr>
            </w:pPr>
            <w:r w:rsidRPr="00DA1968">
              <w:rPr>
                <w:rFonts w:ascii="Times New Roman" w:eastAsia="Times New Roman" w:hAnsi="Times New Roman" w:cs="Times New Roman"/>
                <w:b/>
                <w:i/>
                <w:sz w:val="24"/>
                <w:szCs w:val="24"/>
                <w:lang w:eastAsia="ar-SA" w:bidi="en-US"/>
              </w:rPr>
              <w:t>Населённые пункты</w:t>
            </w:r>
          </w:p>
        </w:tc>
        <w:tc>
          <w:tcPr>
            <w:tcW w:w="4149" w:type="dxa"/>
            <w:shd w:val="clear" w:color="auto" w:fill="D9D9D9" w:themeFill="background1" w:themeFillShade="D9"/>
            <w:hideMark/>
          </w:tcPr>
          <w:p w:rsidR="00A618AE" w:rsidRPr="00D76F32" w:rsidRDefault="002E331E"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Площадь жилых зон</w:t>
            </w:r>
          </w:p>
        </w:tc>
      </w:tr>
      <w:tr w:rsidR="004D314F" w:rsidRPr="00D76F32" w:rsidTr="007C4717">
        <w:trPr>
          <w:jc w:val="center"/>
        </w:trPr>
        <w:tc>
          <w:tcPr>
            <w:tcW w:w="550" w:type="dxa"/>
            <w:shd w:val="clear" w:color="auto" w:fill="D9D9D9" w:themeFill="background1" w:themeFillShade="D9"/>
          </w:tcPr>
          <w:p w:rsidR="004D314F" w:rsidRPr="00D76F32"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с. Илек</w:t>
            </w:r>
          </w:p>
        </w:tc>
        <w:tc>
          <w:tcPr>
            <w:tcW w:w="4149" w:type="dxa"/>
            <w:shd w:val="clear" w:color="auto" w:fill="FFFFFF" w:themeFill="background1"/>
          </w:tcPr>
          <w:p w:rsidR="004D314F" w:rsidRDefault="003F34A5" w:rsidP="00F34915">
            <w:pPr>
              <w:pStyle w:val="a0"/>
              <w:ind w:firstLine="0"/>
              <w:jc w:val="center"/>
              <w:rPr>
                <w:lang w:val="ru-RU"/>
              </w:rPr>
            </w:pPr>
            <w:r>
              <w:rPr>
                <w:lang w:val="ru-RU"/>
              </w:rPr>
              <w:t>159,2</w:t>
            </w:r>
          </w:p>
        </w:tc>
      </w:tr>
      <w:tr w:rsidR="004D314F" w:rsidRPr="00D76F32" w:rsidTr="007C4717">
        <w:trPr>
          <w:jc w:val="center"/>
        </w:trPr>
        <w:tc>
          <w:tcPr>
            <w:tcW w:w="550" w:type="dxa"/>
            <w:shd w:val="clear" w:color="auto" w:fill="D9D9D9" w:themeFill="background1" w:themeFillShade="D9"/>
          </w:tcPr>
          <w:p w:rsidR="004D314F" w:rsidRPr="00D76F32"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 xml:space="preserve">х. </w:t>
            </w:r>
            <w:proofErr w:type="spellStart"/>
            <w:r w:rsidRPr="004D314F">
              <w:rPr>
                <w:rFonts w:ascii="Times New Roman" w:hAnsi="Times New Roman" w:cs="Times New Roman"/>
                <w:b/>
                <w:i/>
                <w:sz w:val="24"/>
                <w:szCs w:val="24"/>
              </w:rPr>
              <w:t>Новоивановский</w:t>
            </w:r>
            <w:proofErr w:type="spellEnd"/>
          </w:p>
        </w:tc>
        <w:tc>
          <w:tcPr>
            <w:tcW w:w="4149" w:type="dxa"/>
            <w:shd w:val="clear" w:color="auto" w:fill="FFFFFF" w:themeFill="background1"/>
          </w:tcPr>
          <w:p w:rsidR="004D314F" w:rsidRDefault="003F34A5" w:rsidP="00F34915">
            <w:pPr>
              <w:pStyle w:val="a0"/>
              <w:ind w:firstLine="0"/>
              <w:jc w:val="center"/>
              <w:rPr>
                <w:lang w:val="ru-RU"/>
              </w:rPr>
            </w:pPr>
            <w:r>
              <w:rPr>
                <w:lang w:val="ru-RU"/>
              </w:rPr>
              <w:t>8,47</w:t>
            </w:r>
          </w:p>
        </w:tc>
      </w:tr>
      <w:tr w:rsidR="004D314F" w:rsidRPr="00D76F32" w:rsidTr="007C4717">
        <w:trPr>
          <w:jc w:val="center"/>
        </w:trPr>
        <w:tc>
          <w:tcPr>
            <w:tcW w:w="550" w:type="dxa"/>
            <w:shd w:val="clear" w:color="auto" w:fill="D9D9D9" w:themeFill="background1" w:themeFillShade="D9"/>
          </w:tcPr>
          <w:p w:rsidR="004D314F"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3</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 xml:space="preserve">д. </w:t>
            </w:r>
            <w:proofErr w:type="spellStart"/>
            <w:r w:rsidRPr="004D314F">
              <w:rPr>
                <w:rFonts w:ascii="Times New Roman" w:hAnsi="Times New Roman" w:cs="Times New Roman"/>
                <w:b/>
                <w:i/>
                <w:sz w:val="24"/>
                <w:szCs w:val="24"/>
              </w:rPr>
              <w:t>Золотаревка</w:t>
            </w:r>
            <w:proofErr w:type="spellEnd"/>
          </w:p>
        </w:tc>
        <w:tc>
          <w:tcPr>
            <w:tcW w:w="4149" w:type="dxa"/>
            <w:shd w:val="clear" w:color="auto" w:fill="FFFFFF" w:themeFill="background1"/>
          </w:tcPr>
          <w:p w:rsidR="004D314F" w:rsidRDefault="003F34A5" w:rsidP="00F34915">
            <w:pPr>
              <w:pStyle w:val="a0"/>
              <w:ind w:firstLine="0"/>
              <w:jc w:val="center"/>
              <w:rPr>
                <w:lang w:val="ru-RU"/>
              </w:rPr>
            </w:pPr>
            <w:r>
              <w:rPr>
                <w:lang w:val="ru-RU"/>
              </w:rPr>
              <w:t>23,06</w:t>
            </w:r>
          </w:p>
        </w:tc>
      </w:tr>
      <w:tr w:rsidR="004D314F" w:rsidRPr="00D76F32" w:rsidTr="007C4717">
        <w:trPr>
          <w:jc w:val="center"/>
        </w:trPr>
        <w:tc>
          <w:tcPr>
            <w:tcW w:w="550" w:type="dxa"/>
            <w:shd w:val="clear" w:color="auto" w:fill="D9D9D9" w:themeFill="background1" w:themeFillShade="D9"/>
          </w:tcPr>
          <w:p w:rsidR="004D314F"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4</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 xml:space="preserve">д. </w:t>
            </w:r>
            <w:proofErr w:type="spellStart"/>
            <w:r w:rsidRPr="004D314F">
              <w:rPr>
                <w:rFonts w:ascii="Times New Roman" w:hAnsi="Times New Roman" w:cs="Times New Roman"/>
                <w:b/>
                <w:i/>
                <w:sz w:val="24"/>
                <w:szCs w:val="24"/>
              </w:rPr>
              <w:t>Мальцевка</w:t>
            </w:r>
            <w:proofErr w:type="spellEnd"/>
          </w:p>
        </w:tc>
        <w:tc>
          <w:tcPr>
            <w:tcW w:w="4149" w:type="dxa"/>
            <w:shd w:val="clear" w:color="auto" w:fill="FFFFFF" w:themeFill="background1"/>
          </w:tcPr>
          <w:p w:rsidR="004D314F" w:rsidRDefault="003F34A5" w:rsidP="00F34915">
            <w:pPr>
              <w:pStyle w:val="a0"/>
              <w:ind w:firstLine="0"/>
              <w:jc w:val="center"/>
              <w:rPr>
                <w:lang w:val="ru-RU"/>
              </w:rPr>
            </w:pPr>
            <w:r>
              <w:rPr>
                <w:lang w:val="ru-RU"/>
              </w:rPr>
              <w:t>10,91</w:t>
            </w:r>
          </w:p>
        </w:tc>
      </w:tr>
      <w:tr w:rsidR="004D314F" w:rsidRPr="00D76F32" w:rsidTr="007C4717">
        <w:trPr>
          <w:jc w:val="center"/>
        </w:trPr>
        <w:tc>
          <w:tcPr>
            <w:tcW w:w="550" w:type="dxa"/>
            <w:shd w:val="clear" w:color="auto" w:fill="D9D9D9" w:themeFill="background1" w:themeFillShade="D9"/>
          </w:tcPr>
          <w:p w:rsidR="004D314F"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5</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х. Марьин</w:t>
            </w:r>
          </w:p>
        </w:tc>
        <w:tc>
          <w:tcPr>
            <w:tcW w:w="4149" w:type="dxa"/>
            <w:shd w:val="clear" w:color="auto" w:fill="FFFFFF" w:themeFill="background1"/>
          </w:tcPr>
          <w:p w:rsidR="004D314F" w:rsidRDefault="003F34A5" w:rsidP="00F34915">
            <w:pPr>
              <w:pStyle w:val="a0"/>
              <w:ind w:firstLine="0"/>
              <w:jc w:val="center"/>
              <w:rPr>
                <w:lang w:val="ru-RU"/>
              </w:rPr>
            </w:pPr>
            <w:r>
              <w:rPr>
                <w:lang w:val="ru-RU"/>
              </w:rPr>
              <w:t>1,77</w:t>
            </w:r>
          </w:p>
        </w:tc>
      </w:tr>
      <w:tr w:rsidR="004D314F" w:rsidRPr="00D76F32" w:rsidTr="007C4717">
        <w:trPr>
          <w:jc w:val="center"/>
        </w:trPr>
        <w:tc>
          <w:tcPr>
            <w:tcW w:w="550" w:type="dxa"/>
            <w:shd w:val="clear" w:color="auto" w:fill="D9D9D9" w:themeFill="background1" w:themeFillShade="D9"/>
          </w:tcPr>
          <w:p w:rsidR="004D314F" w:rsidRDefault="004D314F" w:rsidP="007C4717">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6</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с. Мокрушино</w:t>
            </w:r>
          </w:p>
        </w:tc>
        <w:tc>
          <w:tcPr>
            <w:tcW w:w="4149" w:type="dxa"/>
            <w:shd w:val="clear" w:color="auto" w:fill="FFFFFF" w:themeFill="background1"/>
          </w:tcPr>
          <w:p w:rsidR="004D314F" w:rsidRDefault="003F34A5" w:rsidP="00F34915">
            <w:pPr>
              <w:pStyle w:val="a0"/>
              <w:ind w:firstLine="0"/>
              <w:jc w:val="center"/>
              <w:rPr>
                <w:lang w:val="ru-RU"/>
              </w:rPr>
            </w:pPr>
            <w:r>
              <w:rPr>
                <w:lang w:val="ru-RU"/>
              </w:rPr>
              <w:t>125,7</w:t>
            </w:r>
          </w:p>
        </w:tc>
      </w:tr>
      <w:tr w:rsidR="00A618AE" w:rsidRPr="00D76F32" w:rsidTr="00240573">
        <w:trPr>
          <w:trHeight w:val="135"/>
          <w:jc w:val="center"/>
        </w:trPr>
        <w:tc>
          <w:tcPr>
            <w:tcW w:w="5177" w:type="dxa"/>
            <w:gridSpan w:val="2"/>
            <w:shd w:val="clear" w:color="auto" w:fill="D9D9D9" w:themeFill="background1" w:themeFillShade="D9"/>
          </w:tcPr>
          <w:p w:rsidR="00A618AE" w:rsidRPr="00E66AC7" w:rsidRDefault="00A618AE" w:rsidP="007C4717">
            <w:pPr>
              <w:pStyle w:val="a0"/>
              <w:ind w:firstLine="0"/>
              <w:jc w:val="center"/>
              <w:rPr>
                <w:b/>
                <w:i/>
                <w:lang w:val="ru-RU"/>
              </w:rPr>
            </w:pPr>
            <w:r w:rsidRPr="00E66AC7">
              <w:rPr>
                <w:b/>
                <w:i/>
                <w:lang w:val="ru-RU"/>
              </w:rPr>
              <w:t>Всего</w:t>
            </w:r>
          </w:p>
        </w:tc>
        <w:tc>
          <w:tcPr>
            <w:tcW w:w="4149" w:type="dxa"/>
            <w:shd w:val="clear" w:color="auto" w:fill="D9D9D9" w:themeFill="background1" w:themeFillShade="D9"/>
          </w:tcPr>
          <w:p w:rsidR="00A618AE" w:rsidRPr="005E2D0B" w:rsidRDefault="003F34A5" w:rsidP="00F34915">
            <w:pPr>
              <w:pStyle w:val="a0"/>
              <w:ind w:firstLine="0"/>
              <w:jc w:val="center"/>
              <w:rPr>
                <w:b/>
                <w:i/>
                <w:lang w:val="ru-RU"/>
              </w:rPr>
            </w:pPr>
            <w:r>
              <w:rPr>
                <w:b/>
                <w:i/>
                <w:lang w:val="ru-RU"/>
              </w:rPr>
              <w:t>329,11</w:t>
            </w:r>
          </w:p>
        </w:tc>
      </w:tr>
    </w:tbl>
    <w:p w:rsidR="00CF0A39" w:rsidRPr="00CF0A39" w:rsidRDefault="006E7011" w:rsidP="005E2D0B">
      <w:pPr>
        <w:pStyle w:val="a0"/>
        <w:spacing w:before="120"/>
        <w:rPr>
          <w:lang w:val="ru-RU"/>
        </w:rPr>
      </w:pPr>
      <w:r w:rsidRPr="00CF0A39">
        <w:rPr>
          <w:lang w:val="ru-RU"/>
        </w:rPr>
        <w:t xml:space="preserve">Жилые зоны </w:t>
      </w:r>
      <w:r w:rsidR="00FF05EB">
        <w:rPr>
          <w:lang w:val="ru-RU"/>
        </w:rPr>
        <w:t>в</w:t>
      </w:r>
      <w:r w:rsidR="0098186C">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CF0A39" w:rsidRPr="00CF0A39">
        <w:rPr>
          <w:lang w:val="ru-RU"/>
        </w:rPr>
        <w:t xml:space="preserve"> представлены зон</w:t>
      </w:r>
      <w:r w:rsidR="005E2D0B">
        <w:rPr>
          <w:lang w:val="ru-RU"/>
        </w:rPr>
        <w:t>ами</w:t>
      </w:r>
      <w:r w:rsidR="00CF0A39" w:rsidRPr="00CF0A39">
        <w:rPr>
          <w:lang w:val="ru-RU"/>
        </w:rPr>
        <w:t xml:space="preserve"> индивидуальной жилой </w:t>
      </w:r>
      <w:r w:rsidR="005E2D0B">
        <w:rPr>
          <w:lang w:val="ru-RU"/>
        </w:rPr>
        <w:t xml:space="preserve">и малоэтажной </w:t>
      </w:r>
      <w:r w:rsidR="00CF0A39" w:rsidRPr="00CF0A39">
        <w:rPr>
          <w:lang w:val="ru-RU"/>
        </w:rPr>
        <w:t xml:space="preserve">застройки. Жилые зоны </w:t>
      </w:r>
      <w:r w:rsidRPr="00CF0A39">
        <w:rPr>
          <w:lang w:val="ru-RU"/>
        </w:rPr>
        <w:t xml:space="preserve">расположены в населенных пунктах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CF0A39" w:rsidRPr="00CF0A39">
        <w:rPr>
          <w:lang w:val="ru-RU"/>
        </w:rPr>
        <w:t>.</w:t>
      </w:r>
    </w:p>
    <w:p w:rsidR="006E7011" w:rsidRPr="00B5608F" w:rsidRDefault="00CF0A39" w:rsidP="00CF0A39">
      <w:pPr>
        <w:pStyle w:val="a0"/>
        <w:rPr>
          <w:lang w:val="ru-RU"/>
        </w:rPr>
      </w:pPr>
      <w:r w:rsidRPr="00CF0A39">
        <w:rPr>
          <w:lang w:val="ru-RU"/>
        </w:rPr>
        <w:t xml:space="preserve">Общая площадь жилых зон поселения составляет </w:t>
      </w:r>
      <w:r w:rsidR="00FF05EB" w:rsidRPr="003F34A5">
        <w:rPr>
          <w:lang w:val="ru-RU"/>
        </w:rPr>
        <w:t xml:space="preserve">около </w:t>
      </w:r>
      <w:r w:rsidR="003F34A5" w:rsidRPr="003F34A5">
        <w:rPr>
          <w:lang w:val="ru-RU"/>
        </w:rPr>
        <w:t xml:space="preserve">329,11 </w:t>
      </w:r>
      <w:r w:rsidR="006E7011" w:rsidRPr="003F34A5">
        <w:rPr>
          <w:lang w:val="ru-RU"/>
        </w:rPr>
        <w:t>га.</w:t>
      </w:r>
    </w:p>
    <w:p w:rsidR="00B20883" w:rsidRPr="003A1C37" w:rsidRDefault="00E932CD" w:rsidP="00D528A2">
      <w:pPr>
        <w:pStyle w:val="3"/>
      </w:pPr>
      <w:bookmarkStart w:id="89" w:name="_Toc312530903"/>
      <w:bookmarkStart w:id="90" w:name="_Toc370201499"/>
      <w:bookmarkStart w:id="91" w:name="_Toc433882262"/>
      <w:r w:rsidRPr="003A1C37">
        <w:lastRenderedPageBreak/>
        <w:t>7</w:t>
      </w:r>
      <w:r w:rsidR="00B20883" w:rsidRPr="003A1C37">
        <w:t>.2.2 Общественно-деловые зоны</w:t>
      </w:r>
      <w:bookmarkEnd w:id="89"/>
      <w:bookmarkEnd w:id="90"/>
      <w:bookmarkEnd w:id="91"/>
    </w:p>
    <w:p w:rsidR="0068187F" w:rsidRDefault="00B20883" w:rsidP="00E83B30">
      <w:pPr>
        <w:pStyle w:val="a0"/>
        <w:rPr>
          <w:lang w:val="ru-RU"/>
        </w:rPr>
      </w:pPr>
      <w:r w:rsidRPr="00BD31D1">
        <w:rPr>
          <w:bCs/>
          <w:i/>
          <w:u w:val="single"/>
          <w:lang w:val="ru-RU"/>
        </w:rPr>
        <w:t>Общественно-деловые зоны</w:t>
      </w:r>
      <w:r w:rsidR="00E065AD" w:rsidRPr="00E065AD">
        <w:rPr>
          <w:bCs/>
          <w:lang w:val="ru-RU"/>
        </w:rPr>
        <w:t xml:space="preserve"> </w:t>
      </w:r>
      <w:r w:rsidRPr="00BD31D1">
        <w:rPr>
          <w:lang w:val="ru-RU"/>
        </w:rPr>
        <w:t>– территории размещения учреждений здравоохранения и социальной защиты, учреждений высшего и среднего профессионального образования, прочих общественно-деловых зданий и сооружений (административные, деловые, культурно-зрелищные, торговые и др. объекты).</w:t>
      </w:r>
    </w:p>
    <w:p w:rsidR="00442124" w:rsidRDefault="00B20883" w:rsidP="0068187F">
      <w:pPr>
        <w:pStyle w:val="a0"/>
        <w:rPr>
          <w:lang w:val="ru-RU"/>
        </w:rPr>
      </w:pPr>
      <w:r w:rsidRPr="00BD31D1">
        <w:rPr>
          <w:lang w:val="ru-RU"/>
        </w:rPr>
        <w:t xml:space="preserve">Согласно </w:t>
      </w:r>
      <w:r w:rsidR="00CC3819">
        <w:rPr>
          <w:lang w:val="ru-RU"/>
        </w:rPr>
        <w:t xml:space="preserve">п. </w:t>
      </w:r>
      <w:r w:rsidRPr="00BD31D1">
        <w:rPr>
          <w:lang w:val="ru-RU"/>
        </w:rPr>
        <w:t xml:space="preserve">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A84473" w:rsidRPr="00BD31D1" w:rsidRDefault="00A84473" w:rsidP="00144D7E">
      <w:pPr>
        <w:pStyle w:val="a0"/>
        <w:spacing w:before="120"/>
        <w:jc w:val="right"/>
        <w:outlineLvl w:val="0"/>
        <w:rPr>
          <w:b/>
          <w:i/>
          <w:lang w:val="ru-RU"/>
        </w:rPr>
      </w:pPr>
      <w:r w:rsidRPr="00BD31D1">
        <w:rPr>
          <w:b/>
          <w:i/>
          <w:lang w:val="ru-RU"/>
        </w:rPr>
        <w:t xml:space="preserve">Таблица </w:t>
      </w:r>
      <w:r>
        <w:rPr>
          <w:b/>
          <w:i/>
          <w:lang w:val="ru-RU"/>
        </w:rPr>
        <w:t>7.2</w:t>
      </w:r>
    </w:p>
    <w:p w:rsidR="00A84473" w:rsidRDefault="00A84473" w:rsidP="00A84473">
      <w:pPr>
        <w:pStyle w:val="a0"/>
        <w:spacing w:after="120"/>
        <w:ind w:firstLine="0"/>
        <w:jc w:val="center"/>
        <w:rPr>
          <w:b/>
          <w:i/>
          <w:lang w:val="ru-RU"/>
        </w:rPr>
      </w:pPr>
      <w:r w:rsidRPr="002D5F94">
        <w:rPr>
          <w:b/>
          <w:i/>
          <w:lang w:val="ru-RU"/>
        </w:rPr>
        <w:t>Площадь общественно-деловых зон</w:t>
      </w:r>
      <w:r w:rsidR="005B557F" w:rsidRPr="005B557F">
        <w:rPr>
          <w:lang w:val="ru-RU"/>
        </w:rPr>
        <w:t xml:space="preserve">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Pr="002D5F94">
        <w:rPr>
          <w:b/>
          <w:i/>
          <w:lang w:val="ru-RU"/>
        </w:rPr>
        <w:t xml:space="preserve"> (по результатам обмера опорного плана), га</w:t>
      </w:r>
    </w:p>
    <w:tbl>
      <w:tblPr>
        <w:tblW w:w="9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0"/>
        <w:gridCol w:w="4627"/>
        <w:gridCol w:w="4149"/>
      </w:tblGrid>
      <w:tr w:rsidR="002E331E" w:rsidRPr="00D76F32" w:rsidTr="005E2D0B">
        <w:trPr>
          <w:tblHeader/>
          <w:jc w:val="center"/>
        </w:trPr>
        <w:tc>
          <w:tcPr>
            <w:tcW w:w="550" w:type="dxa"/>
            <w:shd w:val="clear" w:color="auto" w:fill="D9D9D9" w:themeFill="background1" w:themeFillShade="D9"/>
          </w:tcPr>
          <w:p w:rsidR="002E331E" w:rsidRPr="00D76F32" w:rsidRDefault="002E331E" w:rsidP="007348F6">
            <w:pPr>
              <w:spacing w:before="0" w:after="0"/>
              <w:ind w:left="0"/>
              <w:jc w:val="center"/>
              <w:rPr>
                <w:rFonts w:ascii="Times New Roman" w:hAnsi="Times New Roman" w:cs="Times New Roman"/>
                <w:b/>
                <w:i/>
                <w:sz w:val="24"/>
                <w:szCs w:val="24"/>
              </w:rPr>
            </w:pPr>
            <w:r w:rsidRPr="00D76F32">
              <w:rPr>
                <w:rFonts w:ascii="Times New Roman" w:hAnsi="Times New Roman" w:cs="Times New Roman"/>
                <w:b/>
                <w:i/>
                <w:sz w:val="24"/>
                <w:szCs w:val="24"/>
              </w:rPr>
              <w:t>№ п/п</w:t>
            </w:r>
          </w:p>
        </w:tc>
        <w:tc>
          <w:tcPr>
            <w:tcW w:w="4627" w:type="dxa"/>
            <w:shd w:val="clear" w:color="auto" w:fill="D9D9D9" w:themeFill="background1" w:themeFillShade="D9"/>
            <w:hideMark/>
          </w:tcPr>
          <w:p w:rsidR="002E331E" w:rsidRPr="00DA1968" w:rsidRDefault="002E331E" w:rsidP="007348F6">
            <w:pPr>
              <w:spacing w:before="0" w:after="0"/>
              <w:ind w:left="0"/>
              <w:jc w:val="center"/>
              <w:rPr>
                <w:rFonts w:ascii="Times New Roman" w:eastAsia="Times New Roman" w:hAnsi="Times New Roman" w:cs="Times New Roman"/>
                <w:b/>
                <w:i/>
                <w:sz w:val="24"/>
                <w:szCs w:val="24"/>
                <w:lang w:eastAsia="ar-SA" w:bidi="en-US"/>
              </w:rPr>
            </w:pPr>
            <w:r w:rsidRPr="00DA1968">
              <w:rPr>
                <w:rFonts w:ascii="Times New Roman" w:eastAsia="Times New Roman" w:hAnsi="Times New Roman" w:cs="Times New Roman"/>
                <w:b/>
                <w:i/>
                <w:sz w:val="24"/>
                <w:szCs w:val="24"/>
                <w:lang w:eastAsia="ar-SA" w:bidi="en-US"/>
              </w:rPr>
              <w:t>Населённые пункты</w:t>
            </w:r>
          </w:p>
        </w:tc>
        <w:tc>
          <w:tcPr>
            <w:tcW w:w="4149" w:type="dxa"/>
            <w:shd w:val="clear" w:color="auto" w:fill="D9D9D9" w:themeFill="background1" w:themeFillShade="D9"/>
            <w:hideMark/>
          </w:tcPr>
          <w:p w:rsidR="002E331E" w:rsidRPr="00D76F32" w:rsidRDefault="002E331E" w:rsidP="007348F6">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Площадь обще</w:t>
            </w:r>
            <w:r w:rsidR="005E2D0B">
              <w:rPr>
                <w:rFonts w:ascii="Times New Roman" w:hAnsi="Times New Roman" w:cs="Times New Roman"/>
                <w:b/>
                <w:i/>
                <w:sz w:val="24"/>
                <w:szCs w:val="24"/>
              </w:rPr>
              <w:t>ственно</w:t>
            </w:r>
            <w:r>
              <w:rPr>
                <w:rFonts w:ascii="Times New Roman" w:hAnsi="Times New Roman" w:cs="Times New Roman"/>
                <w:b/>
                <w:i/>
                <w:sz w:val="24"/>
                <w:szCs w:val="24"/>
              </w:rPr>
              <w:t>-деловых зон</w:t>
            </w:r>
          </w:p>
        </w:tc>
      </w:tr>
      <w:tr w:rsidR="004D314F" w:rsidRPr="00D76F32" w:rsidTr="007C4717">
        <w:trPr>
          <w:jc w:val="center"/>
        </w:trPr>
        <w:tc>
          <w:tcPr>
            <w:tcW w:w="550" w:type="dxa"/>
            <w:shd w:val="clear" w:color="auto" w:fill="D9D9D9" w:themeFill="background1" w:themeFillShade="D9"/>
          </w:tcPr>
          <w:p w:rsidR="004D314F" w:rsidRPr="00D76F32" w:rsidRDefault="004D314F" w:rsidP="007348F6">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1</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с. Илек</w:t>
            </w:r>
          </w:p>
        </w:tc>
        <w:tc>
          <w:tcPr>
            <w:tcW w:w="4149" w:type="dxa"/>
            <w:shd w:val="clear" w:color="auto" w:fill="FFFFFF" w:themeFill="background1"/>
          </w:tcPr>
          <w:p w:rsidR="004D314F" w:rsidRDefault="00050FDF" w:rsidP="00037348">
            <w:pPr>
              <w:pStyle w:val="a0"/>
              <w:ind w:firstLine="0"/>
              <w:jc w:val="center"/>
              <w:rPr>
                <w:lang w:val="ru-RU"/>
              </w:rPr>
            </w:pPr>
            <w:r>
              <w:rPr>
                <w:lang w:val="ru-RU"/>
              </w:rPr>
              <w:t>3,65</w:t>
            </w:r>
          </w:p>
        </w:tc>
      </w:tr>
      <w:tr w:rsidR="004D314F" w:rsidRPr="00D76F32" w:rsidTr="007C4717">
        <w:trPr>
          <w:jc w:val="center"/>
        </w:trPr>
        <w:tc>
          <w:tcPr>
            <w:tcW w:w="550" w:type="dxa"/>
            <w:shd w:val="clear" w:color="auto" w:fill="D9D9D9" w:themeFill="background1" w:themeFillShade="D9"/>
          </w:tcPr>
          <w:p w:rsidR="004D314F" w:rsidRDefault="00050FDF" w:rsidP="007348F6">
            <w:pPr>
              <w:spacing w:before="0" w:after="0"/>
              <w:ind w:left="0"/>
              <w:jc w:val="center"/>
              <w:rPr>
                <w:rFonts w:ascii="Times New Roman" w:hAnsi="Times New Roman" w:cs="Times New Roman"/>
                <w:b/>
                <w:i/>
                <w:sz w:val="24"/>
                <w:szCs w:val="24"/>
              </w:rPr>
            </w:pPr>
            <w:r>
              <w:rPr>
                <w:rFonts w:ascii="Times New Roman" w:hAnsi="Times New Roman" w:cs="Times New Roman"/>
                <w:b/>
                <w:i/>
                <w:sz w:val="24"/>
                <w:szCs w:val="24"/>
              </w:rPr>
              <w:t>2</w:t>
            </w:r>
          </w:p>
        </w:tc>
        <w:tc>
          <w:tcPr>
            <w:tcW w:w="4627" w:type="dxa"/>
            <w:shd w:val="clear" w:color="auto" w:fill="F2F2F2" w:themeFill="background1" w:themeFillShade="F2"/>
          </w:tcPr>
          <w:p w:rsidR="004D314F" w:rsidRPr="004D314F" w:rsidRDefault="004D314F" w:rsidP="004D314F">
            <w:pPr>
              <w:spacing w:before="0" w:after="0"/>
              <w:ind w:left="0"/>
              <w:jc w:val="left"/>
              <w:rPr>
                <w:rFonts w:ascii="Times New Roman" w:hAnsi="Times New Roman" w:cs="Times New Roman"/>
                <w:b/>
                <w:i/>
                <w:sz w:val="24"/>
                <w:szCs w:val="24"/>
              </w:rPr>
            </w:pPr>
            <w:r w:rsidRPr="004D314F">
              <w:rPr>
                <w:rFonts w:ascii="Times New Roman" w:hAnsi="Times New Roman" w:cs="Times New Roman"/>
                <w:b/>
                <w:i/>
                <w:sz w:val="24"/>
                <w:szCs w:val="24"/>
              </w:rPr>
              <w:t>с. Мокрушино</w:t>
            </w:r>
          </w:p>
        </w:tc>
        <w:tc>
          <w:tcPr>
            <w:tcW w:w="4149" w:type="dxa"/>
            <w:shd w:val="clear" w:color="auto" w:fill="FFFFFF" w:themeFill="background1"/>
          </w:tcPr>
          <w:p w:rsidR="004D314F" w:rsidRDefault="00050FDF" w:rsidP="00037348">
            <w:pPr>
              <w:pStyle w:val="a0"/>
              <w:ind w:firstLine="0"/>
              <w:jc w:val="center"/>
              <w:rPr>
                <w:lang w:val="ru-RU"/>
              </w:rPr>
            </w:pPr>
            <w:r>
              <w:rPr>
                <w:lang w:val="ru-RU"/>
              </w:rPr>
              <w:t>3,62</w:t>
            </w:r>
          </w:p>
        </w:tc>
      </w:tr>
      <w:tr w:rsidR="002E331E" w:rsidRPr="00D76F32" w:rsidTr="002E331E">
        <w:trPr>
          <w:jc w:val="center"/>
        </w:trPr>
        <w:tc>
          <w:tcPr>
            <w:tcW w:w="5177" w:type="dxa"/>
            <w:gridSpan w:val="2"/>
            <w:shd w:val="clear" w:color="auto" w:fill="D9D9D9" w:themeFill="background1" w:themeFillShade="D9"/>
          </w:tcPr>
          <w:p w:rsidR="002E331E" w:rsidRPr="00E66AC7" w:rsidRDefault="002E331E" w:rsidP="007348F6">
            <w:pPr>
              <w:pStyle w:val="a0"/>
              <w:ind w:firstLine="0"/>
              <w:jc w:val="center"/>
              <w:rPr>
                <w:b/>
                <w:i/>
                <w:lang w:val="ru-RU"/>
              </w:rPr>
            </w:pPr>
            <w:r w:rsidRPr="00E66AC7">
              <w:rPr>
                <w:b/>
                <w:i/>
                <w:lang w:val="ru-RU"/>
              </w:rPr>
              <w:t>Всего</w:t>
            </w:r>
          </w:p>
        </w:tc>
        <w:tc>
          <w:tcPr>
            <w:tcW w:w="4149" w:type="dxa"/>
            <w:shd w:val="clear" w:color="auto" w:fill="D9D9D9" w:themeFill="background1" w:themeFillShade="D9"/>
          </w:tcPr>
          <w:p w:rsidR="002E331E" w:rsidRPr="005E2D0B" w:rsidRDefault="00050FDF" w:rsidP="00037348">
            <w:pPr>
              <w:pStyle w:val="a0"/>
              <w:ind w:firstLine="0"/>
              <w:jc w:val="center"/>
              <w:rPr>
                <w:b/>
                <w:i/>
                <w:lang w:val="ru-RU"/>
              </w:rPr>
            </w:pPr>
            <w:r>
              <w:rPr>
                <w:b/>
                <w:i/>
                <w:lang w:val="ru-RU"/>
              </w:rPr>
              <w:t>7,27</w:t>
            </w:r>
          </w:p>
        </w:tc>
      </w:tr>
    </w:tbl>
    <w:p w:rsidR="00EF7224" w:rsidRPr="00A84473" w:rsidRDefault="00EF7224" w:rsidP="005E2D0B">
      <w:pPr>
        <w:pStyle w:val="a0"/>
        <w:spacing w:before="120"/>
        <w:rPr>
          <w:lang w:val="ru-RU"/>
        </w:rPr>
      </w:pPr>
      <w:r w:rsidRPr="00A84473">
        <w:rPr>
          <w:lang w:val="ru-RU"/>
        </w:rPr>
        <w:t xml:space="preserve">Общая площадь общественно-деловых зон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1B6B83">
        <w:rPr>
          <w:lang w:val="ru-RU"/>
        </w:rPr>
        <w:t xml:space="preserve"> </w:t>
      </w:r>
      <w:r w:rsidR="00A84473">
        <w:rPr>
          <w:lang w:val="ru-RU"/>
        </w:rPr>
        <w:t xml:space="preserve">по результатам обмера опорного плана </w:t>
      </w:r>
      <w:r w:rsidR="00267992" w:rsidRPr="00050FDF">
        <w:rPr>
          <w:lang w:val="ru-RU"/>
        </w:rPr>
        <w:t xml:space="preserve">составляет </w:t>
      </w:r>
      <w:r w:rsidR="00050FDF" w:rsidRPr="00050FDF">
        <w:rPr>
          <w:lang w:val="ru-RU"/>
        </w:rPr>
        <w:t>7,27</w:t>
      </w:r>
      <w:r w:rsidRPr="00050FDF">
        <w:rPr>
          <w:lang w:val="ru-RU"/>
        </w:rPr>
        <w:t xml:space="preserve"> га</w:t>
      </w:r>
      <w:r w:rsidRPr="00037348">
        <w:rPr>
          <w:lang w:val="ru-RU"/>
        </w:rPr>
        <w:t>.</w:t>
      </w:r>
    </w:p>
    <w:p w:rsidR="00B20883" w:rsidRPr="00BD31D1" w:rsidRDefault="00E932CD" w:rsidP="00D528A2">
      <w:pPr>
        <w:pStyle w:val="3"/>
        <w:rPr>
          <w:rFonts w:cs="Times New Roman"/>
          <w:szCs w:val="24"/>
        </w:rPr>
      </w:pPr>
      <w:bookmarkStart w:id="92" w:name="_Toc312530904"/>
      <w:bookmarkStart w:id="93" w:name="_Toc370201500"/>
      <w:bookmarkStart w:id="94" w:name="_Toc433882263"/>
      <w:r>
        <w:rPr>
          <w:rFonts w:cs="Times New Roman"/>
          <w:szCs w:val="24"/>
        </w:rPr>
        <w:t>7</w:t>
      </w:r>
      <w:r w:rsidR="00B20883" w:rsidRPr="00BD31D1">
        <w:rPr>
          <w:rFonts w:cs="Times New Roman"/>
          <w:szCs w:val="24"/>
        </w:rPr>
        <w:t>.2.3 Производственные зоны</w:t>
      </w:r>
      <w:bookmarkEnd w:id="92"/>
      <w:bookmarkEnd w:id="93"/>
      <w:bookmarkEnd w:id="94"/>
    </w:p>
    <w:p w:rsidR="00ED1EA6" w:rsidRDefault="00B20883" w:rsidP="00E83B30">
      <w:pPr>
        <w:pStyle w:val="a0"/>
        <w:rPr>
          <w:lang w:val="ru-RU"/>
        </w:rPr>
      </w:pPr>
      <w:r w:rsidRPr="00BD31D1">
        <w:rPr>
          <w:bCs/>
          <w:i/>
          <w:u w:val="single"/>
          <w:lang w:val="ru-RU"/>
        </w:rPr>
        <w:t>Производственные зоны</w:t>
      </w:r>
      <w:r w:rsidRPr="00BD31D1">
        <w:rPr>
          <w:lang w:val="ru-RU"/>
        </w:rPr>
        <w:t xml:space="preserve"> – 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B20883" w:rsidRDefault="00B20883" w:rsidP="00E83B30">
      <w:pPr>
        <w:pStyle w:val="a0"/>
        <w:rPr>
          <w:lang w:val="ru-RU"/>
        </w:rPr>
      </w:pPr>
      <w:r w:rsidRPr="00BD31D1">
        <w:rPr>
          <w:lang w:val="ru-RU"/>
        </w:rPr>
        <w:t xml:space="preserve">Согласно </w:t>
      </w:r>
      <w:r w:rsidR="00CC3819">
        <w:rPr>
          <w:lang w:val="ru-RU"/>
        </w:rPr>
        <w:t xml:space="preserve">п. </w:t>
      </w:r>
      <w:r w:rsidRPr="00BD31D1">
        <w:rPr>
          <w:lang w:val="ru-RU"/>
        </w:rPr>
        <w:t>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w:t>
      </w:r>
      <w:r w:rsidR="00A7088E" w:rsidRPr="00BD31D1">
        <w:rPr>
          <w:lang w:val="ru-RU"/>
        </w:rPr>
        <w:t>ей производственными объектами.</w:t>
      </w:r>
    </w:p>
    <w:p w:rsidR="00B20883" w:rsidRPr="00BD31D1" w:rsidRDefault="00A7088E" w:rsidP="00E34991">
      <w:pPr>
        <w:pStyle w:val="a0"/>
        <w:rPr>
          <w:lang w:val="ru-RU"/>
        </w:rPr>
      </w:pPr>
      <w:r w:rsidRPr="00BD31D1">
        <w:rPr>
          <w:lang w:val="ru-RU"/>
        </w:rPr>
        <w:t>По результатам обмера опорного плана п</w:t>
      </w:r>
      <w:r w:rsidR="00B20883" w:rsidRPr="00BD31D1">
        <w:rPr>
          <w:lang w:val="ru-RU"/>
        </w:rPr>
        <w:t>роизводственные</w:t>
      </w:r>
      <w:r w:rsidR="00050FDF">
        <w:rPr>
          <w:lang w:val="ru-RU"/>
        </w:rPr>
        <w:t xml:space="preserve"> и </w:t>
      </w:r>
      <w:r w:rsidR="00050FDF" w:rsidRPr="00037348">
        <w:rPr>
          <w:lang w:val="ru-RU"/>
        </w:rPr>
        <w:t xml:space="preserve">коммунально-складские </w:t>
      </w:r>
      <w:r w:rsidR="00B20883" w:rsidRPr="00BD31D1">
        <w:rPr>
          <w:lang w:val="ru-RU"/>
        </w:rPr>
        <w:t xml:space="preserve">зоны </w:t>
      </w:r>
      <w:r w:rsidRPr="00BD31D1">
        <w:rPr>
          <w:lang w:val="ru-RU"/>
        </w:rPr>
        <w:t>в</w:t>
      </w:r>
      <w:r w:rsidR="00D626B8">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1B6B83">
        <w:rPr>
          <w:lang w:val="ru-RU"/>
        </w:rPr>
        <w:t xml:space="preserve"> </w:t>
      </w:r>
      <w:r w:rsidR="00B20883" w:rsidRPr="00037348">
        <w:rPr>
          <w:lang w:val="ru-RU"/>
        </w:rPr>
        <w:t xml:space="preserve">занимают </w:t>
      </w:r>
      <w:r w:rsidR="00050FDF" w:rsidRPr="00050FDF">
        <w:rPr>
          <w:lang w:val="ru-RU"/>
        </w:rPr>
        <w:t>2,79</w:t>
      </w:r>
      <w:r w:rsidR="00B20883" w:rsidRPr="00050FDF">
        <w:rPr>
          <w:lang w:val="ru-RU"/>
        </w:rPr>
        <w:t xml:space="preserve"> га.</w:t>
      </w:r>
      <w:r w:rsidR="00B20883" w:rsidRPr="00037348">
        <w:rPr>
          <w:lang w:val="ru-RU"/>
        </w:rPr>
        <w:t xml:space="preserve"> Это как объекты</w:t>
      </w:r>
      <w:r w:rsidR="00B20883" w:rsidRPr="00BD31D1">
        <w:rPr>
          <w:lang w:val="ru-RU"/>
        </w:rPr>
        <w:t xml:space="preserve">, </w:t>
      </w:r>
      <w:r w:rsidR="00B20883" w:rsidRPr="001107AB">
        <w:rPr>
          <w:lang w:val="ru-RU"/>
        </w:rPr>
        <w:t xml:space="preserve">расположенные </w:t>
      </w:r>
      <w:r w:rsidR="00E34991">
        <w:rPr>
          <w:lang w:val="ru-RU"/>
        </w:rPr>
        <w:t>в основном за пределами населенных пунктов или на окраинах</w:t>
      </w:r>
      <w:r w:rsidR="00B20883" w:rsidRPr="00BD31D1">
        <w:rPr>
          <w:lang w:val="ru-RU"/>
        </w:rPr>
        <w:t>.</w:t>
      </w:r>
    </w:p>
    <w:p w:rsidR="00B20883" w:rsidRDefault="00B20883" w:rsidP="00E83B30">
      <w:pPr>
        <w:pStyle w:val="a0"/>
        <w:rPr>
          <w:lang w:val="ru-RU"/>
        </w:rPr>
      </w:pPr>
      <w:r w:rsidRPr="001107AB">
        <w:rPr>
          <w:lang w:val="ru-RU"/>
        </w:rPr>
        <w:t>В целом, коммунальные зоны во многом не упорядочены, включают в себя множество неудобств, не упорядочена также система внутренних проездов, инженерных коммуникаций.</w:t>
      </w:r>
    </w:p>
    <w:p w:rsidR="00A24A37" w:rsidRPr="003A1C37" w:rsidRDefault="00A24A37" w:rsidP="00A24A37">
      <w:pPr>
        <w:pStyle w:val="3"/>
      </w:pPr>
      <w:bookmarkStart w:id="95" w:name="_Toc312530906"/>
      <w:bookmarkStart w:id="96" w:name="_Toc370201502"/>
      <w:bookmarkStart w:id="97" w:name="_Toc433882264"/>
      <w:r w:rsidRPr="003A1C37">
        <w:t xml:space="preserve">7.2.4 Зоны </w:t>
      </w:r>
      <w:bookmarkEnd w:id="95"/>
      <w:r w:rsidRPr="003A1C37">
        <w:t>инженерной и транспортной инфраструктуры</w:t>
      </w:r>
      <w:bookmarkEnd w:id="96"/>
      <w:bookmarkEnd w:id="97"/>
    </w:p>
    <w:p w:rsidR="00303722" w:rsidRPr="00303722" w:rsidRDefault="00A24A37" w:rsidP="00303722">
      <w:pPr>
        <w:pStyle w:val="a0"/>
        <w:rPr>
          <w:lang w:val="ru-RU"/>
        </w:rPr>
      </w:pPr>
      <w:r w:rsidRPr="00BD31D1">
        <w:rPr>
          <w:i/>
          <w:u w:val="single"/>
          <w:lang w:val="ru-RU"/>
        </w:rPr>
        <w:t>Зоны инженерной и транспортной инфраструктуры</w:t>
      </w:r>
      <w:r w:rsidRPr="00BD31D1">
        <w:rPr>
          <w:lang w:val="ru-RU"/>
        </w:rPr>
        <w:t xml:space="preserve"> – территории, предназначенные для размещения сооружений и коммуникаций автомобильного</w:t>
      </w:r>
      <w:r>
        <w:rPr>
          <w:lang w:val="ru-RU"/>
        </w:rPr>
        <w:t>, железнодорожного</w:t>
      </w:r>
      <w:r w:rsidRPr="00BD31D1">
        <w:rPr>
          <w:lang w:val="ru-RU"/>
        </w:rPr>
        <w:t xml:space="preserve"> и трубопроводного транспорта, связи, инженерного оборудования.</w:t>
      </w:r>
    </w:p>
    <w:p w:rsidR="00A24A37" w:rsidRPr="00BD31D1" w:rsidRDefault="00A24A37" w:rsidP="00A24A37">
      <w:pPr>
        <w:pStyle w:val="a0"/>
        <w:rPr>
          <w:lang w:val="ru-RU"/>
        </w:rPr>
      </w:pPr>
      <w:r w:rsidRPr="00303722">
        <w:rPr>
          <w:lang w:val="ru-RU"/>
        </w:rPr>
        <w:t xml:space="preserve">По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303722">
        <w:rPr>
          <w:lang w:val="ru-RU"/>
        </w:rPr>
        <w:t>проходят коридоры ЛЭП, отводов от газопроводов, автомобильных дорог и прочие объекты инженерной и транспортной инфраструктуры</w:t>
      </w:r>
      <w:r w:rsidRPr="00BD31D1">
        <w:rPr>
          <w:lang w:val="ru-RU"/>
        </w:rPr>
        <w:t>.</w:t>
      </w:r>
    </w:p>
    <w:p w:rsidR="00A24A37" w:rsidRPr="00BD31D1" w:rsidRDefault="00A24A37" w:rsidP="00A24A37">
      <w:pPr>
        <w:pStyle w:val="a0"/>
        <w:rPr>
          <w:lang w:val="ru-RU"/>
        </w:rPr>
      </w:pPr>
      <w:r w:rsidRPr="00BD31D1">
        <w:rPr>
          <w:lang w:val="ru-RU"/>
        </w:rPr>
        <w:t>Для предотвращения вредного воздействия от сооружений и коммуникаций транспорта,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w:t>
      </w:r>
      <w:r w:rsidRPr="00BD31D1">
        <w:rPr>
          <w:lang w:val="ru-RU"/>
        </w:rPr>
        <w:lastRenderedPageBreak/>
        <w:t>ационных зон и других требований в соответствии с государственными градостроительными нормативами и правилами.</w:t>
      </w:r>
    </w:p>
    <w:p w:rsidR="00A24A37" w:rsidRPr="00E34991" w:rsidRDefault="00576812" w:rsidP="00E83B30">
      <w:pPr>
        <w:pStyle w:val="a0"/>
        <w:rPr>
          <w:lang w:val="ru-RU"/>
        </w:rPr>
      </w:pPr>
      <w:r w:rsidRPr="00E34991">
        <w:rPr>
          <w:lang w:val="ru-RU"/>
        </w:rPr>
        <w:t>Общая площадь зон инженерной</w:t>
      </w:r>
      <w:r w:rsidR="00050FDF">
        <w:rPr>
          <w:lang w:val="ru-RU"/>
        </w:rPr>
        <w:t xml:space="preserve"> и </w:t>
      </w:r>
      <w:r w:rsidR="00050FDF" w:rsidRPr="00E34991">
        <w:rPr>
          <w:lang w:val="ru-RU"/>
        </w:rPr>
        <w:t>транспортной</w:t>
      </w:r>
      <w:r w:rsidR="00050FDF">
        <w:rPr>
          <w:lang w:val="ru-RU"/>
        </w:rPr>
        <w:t xml:space="preserve"> </w:t>
      </w:r>
      <w:r w:rsidR="005E2D0B">
        <w:rPr>
          <w:lang w:val="ru-RU"/>
        </w:rPr>
        <w:t>инфраструктуры</w:t>
      </w:r>
      <w:r w:rsidR="00AC1F73">
        <w:rPr>
          <w:lang w:val="ru-RU"/>
        </w:rPr>
        <w:t xml:space="preserve"> </w:t>
      </w:r>
      <w:r w:rsidR="005E2D0B" w:rsidRPr="00E34991">
        <w:rPr>
          <w:lang w:val="ru-RU"/>
        </w:rPr>
        <w:t xml:space="preserve">по результатам обмера опорного </w:t>
      </w:r>
      <w:r w:rsidR="005E2D0B" w:rsidRPr="00050FDF">
        <w:rPr>
          <w:lang w:val="ru-RU"/>
        </w:rPr>
        <w:t xml:space="preserve">плана составляет </w:t>
      </w:r>
      <w:r w:rsidR="00050FDF" w:rsidRPr="00050FDF">
        <w:rPr>
          <w:lang w:val="ru-RU"/>
        </w:rPr>
        <w:t>23,25</w:t>
      </w:r>
      <w:r w:rsidR="005E2D0B" w:rsidRPr="00050FDF">
        <w:rPr>
          <w:lang w:val="ru-RU"/>
        </w:rPr>
        <w:t xml:space="preserve"> га</w:t>
      </w:r>
      <w:r w:rsidR="00050FDF" w:rsidRPr="00050FDF">
        <w:rPr>
          <w:lang w:val="ru-RU"/>
        </w:rPr>
        <w:t>.</w:t>
      </w:r>
    </w:p>
    <w:p w:rsidR="00B64C4F" w:rsidRPr="003A1C37" w:rsidRDefault="00E932CD" w:rsidP="00B64C4F">
      <w:pPr>
        <w:pStyle w:val="3"/>
      </w:pPr>
      <w:bookmarkStart w:id="98" w:name="_Toc312530905"/>
      <w:bookmarkStart w:id="99" w:name="_Toc370201501"/>
      <w:bookmarkStart w:id="100" w:name="_Toc433882265"/>
      <w:r w:rsidRPr="00267992">
        <w:t>7</w:t>
      </w:r>
      <w:r w:rsidR="00B20883" w:rsidRPr="00267992">
        <w:t>.2.</w:t>
      </w:r>
      <w:r w:rsidR="0036106B" w:rsidRPr="00267992">
        <w:t>5</w:t>
      </w:r>
      <w:r w:rsidR="00B20883" w:rsidRPr="00267992">
        <w:t xml:space="preserve"> Зоны сельскохозяйственного </w:t>
      </w:r>
      <w:bookmarkEnd w:id="98"/>
      <w:bookmarkEnd w:id="99"/>
      <w:r w:rsidR="00291AC6" w:rsidRPr="00267992">
        <w:t>использования</w:t>
      </w:r>
      <w:bookmarkEnd w:id="100"/>
    </w:p>
    <w:p w:rsidR="00B20883" w:rsidRPr="00B64C4F" w:rsidRDefault="00B20883" w:rsidP="00B64C4F">
      <w:pPr>
        <w:pStyle w:val="afff5"/>
        <w:rPr>
          <w:b/>
        </w:rPr>
      </w:pPr>
      <w:r w:rsidRPr="00BD31D1">
        <w:t>В состав зон сельскохозяйственного использования могут включаться:</w:t>
      </w:r>
    </w:p>
    <w:p w:rsidR="00B20883" w:rsidRPr="00E34991" w:rsidRDefault="00B20883" w:rsidP="00E34991">
      <w:pPr>
        <w:pStyle w:val="a0"/>
        <w:numPr>
          <w:ilvl w:val="0"/>
          <w:numId w:val="6"/>
        </w:numPr>
        <w:rPr>
          <w:lang w:val="ru-RU"/>
        </w:rPr>
      </w:pPr>
      <w:r w:rsidRPr="003A1C37">
        <w:rPr>
          <w:lang w:val="ru-RU"/>
        </w:rPr>
        <w:t xml:space="preserve">зоны сельскохозяйственных угодий – пашни, сенокосы, пастбища, залежи, земли, </w:t>
      </w:r>
      <w:r w:rsidRPr="00E34991">
        <w:rPr>
          <w:lang w:val="ru-RU"/>
        </w:rPr>
        <w:t>занятые многолетними насаждениями (садами, виноградниками и др.)</w:t>
      </w:r>
    </w:p>
    <w:p w:rsidR="00B20883" w:rsidRPr="003A1C37" w:rsidRDefault="00B20883" w:rsidP="00E34991">
      <w:pPr>
        <w:pStyle w:val="a0"/>
        <w:numPr>
          <w:ilvl w:val="0"/>
          <w:numId w:val="6"/>
        </w:numPr>
        <w:rPr>
          <w:lang w:val="ru-RU"/>
        </w:rPr>
      </w:pPr>
      <w:r w:rsidRPr="00E34991">
        <w:rPr>
          <w:lang w:val="ru-RU"/>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w:t>
      </w:r>
      <w:r w:rsidRPr="003A1C37">
        <w:rPr>
          <w:lang w:val="ru-RU"/>
        </w:rPr>
        <w:t>зяйства, развития объектов сельскохозяйственного назначения.</w:t>
      </w:r>
    </w:p>
    <w:p w:rsidR="0036106B" w:rsidRPr="00BD31D1" w:rsidRDefault="0036106B" w:rsidP="00B22981">
      <w:pPr>
        <w:pStyle w:val="a0"/>
        <w:rPr>
          <w:lang w:val="ru-RU"/>
        </w:rPr>
      </w:pPr>
      <w:r>
        <w:rPr>
          <w:lang w:val="ru-RU"/>
        </w:rPr>
        <w:t xml:space="preserve">Общая площадь зоны </w:t>
      </w:r>
      <w:r w:rsidRPr="0036106B">
        <w:rPr>
          <w:lang w:val="ru-RU"/>
        </w:rPr>
        <w:t>сельскохозяйственного использования</w:t>
      </w:r>
      <w:r w:rsidR="0088608B">
        <w:rPr>
          <w:lang w:val="ru-RU"/>
        </w:rPr>
        <w:t xml:space="preserve"> </w:t>
      </w:r>
      <w:r>
        <w:rPr>
          <w:lang w:val="ru-RU"/>
        </w:rPr>
        <w:t xml:space="preserve">по результатам обмера опорного </w:t>
      </w:r>
      <w:r w:rsidRPr="00037348">
        <w:rPr>
          <w:lang w:val="ru-RU"/>
        </w:rPr>
        <w:t xml:space="preserve">плана </w:t>
      </w:r>
      <w:r w:rsidRPr="00F6318C">
        <w:rPr>
          <w:lang w:val="ru-RU"/>
        </w:rPr>
        <w:t xml:space="preserve">составляет </w:t>
      </w:r>
      <w:r w:rsidR="00F6318C" w:rsidRPr="00F6318C">
        <w:rPr>
          <w:lang w:val="ru-RU"/>
        </w:rPr>
        <w:t>5774,12</w:t>
      </w:r>
      <w:r w:rsidRPr="00F6318C">
        <w:rPr>
          <w:lang w:val="ru-RU"/>
        </w:rPr>
        <w:t xml:space="preserve"> га.</w:t>
      </w:r>
    </w:p>
    <w:p w:rsidR="00A82D38" w:rsidRPr="003A1C37" w:rsidRDefault="00A82D38" w:rsidP="00A82D38">
      <w:pPr>
        <w:pStyle w:val="3"/>
      </w:pPr>
      <w:bookmarkStart w:id="101" w:name="_Toc433882266"/>
      <w:bookmarkStart w:id="102" w:name="_Toc312530907"/>
      <w:bookmarkStart w:id="103" w:name="_Toc370201503"/>
      <w:r w:rsidRPr="003A1C37">
        <w:t>7.2.6 Зоны рекреационного назначения</w:t>
      </w:r>
      <w:bookmarkEnd w:id="101"/>
    </w:p>
    <w:p w:rsidR="00A82D38" w:rsidRDefault="00A82D38" w:rsidP="00A82D38">
      <w:pPr>
        <w:pStyle w:val="a0"/>
        <w:rPr>
          <w:lang w:val="ru-RU"/>
        </w:rPr>
      </w:pPr>
      <w:r w:rsidRPr="00BD31D1">
        <w:rPr>
          <w:i/>
          <w:u w:val="single"/>
          <w:lang w:val="ru-RU"/>
        </w:rPr>
        <w:t>Рекреационные зоны</w:t>
      </w:r>
      <w:r w:rsidRPr="00BD31D1">
        <w:rPr>
          <w:lang w:val="ru-RU"/>
        </w:rPr>
        <w:t xml:space="preserve"> предназначаются для организации мест отдыха населения и включают в себя парки, сады, лесопарки, пляжи, водоемы, спортивные сооружения, учреждения отдыха.</w:t>
      </w:r>
      <w:r w:rsidR="0088608B">
        <w:rPr>
          <w:lang w:val="ru-RU"/>
        </w:rPr>
        <w:t xml:space="preserve"> </w:t>
      </w:r>
      <w:r w:rsidRPr="001107AB">
        <w:rPr>
          <w:lang w:val="ru-RU"/>
        </w:rPr>
        <w:t>Сформированная рекреационная зона представлена участками рекреационного озеленения.</w:t>
      </w:r>
    </w:p>
    <w:p w:rsidR="00A82D38" w:rsidRPr="00BD31D1" w:rsidRDefault="00A82D38" w:rsidP="00A82D38">
      <w:pPr>
        <w:pStyle w:val="a0"/>
        <w:rPr>
          <w:lang w:val="ru-RU"/>
        </w:rPr>
      </w:pPr>
      <w:r>
        <w:rPr>
          <w:lang w:val="ru-RU"/>
        </w:rPr>
        <w:t xml:space="preserve">Площадь зон </w:t>
      </w:r>
      <w:r w:rsidRPr="00A82D38">
        <w:rPr>
          <w:lang w:val="ru-RU"/>
        </w:rPr>
        <w:t>рекреационного назначения</w:t>
      </w:r>
      <w:r>
        <w:rPr>
          <w:lang w:val="ru-RU"/>
        </w:rPr>
        <w:t xml:space="preserve"> по результатам обмера опорного плана </w:t>
      </w:r>
      <w:r w:rsidRPr="00F6318C">
        <w:rPr>
          <w:lang w:val="ru-RU"/>
        </w:rPr>
        <w:t xml:space="preserve">составляет </w:t>
      </w:r>
      <w:r w:rsidR="00F6318C" w:rsidRPr="00F6318C">
        <w:rPr>
          <w:lang w:val="ru-RU"/>
        </w:rPr>
        <w:t>0,93</w:t>
      </w:r>
      <w:r w:rsidRPr="00F6318C">
        <w:rPr>
          <w:lang w:val="ru-RU"/>
        </w:rPr>
        <w:t xml:space="preserve"> га</w:t>
      </w:r>
      <w:r w:rsidRPr="00E34991">
        <w:rPr>
          <w:lang w:val="ru-RU"/>
        </w:rPr>
        <w:t>.</w:t>
      </w:r>
    </w:p>
    <w:p w:rsidR="00657F7C" w:rsidRPr="003A1C37" w:rsidRDefault="00657F7C" w:rsidP="00657F7C">
      <w:pPr>
        <w:pStyle w:val="3"/>
      </w:pPr>
      <w:bookmarkStart w:id="104" w:name="_Toc433882267"/>
      <w:r w:rsidRPr="003A1C37">
        <w:t>7.2.7 Зоны специального назначения</w:t>
      </w:r>
      <w:bookmarkEnd w:id="104"/>
    </w:p>
    <w:p w:rsidR="004D36C3" w:rsidRDefault="00657F7C" w:rsidP="004D36C3">
      <w:pPr>
        <w:pStyle w:val="a0"/>
        <w:rPr>
          <w:lang w:val="ru-RU"/>
        </w:rPr>
      </w:pPr>
      <w:r w:rsidRPr="00B64C4F">
        <w:rPr>
          <w:bCs/>
          <w:i/>
          <w:u w:val="single"/>
          <w:lang w:val="ru-RU"/>
        </w:rPr>
        <w:t>Зоны специального</w:t>
      </w:r>
      <w:r w:rsidRPr="00B64C4F">
        <w:rPr>
          <w:i/>
          <w:u w:val="single"/>
          <w:lang w:val="ru-RU"/>
        </w:rPr>
        <w:t xml:space="preserve"> назначения</w:t>
      </w:r>
      <w:r w:rsidRPr="00B64C4F">
        <w:rPr>
          <w:lang w:val="ru-RU"/>
        </w:rPr>
        <w:t xml:space="preserve"> предназначены для размещения кладбищ, скотомогильников и иных объектов, использование которых несовместимо с видами использован</w:t>
      </w:r>
      <w:r w:rsidR="004D36C3">
        <w:rPr>
          <w:lang w:val="ru-RU"/>
        </w:rPr>
        <w:t xml:space="preserve">ия других территориальных зон. </w:t>
      </w:r>
    </w:p>
    <w:p w:rsidR="00657F7C" w:rsidRPr="00E34991" w:rsidRDefault="00657F7C" w:rsidP="004D36C3">
      <w:pPr>
        <w:pStyle w:val="a0"/>
        <w:rPr>
          <w:lang w:val="ru-RU"/>
        </w:rPr>
      </w:pPr>
      <w:r w:rsidRPr="00E34991">
        <w:rPr>
          <w:lang w:val="ru-RU"/>
        </w:rPr>
        <w:t>Общая площадь кладбищ, расположенных на территории</w:t>
      </w:r>
      <w:r w:rsidR="00744711">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8608B">
        <w:rPr>
          <w:lang w:val="ru-RU"/>
        </w:rPr>
        <w:t xml:space="preserve"> </w:t>
      </w:r>
      <w:r w:rsidRPr="00E34991">
        <w:rPr>
          <w:lang w:val="ru-RU"/>
        </w:rPr>
        <w:t>по результатам об</w:t>
      </w:r>
      <w:r w:rsidR="00382366">
        <w:rPr>
          <w:lang w:val="ru-RU"/>
        </w:rPr>
        <w:t xml:space="preserve">мера опорного плана </w:t>
      </w:r>
      <w:r w:rsidR="00382366" w:rsidRPr="00267992">
        <w:rPr>
          <w:lang w:val="ru-RU"/>
        </w:rPr>
        <w:t xml:space="preserve">составляет </w:t>
      </w:r>
      <w:r w:rsidR="00F6318C" w:rsidRPr="00F6318C">
        <w:rPr>
          <w:lang w:val="ru-RU"/>
        </w:rPr>
        <w:t xml:space="preserve">7,33 </w:t>
      </w:r>
      <w:r w:rsidRPr="00F6318C">
        <w:rPr>
          <w:lang w:val="ru-RU"/>
        </w:rPr>
        <w:t>га</w:t>
      </w:r>
      <w:r w:rsidR="00F6318C" w:rsidRPr="00F6318C">
        <w:rPr>
          <w:lang w:val="ru-RU"/>
        </w:rPr>
        <w:t>.</w:t>
      </w:r>
    </w:p>
    <w:p w:rsidR="00B32ADA" w:rsidRPr="003A1C37" w:rsidRDefault="00B32ADA" w:rsidP="00B32ADA">
      <w:pPr>
        <w:pStyle w:val="3"/>
      </w:pPr>
      <w:bookmarkStart w:id="105" w:name="_Toc312530908"/>
      <w:bookmarkStart w:id="106" w:name="_Toc370201504"/>
      <w:bookmarkStart w:id="107" w:name="_Toc433882268"/>
      <w:r w:rsidRPr="003A1C37">
        <w:t>7.2.</w:t>
      </w:r>
      <w:r w:rsidR="001F35F3">
        <w:t>8</w:t>
      </w:r>
      <w:r w:rsidRPr="003A1C37">
        <w:t xml:space="preserve"> Зоны лесного фонда</w:t>
      </w:r>
      <w:bookmarkEnd w:id="105"/>
      <w:bookmarkEnd w:id="106"/>
      <w:bookmarkEnd w:id="107"/>
    </w:p>
    <w:p w:rsidR="00B32ADA" w:rsidRPr="00E34991" w:rsidRDefault="00B32ADA" w:rsidP="00B32ADA">
      <w:pPr>
        <w:pStyle w:val="a0"/>
        <w:rPr>
          <w:lang w:val="ru-RU"/>
        </w:rPr>
      </w:pPr>
      <w:r w:rsidRPr="00F6318C">
        <w:rPr>
          <w:lang w:val="ru-RU"/>
        </w:rPr>
        <w:t xml:space="preserve">Площадь </w:t>
      </w:r>
      <w:r w:rsidRPr="00F6318C">
        <w:rPr>
          <w:i/>
          <w:u w:val="single"/>
          <w:lang w:val="ru-RU"/>
        </w:rPr>
        <w:t>зон лесного фонда</w:t>
      </w:r>
      <w:r w:rsidRPr="00F6318C">
        <w:rPr>
          <w:lang w:val="ru-RU"/>
        </w:rPr>
        <w:t xml:space="preserve"> по результатам обмера опорного плана составляет </w:t>
      </w:r>
      <w:r w:rsidR="00F6318C" w:rsidRPr="00F6318C">
        <w:rPr>
          <w:lang w:val="ru-RU"/>
        </w:rPr>
        <w:t>518,3</w:t>
      </w:r>
      <w:r w:rsidRPr="00F6318C">
        <w:rPr>
          <w:lang w:val="ru-RU"/>
        </w:rPr>
        <w:t xml:space="preserve"> га.</w:t>
      </w:r>
    </w:p>
    <w:p w:rsidR="00B20883" w:rsidRPr="00037348" w:rsidRDefault="00E932CD" w:rsidP="00D528A2">
      <w:pPr>
        <w:pStyle w:val="3"/>
        <w:rPr>
          <w:rFonts w:cs="Times New Roman"/>
          <w:szCs w:val="24"/>
        </w:rPr>
      </w:pPr>
      <w:bookmarkStart w:id="108" w:name="_Toc433882269"/>
      <w:r w:rsidRPr="00037348">
        <w:rPr>
          <w:rFonts w:cs="Times New Roman"/>
          <w:szCs w:val="24"/>
        </w:rPr>
        <w:t>7</w:t>
      </w:r>
      <w:r w:rsidR="00B20883" w:rsidRPr="00037348">
        <w:rPr>
          <w:rFonts w:cs="Times New Roman"/>
          <w:szCs w:val="24"/>
        </w:rPr>
        <w:t>.2.</w:t>
      </w:r>
      <w:r w:rsidR="001F35F3" w:rsidRPr="00037348">
        <w:rPr>
          <w:rFonts w:cs="Times New Roman"/>
          <w:szCs w:val="24"/>
        </w:rPr>
        <w:t>9</w:t>
      </w:r>
      <w:r w:rsidR="00B20883" w:rsidRPr="00037348">
        <w:rPr>
          <w:rFonts w:cs="Times New Roman"/>
          <w:szCs w:val="24"/>
        </w:rPr>
        <w:t xml:space="preserve"> Зоны водного фонда</w:t>
      </w:r>
      <w:bookmarkEnd w:id="102"/>
      <w:bookmarkEnd w:id="103"/>
      <w:bookmarkEnd w:id="108"/>
    </w:p>
    <w:p w:rsidR="00B20883" w:rsidRPr="00B64C4F" w:rsidRDefault="00B32ADA" w:rsidP="00D626B8">
      <w:pPr>
        <w:pStyle w:val="a0"/>
        <w:rPr>
          <w:lang w:val="ru-RU"/>
        </w:rPr>
      </w:pPr>
      <w:r w:rsidRPr="00F6318C">
        <w:rPr>
          <w:i/>
          <w:u w:val="single"/>
          <w:lang w:val="ru-RU"/>
        </w:rPr>
        <w:t>Зоны</w:t>
      </w:r>
      <w:r w:rsidR="00B20883" w:rsidRPr="00F6318C">
        <w:rPr>
          <w:i/>
          <w:u w:val="single"/>
          <w:lang w:val="ru-RU"/>
        </w:rPr>
        <w:t xml:space="preserve"> водного фонда</w:t>
      </w:r>
      <w:r w:rsidR="00B20883" w:rsidRPr="00F6318C">
        <w:rPr>
          <w:lang w:val="ru-RU"/>
        </w:rPr>
        <w:t xml:space="preserve">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8608B" w:rsidRPr="00F6318C">
        <w:rPr>
          <w:lang w:val="ru-RU"/>
        </w:rPr>
        <w:t xml:space="preserve"> </w:t>
      </w:r>
      <w:r w:rsidR="00B20883" w:rsidRPr="00F6318C">
        <w:rPr>
          <w:lang w:val="ru-RU"/>
        </w:rPr>
        <w:t>представлены</w:t>
      </w:r>
      <w:r w:rsidR="0088608B" w:rsidRPr="00F6318C">
        <w:rPr>
          <w:lang w:val="ru-RU"/>
        </w:rPr>
        <w:t xml:space="preserve"> </w:t>
      </w:r>
      <w:r w:rsidR="00267992" w:rsidRPr="00F6318C">
        <w:rPr>
          <w:lang w:val="ru-RU"/>
        </w:rPr>
        <w:t xml:space="preserve">р. </w:t>
      </w:r>
      <w:r w:rsidR="00037348" w:rsidRPr="00F6318C">
        <w:rPr>
          <w:lang w:val="ru-RU"/>
        </w:rPr>
        <w:t>И</w:t>
      </w:r>
      <w:r w:rsidR="00F6318C" w:rsidRPr="00F6318C">
        <w:rPr>
          <w:lang w:val="ru-RU"/>
        </w:rPr>
        <w:t>лек</w:t>
      </w:r>
      <w:r w:rsidR="00267992" w:rsidRPr="00F6318C">
        <w:rPr>
          <w:lang w:val="ru-RU"/>
        </w:rPr>
        <w:t xml:space="preserve">, р. </w:t>
      </w:r>
      <w:r w:rsidR="00F6318C" w:rsidRPr="00F6318C">
        <w:rPr>
          <w:lang w:val="ru-RU"/>
        </w:rPr>
        <w:t>Сухой</w:t>
      </w:r>
      <w:r w:rsidR="00267992" w:rsidRPr="00F6318C">
        <w:rPr>
          <w:lang w:val="ru-RU"/>
        </w:rPr>
        <w:t xml:space="preserve">, р. </w:t>
      </w:r>
      <w:r w:rsidR="00F6318C" w:rsidRPr="00F6318C">
        <w:rPr>
          <w:lang w:val="ru-RU"/>
        </w:rPr>
        <w:t>Грязный</w:t>
      </w:r>
      <w:r w:rsidR="00037348" w:rsidRPr="00F6318C">
        <w:rPr>
          <w:lang w:val="ru-RU"/>
        </w:rPr>
        <w:t xml:space="preserve">. </w:t>
      </w:r>
      <w:r w:rsidR="00A278F1" w:rsidRPr="00F6318C">
        <w:rPr>
          <w:lang w:val="ru-RU"/>
        </w:rPr>
        <w:t xml:space="preserve">По результатам обмера опорного плана </w:t>
      </w:r>
      <w:r w:rsidR="00744711" w:rsidRPr="00F6318C">
        <w:rPr>
          <w:lang w:val="ru-RU"/>
        </w:rPr>
        <w:t>зона</w:t>
      </w:r>
      <w:r w:rsidR="00037348" w:rsidRPr="00F6318C">
        <w:rPr>
          <w:lang w:val="ru-RU"/>
        </w:rPr>
        <w:t xml:space="preserve"> водного фонда</w:t>
      </w:r>
      <w:r w:rsidR="00B20883" w:rsidRPr="00F6318C">
        <w:rPr>
          <w:lang w:val="ru-RU"/>
        </w:rPr>
        <w:t xml:space="preserve"> составля</w:t>
      </w:r>
      <w:r w:rsidR="00744711" w:rsidRPr="00F6318C">
        <w:rPr>
          <w:lang w:val="ru-RU"/>
        </w:rPr>
        <w:t>е</w:t>
      </w:r>
      <w:r w:rsidR="00B20883" w:rsidRPr="00F6318C">
        <w:rPr>
          <w:lang w:val="ru-RU"/>
        </w:rPr>
        <w:t xml:space="preserve">т </w:t>
      </w:r>
      <w:r w:rsidR="001107AB" w:rsidRPr="00F6318C">
        <w:rPr>
          <w:lang w:val="ru-RU"/>
        </w:rPr>
        <w:t>около</w:t>
      </w:r>
      <w:r w:rsidR="001107AB" w:rsidRPr="00037348">
        <w:rPr>
          <w:lang w:val="ru-RU"/>
        </w:rPr>
        <w:t xml:space="preserve"> </w:t>
      </w:r>
      <w:r w:rsidR="00F6318C" w:rsidRPr="00F6318C">
        <w:rPr>
          <w:lang w:val="ru-RU"/>
        </w:rPr>
        <w:t>54,12</w:t>
      </w:r>
      <w:r w:rsidR="00B20883" w:rsidRPr="00F6318C">
        <w:rPr>
          <w:lang w:val="ru-RU"/>
        </w:rPr>
        <w:t xml:space="preserve"> га.</w:t>
      </w:r>
    </w:p>
    <w:p w:rsidR="00B20883" w:rsidRPr="00BD31D1" w:rsidRDefault="00EA3A6D" w:rsidP="00D528A2">
      <w:pPr>
        <w:pStyle w:val="20"/>
        <w:rPr>
          <w:rFonts w:cs="Times New Roman"/>
          <w:szCs w:val="24"/>
        </w:rPr>
      </w:pPr>
      <w:bookmarkStart w:id="109" w:name="_Toc312530909"/>
      <w:bookmarkStart w:id="110" w:name="_Toc370201505"/>
      <w:bookmarkStart w:id="111" w:name="_Toc433882270"/>
      <w:r w:rsidRPr="004D36C3">
        <w:rPr>
          <w:rFonts w:cs="Times New Roman"/>
          <w:szCs w:val="24"/>
        </w:rPr>
        <w:t>7</w:t>
      </w:r>
      <w:r w:rsidR="00B20883" w:rsidRPr="004D36C3">
        <w:rPr>
          <w:rFonts w:cs="Times New Roman"/>
          <w:szCs w:val="24"/>
        </w:rPr>
        <w:t>.3 Земельный фонд</w:t>
      </w:r>
      <w:bookmarkEnd w:id="109"/>
      <w:r w:rsidR="00B20883" w:rsidRPr="004D36C3">
        <w:rPr>
          <w:rFonts w:cs="Times New Roman"/>
          <w:szCs w:val="24"/>
        </w:rPr>
        <w:t xml:space="preserve"> муниципального образования и категории земель</w:t>
      </w:r>
      <w:bookmarkEnd w:id="110"/>
      <w:bookmarkEnd w:id="111"/>
    </w:p>
    <w:p w:rsidR="00B20883" w:rsidRPr="00BD31D1" w:rsidRDefault="00B20883" w:rsidP="005D5151">
      <w:pPr>
        <w:pStyle w:val="a0"/>
        <w:rPr>
          <w:lang w:val="ru-RU"/>
        </w:rPr>
      </w:pPr>
      <w:r w:rsidRPr="00BD31D1">
        <w:rPr>
          <w:lang w:val="ru-RU"/>
        </w:rPr>
        <w:t>Согласно законодательству, земли в Российской Федерации по целевому назначению подразделяются на следующие категории:</w:t>
      </w:r>
    </w:p>
    <w:p w:rsidR="00B20883" w:rsidRPr="00BD31D1" w:rsidRDefault="00B20883" w:rsidP="005D5151">
      <w:pPr>
        <w:pStyle w:val="a0"/>
        <w:rPr>
          <w:lang w:val="ru-RU"/>
        </w:rPr>
      </w:pPr>
      <w:r w:rsidRPr="00BD31D1">
        <w:rPr>
          <w:lang w:val="ru-RU"/>
        </w:rPr>
        <w:t>1) земли сельскохозяйственного назначения;</w:t>
      </w:r>
    </w:p>
    <w:p w:rsidR="00B20883" w:rsidRPr="00BD31D1" w:rsidRDefault="00B20883" w:rsidP="005D5151">
      <w:pPr>
        <w:pStyle w:val="a0"/>
        <w:rPr>
          <w:lang w:val="ru-RU"/>
        </w:rPr>
      </w:pPr>
      <w:r w:rsidRPr="00BD31D1">
        <w:rPr>
          <w:lang w:val="ru-RU"/>
        </w:rPr>
        <w:lastRenderedPageBreak/>
        <w:t>2) земли населенных пунктов;</w:t>
      </w:r>
    </w:p>
    <w:p w:rsidR="00B20883" w:rsidRPr="00BD31D1" w:rsidRDefault="00B20883" w:rsidP="005D5151">
      <w:pPr>
        <w:pStyle w:val="a0"/>
        <w:rPr>
          <w:lang w:val="ru-RU"/>
        </w:rPr>
      </w:pPr>
      <w:r w:rsidRPr="00BD31D1">
        <w:rPr>
          <w:lang w:val="ru-RU"/>
        </w:rPr>
        <w:t>3) земли промышленности, энергетики, транспорта, связи, радиовещания, телеви</w:t>
      </w:r>
      <w:r w:rsidR="005D5151" w:rsidRPr="00BD31D1">
        <w:rPr>
          <w:lang w:val="ru-RU"/>
        </w:rPr>
        <w:t>д</w:t>
      </w:r>
      <w:r w:rsidRPr="00BD31D1">
        <w:rPr>
          <w:lang w:val="ru-RU"/>
        </w:rPr>
        <w:t>ения, информатики, земли для обеспечения космической деятельности, земли обороны, безопасности и земли иного специального назначения;</w:t>
      </w:r>
    </w:p>
    <w:p w:rsidR="00B20883" w:rsidRPr="00BD31D1" w:rsidRDefault="00B20883" w:rsidP="005D5151">
      <w:pPr>
        <w:pStyle w:val="a0"/>
        <w:rPr>
          <w:lang w:val="ru-RU"/>
        </w:rPr>
      </w:pPr>
      <w:r w:rsidRPr="00BD31D1">
        <w:rPr>
          <w:lang w:val="ru-RU"/>
        </w:rPr>
        <w:t>4) земли особо охраняемых территорий и объектов;</w:t>
      </w:r>
    </w:p>
    <w:p w:rsidR="00B20883" w:rsidRPr="00BD31D1" w:rsidRDefault="00B20883" w:rsidP="005D5151">
      <w:pPr>
        <w:pStyle w:val="a0"/>
        <w:rPr>
          <w:lang w:val="ru-RU"/>
        </w:rPr>
      </w:pPr>
      <w:r w:rsidRPr="00BD31D1">
        <w:rPr>
          <w:lang w:val="ru-RU"/>
        </w:rPr>
        <w:t>5) земли лесного фонда;</w:t>
      </w:r>
    </w:p>
    <w:p w:rsidR="00B20883" w:rsidRPr="00BD31D1" w:rsidRDefault="00B20883" w:rsidP="005D5151">
      <w:pPr>
        <w:pStyle w:val="a0"/>
        <w:rPr>
          <w:lang w:val="ru-RU"/>
        </w:rPr>
      </w:pPr>
      <w:r w:rsidRPr="00BD31D1">
        <w:rPr>
          <w:lang w:val="ru-RU"/>
        </w:rPr>
        <w:t>6) земли водного фонда;</w:t>
      </w:r>
    </w:p>
    <w:p w:rsidR="00B20883" w:rsidRPr="00BD31D1" w:rsidRDefault="00B20883" w:rsidP="00FA382F">
      <w:pPr>
        <w:pStyle w:val="a0"/>
        <w:rPr>
          <w:lang w:val="ru-RU"/>
        </w:rPr>
      </w:pPr>
      <w:r w:rsidRPr="00BD31D1">
        <w:rPr>
          <w:lang w:val="ru-RU"/>
        </w:rPr>
        <w:t>7) земли запаса.</w:t>
      </w:r>
    </w:p>
    <w:p w:rsidR="004D36C3" w:rsidRPr="00BD31D1" w:rsidRDefault="00F6318C" w:rsidP="00744711">
      <w:pPr>
        <w:pStyle w:val="a0"/>
        <w:spacing w:before="120" w:after="120"/>
        <w:ind w:firstLine="0"/>
        <w:jc w:val="center"/>
        <w:rPr>
          <w:lang w:val="ru-RU"/>
        </w:rPr>
      </w:pPr>
      <w:r>
        <w:rPr>
          <w:noProof/>
          <w:lang w:val="ru-RU" w:eastAsia="ru-RU" w:bidi="ar-SA"/>
        </w:rPr>
        <w:drawing>
          <wp:inline distT="0" distB="0" distL="0" distR="0" wp14:anchorId="2D259236" wp14:editId="1566E654">
            <wp:extent cx="5795158" cy="2743200"/>
            <wp:effectExtent l="0" t="0" r="1524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0883" w:rsidRPr="00BD31D1" w:rsidRDefault="00B20883" w:rsidP="00144D7E">
      <w:pPr>
        <w:pStyle w:val="a0"/>
        <w:spacing w:before="120" w:after="120"/>
        <w:ind w:firstLine="0"/>
        <w:jc w:val="center"/>
        <w:outlineLvl w:val="0"/>
        <w:rPr>
          <w:b/>
          <w:i/>
          <w:lang w:val="ru-RU"/>
        </w:rPr>
      </w:pPr>
      <w:r w:rsidRPr="00F6318C">
        <w:rPr>
          <w:b/>
          <w:i/>
          <w:lang w:val="ru-RU"/>
        </w:rPr>
        <w:t xml:space="preserve">Рисунок </w:t>
      </w:r>
      <w:r w:rsidR="00EA3A6D" w:rsidRPr="00F6318C">
        <w:rPr>
          <w:b/>
          <w:i/>
          <w:lang w:val="ru-RU"/>
        </w:rPr>
        <w:t>7</w:t>
      </w:r>
      <w:r w:rsidRPr="00F6318C">
        <w:rPr>
          <w:b/>
          <w:i/>
          <w:lang w:val="ru-RU"/>
        </w:rPr>
        <w:t>.</w:t>
      </w:r>
      <w:r w:rsidR="00A0065E" w:rsidRPr="00F6318C">
        <w:rPr>
          <w:b/>
          <w:i/>
          <w:lang w:val="ru-RU"/>
        </w:rPr>
        <w:t>1</w:t>
      </w:r>
      <w:r w:rsidR="00E065AD">
        <w:rPr>
          <w:b/>
          <w:i/>
          <w:lang w:val="ru-RU"/>
        </w:rPr>
        <w:t xml:space="preserve"> </w:t>
      </w:r>
      <w:r w:rsidRPr="00F6318C">
        <w:rPr>
          <w:b/>
          <w:i/>
          <w:lang w:val="ru-RU"/>
        </w:rPr>
        <w:t xml:space="preserve">Структура земельного фонда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E065AD">
        <w:rPr>
          <w:b/>
          <w:i/>
          <w:lang w:val="ru-RU"/>
        </w:rPr>
        <w:t xml:space="preserve"> </w:t>
      </w:r>
      <w:r w:rsidRPr="00F6318C">
        <w:rPr>
          <w:b/>
          <w:i/>
          <w:lang w:val="ru-RU"/>
        </w:rPr>
        <w:t>(по результатам обмера на опорном плане)</w:t>
      </w:r>
    </w:p>
    <w:p w:rsidR="00744711" w:rsidRPr="00BD31D1" w:rsidRDefault="00744711" w:rsidP="00744711">
      <w:pPr>
        <w:pStyle w:val="a0"/>
        <w:rPr>
          <w:lang w:val="ru-RU"/>
        </w:rPr>
      </w:pPr>
      <w:r w:rsidRPr="00BD31D1">
        <w:rPr>
          <w:lang w:val="ru-RU"/>
        </w:rPr>
        <w:t xml:space="preserve">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w:t>
      </w:r>
      <w:r>
        <w:rPr>
          <w:lang w:val="ru-RU"/>
        </w:rPr>
        <w:t xml:space="preserve">п. </w:t>
      </w:r>
      <w:r w:rsidRPr="00BD31D1">
        <w:rPr>
          <w:lang w:val="ru-RU"/>
        </w:rPr>
        <w:t>2 ст. 83 Земельного кодекса РФ «границы городских, сельских населенных пунктов отделяют земли населенных пунктов от земель иных категорий».</w:t>
      </w:r>
    </w:p>
    <w:p w:rsidR="00744711" w:rsidRDefault="00744711" w:rsidP="00744711">
      <w:pPr>
        <w:pStyle w:val="a0"/>
        <w:rPr>
          <w:lang w:val="ru-RU"/>
        </w:rPr>
      </w:pPr>
      <w:r w:rsidRPr="00BD31D1">
        <w:rPr>
          <w:lang w:val="ru-RU"/>
        </w:rPr>
        <w:t>Согласно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w:t>
      </w:r>
    </w:p>
    <w:p w:rsidR="00B20883" w:rsidRPr="00BD31D1" w:rsidRDefault="004959F2" w:rsidP="00744711">
      <w:pPr>
        <w:pStyle w:val="a0"/>
        <w:rPr>
          <w:lang w:val="ru-RU"/>
        </w:rPr>
      </w:pPr>
      <w:r w:rsidRPr="00BD31D1">
        <w:rPr>
          <w:lang w:val="ru-RU"/>
        </w:rPr>
        <w:t xml:space="preserve">Собственность на землю в границах населенных пунктов поселения распределяется на частную, в </w:t>
      </w:r>
      <w:proofErr w:type="spellStart"/>
      <w:r w:rsidRPr="00BD31D1">
        <w:rPr>
          <w:lang w:val="ru-RU"/>
        </w:rPr>
        <w:t>т.ч</w:t>
      </w:r>
      <w:proofErr w:type="spellEnd"/>
      <w:r w:rsidRPr="00BD31D1">
        <w:rPr>
          <w:lang w:val="ru-RU"/>
        </w:rPr>
        <w:t>.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r w:rsidR="00AC1F73">
        <w:rPr>
          <w:lang w:val="ru-RU"/>
        </w:rPr>
        <w:t xml:space="preserve"> </w:t>
      </w:r>
      <w:r w:rsidR="00B20883" w:rsidRPr="00BD31D1">
        <w:rPr>
          <w:lang w:val="ru-RU"/>
        </w:rPr>
        <w:t>Согласно законодательству после утверждения Генерального плана поселения требуется разработка документов градостроительного зонирования для определения территориальных зон и установления градостроительных регламентов.</w:t>
      </w:r>
    </w:p>
    <w:p w:rsidR="00B20883" w:rsidRPr="00BD31D1" w:rsidRDefault="00B20883" w:rsidP="005D5151">
      <w:pPr>
        <w:pStyle w:val="a0"/>
        <w:rPr>
          <w:lang w:val="ru-RU"/>
        </w:rPr>
      </w:pPr>
      <w:r w:rsidRPr="00BD31D1">
        <w:rPr>
          <w:lang w:val="ru-RU"/>
        </w:rPr>
        <w:t>Генеральным планом планируется изменение категорий земель в границах сельского поселения. В этих условиях вопрос сравнительной оценки сельскохозяйственных зе</w:t>
      </w:r>
      <w:r w:rsidRPr="00BD31D1">
        <w:rPr>
          <w:lang w:val="ru-RU"/>
        </w:rPr>
        <w:lastRenderedPageBreak/>
        <w:t>мель для целей планировочного анализа и выбора территорий для нового строительства приобретает особую актуальность.</w:t>
      </w:r>
    </w:p>
    <w:p w:rsidR="001E155E" w:rsidRPr="00096C43" w:rsidRDefault="00B20883" w:rsidP="001E155E">
      <w:pPr>
        <w:pStyle w:val="a0"/>
        <w:rPr>
          <w:lang w:val="ru-RU"/>
        </w:rPr>
      </w:pPr>
      <w:r w:rsidRPr="00096C43">
        <w:rPr>
          <w:lang w:val="ru-RU"/>
        </w:rPr>
        <w:t>Основной целью проведения работ по государственной кадастровой оценке земель является создание налоговой базы для исчисления земельного и ряда других имущественных налогов (</w:t>
      </w:r>
      <w:r w:rsidR="001E155E" w:rsidRPr="00096C43">
        <w:rPr>
          <w:lang w:val="ru-RU"/>
        </w:rPr>
        <w:t>ст. 65, 66 Земельного кодекса РФ</w:t>
      </w:r>
      <w:r w:rsidRPr="00096C43">
        <w:rPr>
          <w:lang w:val="ru-RU"/>
        </w:rPr>
        <w:t xml:space="preserve">; </w:t>
      </w:r>
      <w:r w:rsidR="001E155E" w:rsidRPr="00096C43">
        <w:rPr>
          <w:lang w:val="ru-RU"/>
        </w:rPr>
        <w:t xml:space="preserve">постановление Правительства РФ от 08.04.2000 </w:t>
      </w:r>
      <w:r w:rsidR="00A40A91" w:rsidRPr="00096C43">
        <w:rPr>
          <w:lang w:val="ru-RU"/>
        </w:rPr>
        <w:t>№</w:t>
      </w:r>
      <w:r w:rsidR="001E155E" w:rsidRPr="00096C43">
        <w:rPr>
          <w:lang w:val="ru-RU"/>
        </w:rPr>
        <w:t xml:space="preserve">316 </w:t>
      </w:r>
      <w:r w:rsidR="00DD25BE" w:rsidRPr="00096C43">
        <w:rPr>
          <w:lang w:val="ru-RU"/>
        </w:rPr>
        <w:t>«</w:t>
      </w:r>
      <w:r w:rsidR="001E155E" w:rsidRPr="00096C43">
        <w:rPr>
          <w:lang w:val="ru-RU"/>
        </w:rPr>
        <w:t>Об утверждении Правил проведения государственной кадастровой оценки земель</w:t>
      </w:r>
      <w:r w:rsidR="00DD25BE" w:rsidRPr="00096C43">
        <w:rPr>
          <w:lang w:val="ru-RU"/>
        </w:rPr>
        <w:t>»</w:t>
      </w:r>
      <w:r w:rsidR="001E155E" w:rsidRPr="00096C43">
        <w:rPr>
          <w:lang w:val="ru-RU"/>
        </w:rPr>
        <w:t xml:space="preserve"> (ре</w:t>
      </w:r>
      <w:r w:rsidR="00CC3819">
        <w:rPr>
          <w:lang w:val="ru-RU"/>
        </w:rPr>
        <w:t xml:space="preserve">д. </w:t>
      </w:r>
      <w:r w:rsidR="001E155E" w:rsidRPr="003F1118">
        <w:rPr>
          <w:lang w:val="ru-RU"/>
        </w:rPr>
        <w:t>от 30.06.2010)</w:t>
      </w:r>
      <w:r w:rsidRPr="003F1118">
        <w:rPr>
          <w:lang w:val="ru-RU"/>
        </w:rPr>
        <w:t>).</w:t>
      </w:r>
    </w:p>
    <w:p w:rsidR="001E155E" w:rsidRPr="00BD31D1" w:rsidRDefault="00B20883" w:rsidP="001E155E">
      <w:pPr>
        <w:pStyle w:val="a0"/>
        <w:rPr>
          <w:lang w:val="ru-RU"/>
        </w:rPr>
      </w:pPr>
      <w:r w:rsidRPr="00BD31D1">
        <w:rPr>
          <w:lang w:val="ru-RU"/>
        </w:rPr>
        <w:t xml:space="preserve">Кадастровая стоимость земельного фонда определяет объём потенциально возможных поступлений земельного налога в бюджеты муниципальных образований. </w:t>
      </w:r>
    </w:p>
    <w:p w:rsidR="00B20883" w:rsidRPr="00BD31D1" w:rsidRDefault="00EA3A6D" w:rsidP="00D528A2">
      <w:pPr>
        <w:pStyle w:val="20"/>
        <w:rPr>
          <w:rFonts w:cs="Times New Roman"/>
          <w:szCs w:val="24"/>
        </w:rPr>
      </w:pPr>
      <w:bookmarkStart w:id="112" w:name="_Toc312530910"/>
      <w:bookmarkStart w:id="113" w:name="_Toc370201506"/>
      <w:bookmarkStart w:id="114" w:name="_Toc433882271"/>
      <w:r w:rsidRPr="009434A7">
        <w:rPr>
          <w:rFonts w:cs="Times New Roman"/>
          <w:szCs w:val="24"/>
        </w:rPr>
        <w:t>7</w:t>
      </w:r>
      <w:r w:rsidR="00B20883" w:rsidRPr="009434A7">
        <w:rPr>
          <w:rFonts w:cs="Times New Roman"/>
          <w:szCs w:val="24"/>
        </w:rPr>
        <w:t>.4 Жилищный фонд</w:t>
      </w:r>
      <w:bookmarkEnd w:id="112"/>
      <w:bookmarkEnd w:id="113"/>
      <w:bookmarkEnd w:id="114"/>
    </w:p>
    <w:p w:rsidR="00B20883" w:rsidRPr="00BD31D1" w:rsidRDefault="00B20883" w:rsidP="005D5151">
      <w:pPr>
        <w:pStyle w:val="a0"/>
        <w:rPr>
          <w:lang w:val="ru-RU"/>
        </w:rPr>
      </w:pPr>
      <w:r w:rsidRPr="00BD31D1">
        <w:rPr>
          <w:lang w:val="ru-RU"/>
        </w:rPr>
        <w:t>По данным</w:t>
      </w:r>
      <w:r w:rsidR="00AC1F73">
        <w:rPr>
          <w:lang w:val="ru-RU"/>
        </w:rPr>
        <w:t xml:space="preserve"> </w:t>
      </w:r>
      <w:r w:rsidRPr="00BD31D1">
        <w:rPr>
          <w:lang w:val="ru-RU"/>
        </w:rPr>
        <w:t xml:space="preserve">на </w:t>
      </w:r>
      <w:r w:rsidR="006D0089">
        <w:rPr>
          <w:lang w:val="ru-RU"/>
        </w:rPr>
        <w:t>2014</w:t>
      </w:r>
      <w:r w:rsidRPr="00BD31D1">
        <w:rPr>
          <w:lang w:val="ru-RU"/>
        </w:rPr>
        <w:t xml:space="preserve"> г. жилищный фонд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B267A9">
        <w:rPr>
          <w:lang w:val="ru-RU"/>
        </w:rPr>
        <w:t xml:space="preserve">составлял </w:t>
      </w:r>
      <w:r w:rsidR="00E27530">
        <w:rPr>
          <w:lang w:val="ru-RU"/>
        </w:rPr>
        <w:t>19272</w:t>
      </w:r>
      <w:r w:rsidR="00361943" w:rsidRPr="00B267A9">
        <w:rPr>
          <w:lang w:val="ru-RU"/>
        </w:rPr>
        <w:t xml:space="preserve"> м</w:t>
      </w:r>
      <w:r w:rsidR="00361943" w:rsidRPr="00B267A9">
        <w:rPr>
          <w:vertAlign w:val="superscript"/>
          <w:lang w:val="ru-RU"/>
        </w:rPr>
        <w:t>2</w:t>
      </w:r>
      <w:r w:rsidR="00361943" w:rsidRPr="00B267A9">
        <w:rPr>
          <w:lang w:val="ru-RU"/>
        </w:rPr>
        <w:t>.</w:t>
      </w:r>
    </w:p>
    <w:p w:rsidR="0066689E" w:rsidRPr="00BD31D1" w:rsidRDefault="0066689E" w:rsidP="0066689E">
      <w:pPr>
        <w:pStyle w:val="a0"/>
        <w:spacing w:before="120"/>
        <w:jc w:val="right"/>
        <w:outlineLvl w:val="0"/>
        <w:rPr>
          <w:b/>
          <w:i/>
          <w:lang w:val="ru-RU"/>
        </w:rPr>
      </w:pPr>
      <w:r w:rsidRPr="00BD31D1">
        <w:rPr>
          <w:b/>
          <w:i/>
          <w:lang w:val="ru-RU"/>
        </w:rPr>
        <w:t xml:space="preserve">Таблица </w:t>
      </w:r>
      <w:r w:rsidR="00046BE9">
        <w:rPr>
          <w:b/>
          <w:i/>
          <w:lang w:val="ru-RU"/>
        </w:rPr>
        <w:t>7</w:t>
      </w:r>
      <w:r w:rsidR="00144D7E">
        <w:rPr>
          <w:b/>
          <w:i/>
          <w:lang w:val="ru-RU"/>
        </w:rPr>
        <w:t>.3</w:t>
      </w:r>
    </w:p>
    <w:p w:rsidR="007348F6" w:rsidRPr="0061546B" w:rsidRDefault="0066689E" w:rsidP="0061546B">
      <w:pPr>
        <w:ind w:left="0" w:firstLine="709"/>
        <w:jc w:val="center"/>
        <w:rPr>
          <w:rFonts w:ascii="Times New Roman" w:eastAsia="Times New Roman" w:hAnsi="Times New Roman" w:cs="Times New Roman"/>
          <w:b/>
          <w:i/>
          <w:sz w:val="24"/>
          <w:szCs w:val="24"/>
          <w:lang w:eastAsia="ar-SA" w:bidi="en-US"/>
        </w:rPr>
      </w:pPr>
      <w:r w:rsidRPr="0061546B">
        <w:rPr>
          <w:rFonts w:ascii="Times New Roman" w:eastAsia="Times New Roman" w:hAnsi="Times New Roman" w:cs="Times New Roman"/>
          <w:b/>
          <w:i/>
          <w:sz w:val="24"/>
          <w:szCs w:val="24"/>
          <w:lang w:eastAsia="ar-SA" w:bidi="en-US"/>
        </w:rPr>
        <w:t xml:space="preserve">Характеристика жилищного фонда </w:t>
      </w:r>
      <w:r w:rsidR="005B628F">
        <w:rPr>
          <w:rFonts w:ascii="Times New Roman" w:eastAsia="Times New Roman" w:hAnsi="Times New Roman" w:cs="Times New Roman"/>
          <w:b/>
          <w:i/>
          <w:sz w:val="24"/>
          <w:szCs w:val="24"/>
          <w:lang w:eastAsia="ar-SA" w:bidi="en-US"/>
        </w:rPr>
        <w:t xml:space="preserve">МО </w:t>
      </w:r>
      <w:proofErr w:type="spellStart"/>
      <w:r w:rsidR="005B628F">
        <w:rPr>
          <w:rFonts w:ascii="Times New Roman" w:eastAsia="Times New Roman" w:hAnsi="Times New Roman" w:cs="Times New Roman"/>
          <w:b/>
          <w:i/>
          <w:sz w:val="24"/>
          <w:szCs w:val="24"/>
          <w:lang w:eastAsia="ar-SA" w:bidi="en-US"/>
        </w:rPr>
        <w:t>Ильковский</w:t>
      </w:r>
      <w:proofErr w:type="spellEnd"/>
      <w:r w:rsidR="005B628F">
        <w:rPr>
          <w:rFonts w:ascii="Times New Roman" w:eastAsia="Times New Roman" w:hAnsi="Times New Roman" w:cs="Times New Roman"/>
          <w:b/>
          <w:i/>
          <w:sz w:val="24"/>
          <w:szCs w:val="24"/>
          <w:lang w:eastAsia="ar-SA" w:bidi="en-US"/>
        </w:rPr>
        <w:t xml:space="preserve"> сельсовет</w:t>
      </w:r>
      <w:r w:rsidR="009D586D" w:rsidRPr="0061546B">
        <w:rPr>
          <w:rFonts w:ascii="Times New Roman" w:eastAsia="Times New Roman" w:hAnsi="Times New Roman" w:cs="Times New Roman"/>
          <w:b/>
          <w:i/>
          <w:sz w:val="24"/>
          <w:szCs w:val="24"/>
          <w:lang w:eastAsia="ar-SA" w:bidi="en-US"/>
        </w:rPr>
        <w:t>,</w:t>
      </w:r>
      <w:r w:rsidR="00AC1F73" w:rsidRPr="0061546B">
        <w:rPr>
          <w:rFonts w:ascii="Times New Roman" w:eastAsia="Times New Roman" w:hAnsi="Times New Roman" w:cs="Times New Roman"/>
          <w:b/>
          <w:i/>
          <w:sz w:val="24"/>
          <w:szCs w:val="24"/>
          <w:lang w:eastAsia="ar-SA" w:bidi="en-US"/>
        </w:rPr>
        <w:t xml:space="preserve"> </w:t>
      </w:r>
      <w:r w:rsidR="00F1321C" w:rsidRPr="0061546B">
        <w:rPr>
          <w:rFonts w:ascii="Times New Roman" w:eastAsia="Times New Roman" w:hAnsi="Times New Roman" w:cs="Times New Roman"/>
          <w:b/>
          <w:i/>
          <w:sz w:val="24"/>
          <w:szCs w:val="24"/>
          <w:lang w:eastAsia="ar-SA" w:bidi="en-US"/>
        </w:rPr>
        <w:t>ты</w:t>
      </w:r>
      <w:r w:rsidR="00CC3819" w:rsidRPr="0061546B">
        <w:rPr>
          <w:rFonts w:ascii="Times New Roman" w:eastAsia="Times New Roman" w:hAnsi="Times New Roman" w:cs="Times New Roman"/>
          <w:b/>
          <w:i/>
          <w:sz w:val="24"/>
          <w:szCs w:val="24"/>
          <w:lang w:eastAsia="ar-SA" w:bidi="en-US"/>
        </w:rPr>
        <w:t xml:space="preserve">с. </w:t>
      </w:r>
      <w:r w:rsidRPr="0061546B">
        <w:rPr>
          <w:rFonts w:ascii="Times New Roman" w:eastAsia="Times New Roman" w:hAnsi="Times New Roman" w:cs="Times New Roman"/>
          <w:b/>
          <w:i/>
          <w:sz w:val="24"/>
          <w:szCs w:val="24"/>
          <w:lang w:eastAsia="ar-SA" w:bidi="en-US"/>
        </w:rPr>
        <w:t>м</w:t>
      </w:r>
      <w:r w:rsidRPr="002C1011">
        <w:rPr>
          <w:rFonts w:ascii="Times New Roman" w:eastAsia="Times New Roman" w:hAnsi="Times New Roman" w:cs="Times New Roman"/>
          <w:b/>
          <w:i/>
          <w:sz w:val="24"/>
          <w:szCs w:val="24"/>
          <w:vertAlign w:val="superscript"/>
          <w:lang w:eastAsia="ar-SA" w:bidi="en-US"/>
        </w:rPr>
        <w:t>2</w:t>
      </w:r>
    </w:p>
    <w:tbl>
      <w:tblPr>
        <w:tblW w:w="9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2"/>
        <w:gridCol w:w="4483"/>
      </w:tblGrid>
      <w:tr w:rsidR="00E27530" w:rsidRPr="007348F6" w:rsidTr="00E27530">
        <w:trPr>
          <w:trHeight w:val="577"/>
        </w:trPr>
        <w:tc>
          <w:tcPr>
            <w:tcW w:w="5142" w:type="dxa"/>
            <w:shd w:val="clear" w:color="auto" w:fill="D9D9D9" w:themeFill="background1" w:themeFillShade="D9"/>
          </w:tcPr>
          <w:p w:rsidR="00E27530" w:rsidRPr="007348F6" w:rsidRDefault="00E27530" w:rsidP="00562A65">
            <w:pPr>
              <w:pStyle w:val="a0"/>
              <w:ind w:firstLine="0"/>
              <w:jc w:val="center"/>
              <w:rPr>
                <w:b/>
                <w:i/>
                <w:lang w:val="ru-RU"/>
              </w:rPr>
            </w:pPr>
            <w:r w:rsidRPr="007348F6">
              <w:rPr>
                <w:b/>
                <w:i/>
                <w:lang w:val="ru-RU"/>
              </w:rPr>
              <w:t>Название населённого пункта</w:t>
            </w:r>
          </w:p>
        </w:tc>
        <w:tc>
          <w:tcPr>
            <w:tcW w:w="4483" w:type="dxa"/>
            <w:shd w:val="clear" w:color="auto" w:fill="D9D9D9" w:themeFill="background1" w:themeFillShade="D9"/>
          </w:tcPr>
          <w:p w:rsidR="00E27530" w:rsidRPr="007348F6" w:rsidRDefault="00E27530" w:rsidP="00562A65">
            <w:pPr>
              <w:pStyle w:val="a0"/>
              <w:ind w:firstLine="0"/>
              <w:jc w:val="center"/>
              <w:rPr>
                <w:b/>
                <w:i/>
                <w:lang w:val="ru-RU"/>
              </w:rPr>
            </w:pPr>
            <w:r w:rsidRPr="007348F6">
              <w:rPr>
                <w:b/>
                <w:i/>
                <w:lang w:val="ru-RU"/>
              </w:rPr>
              <w:t>Площадь жилищного фонда</w:t>
            </w:r>
          </w:p>
        </w:tc>
      </w:tr>
      <w:tr w:rsidR="00E27530" w:rsidRPr="007348F6" w:rsidTr="00E27530">
        <w:trPr>
          <w:trHeight w:val="28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с. Илек</w:t>
            </w:r>
          </w:p>
        </w:tc>
        <w:tc>
          <w:tcPr>
            <w:tcW w:w="4483" w:type="dxa"/>
          </w:tcPr>
          <w:p w:rsidR="00E27530" w:rsidRPr="007348F6" w:rsidRDefault="00E27530" w:rsidP="007348F6">
            <w:pPr>
              <w:pStyle w:val="a0"/>
              <w:ind w:firstLine="0"/>
              <w:jc w:val="center"/>
              <w:rPr>
                <w:lang w:val="ru-RU"/>
              </w:rPr>
            </w:pPr>
            <w:r w:rsidRPr="00E27530">
              <w:rPr>
                <w:lang w:val="ru-RU"/>
              </w:rPr>
              <w:t>8250</w:t>
            </w:r>
          </w:p>
        </w:tc>
      </w:tr>
      <w:tr w:rsidR="00E27530" w:rsidRPr="007348F6" w:rsidTr="00E27530">
        <w:trPr>
          <w:trHeight w:val="27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 xml:space="preserve">х. </w:t>
            </w:r>
            <w:proofErr w:type="spellStart"/>
            <w:r w:rsidRPr="004D314F">
              <w:rPr>
                <w:b/>
                <w:i/>
                <w:lang w:val="ru-RU"/>
              </w:rPr>
              <w:t>Новоивановский</w:t>
            </w:r>
            <w:proofErr w:type="spellEnd"/>
          </w:p>
        </w:tc>
        <w:tc>
          <w:tcPr>
            <w:tcW w:w="4483" w:type="dxa"/>
          </w:tcPr>
          <w:p w:rsidR="00E27530" w:rsidRPr="007348F6" w:rsidRDefault="00E27530" w:rsidP="007348F6">
            <w:pPr>
              <w:pStyle w:val="a0"/>
              <w:ind w:firstLine="0"/>
              <w:jc w:val="center"/>
              <w:rPr>
                <w:lang w:val="ru-RU"/>
              </w:rPr>
            </w:pPr>
            <w:r>
              <w:rPr>
                <w:lang w:val="ru-RU"/>
              </w:rPr>
              <w:t>-</w:t>
            </w:r>
          </w:p>
        </w:tc>
      </w:tr>
      <w:tr w:rsidR="00E27530" w:rsidRPr="007348F6" w:rsidTr="00E27530">
        <w:trPr>
          <w:trHeight w:val="27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 xml:space="preserve">д. </w:t>
            </w:r>
            <w:proofErr w:type="spellStart"/>
            <w:r w:rsidRPr="004D314F">
              <w:rPr>
                <w:b/>
                <w:i/>
                <w:lang w:val="ru-RU"/>
              </w:rPr>
              <w:t>Золотаревка</w:t>
            </w:r>
            <w:proofErr w:type="spellEnd"/>
          </w:p>
        </w:tc>
        <w:tc>
          <w:tcPr>
            <w:tcW w:w="4483" w:type="dxa"/>
          </w:tcPr>
          <w:p w:rsidR="00E27530" w:rsidRPr="007348F6" w:rsidRDefault="00E27530" w:rsidP="007348F6">
            <w:pPr>
              <w:pStyle w:val="a0"/>
              <w:ind w:firstLine="0"/>
              <w:jc w:val="center"/>
              <w:rPr>
                <w:lang w:val="ru-RU"/>
              </w:rPr>
            </w:pPr>
            <w:r w:rsidRPr="00E27530">
              <w:rPr>
                <w:lang w:val="ru-RU"/>
              </w:rPr>
              <w:t>660</w:t>
            </w:r>
          </w:p>
        </w:tc>
      </w:tr>
      <w:tr w:rsidR="00E27530" w:rsidRPr="007348F6" w:rsidTr="00E27530">
        <w:trPr>
          <w:trHeight w:val="27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 xml:space="preserve">д. </w:t>
            </w:r>
            <w:proofErr w:type="spellStart"/>
            <w:r w:rsidRPr="004D314F">
              <w:rPr>
                <w:b/>
                <w:i/>
                <w:lang w:val="ru-RU"/>
              </w:rPr>
              <w:t>Мальцевка</w:t>
            </w:r>
            <w:proofErr w:type="spellEnd"/>
          </w:p>
        </w:tc>
        <w:tc>
          <w:tcPr>
            <w:tcW w:w="4483" w:type="dxa"/>
          </w:tcPr>
          <w:p w:rsidR="00E27530" w:rsidRPr="007348F6" w:rsidRDefault="00E27530" w:rsidP="007348F6">
            <w:pPr>
              <w:pStyle w:val="a0"/>
              <w:ind w:firstLine="0"/>
              <w:jc w:val="center"/>
              <w:rPr>
                <w:lang w:val="ru-RU"/>
              </w:rPr>
            </w:pPr>
            <w:r>
              <w:rPr>
                <w:lang w:val="ru-RU"/>
              </w:rPr>
              <w:t>-</w:t>
            </w:r>
          </w:p>
        </w:tc>
      </w:tr>
      <w:tr w:rsidR="00E27530" w:rsidRPr="007348F6" w:rsidTr="00E27530">
        <w:trPr>
          <w:trHeight w:val="27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х. Марьин</w:t>
            </w:r>
          </w:p>
        </w:tc>
        <w:tc>
          <w:tcPr>
            <w:tcW w:w="4483" w:type="dxa"/>
          </w:tcPr>
          <w:p w:rsidR="00E27530" w:rsidRPr="007348F6" w:rsidRDefault="00E27530" w:rsidP="007348F6">
            <w:pPr>
              <w:pStyle w:val="a0"/>
              <w:ind w:firstLine="0"/>
              <w:jc w:val="center"/>
              <w:rPr>
                <w:lang w:val="ru-RU"/>
              </w:rPr>
            </w:pPr>
            <w:r>
              <w:rPr>
                <w:lang w:val="ru-RU"/>
              </w:rPr>
              <w:t>-</w:t>
            </w:r>
          </w:p>
        </w:tc>
      </w:tr>
      <w:tr w:rsidR="00E27530" w:rsidRPr="007348F6" w:rsidTr="00E27530">
        <w:trPr>
          <w:trHeight w:val="273"/>
        </w:trPr>
        <w:tc>
          <w:tcPr>
            <w:tcW w:w="5142" w:type="dxa"/>
            <w:shd w:val="clear" w:color="auto" w:fill="F2F2F2" w:themeFill="background1" w:themeFillShade="F2"/>
          </w:tcPr>
          <w:p w:rsidR="00E27530" w:rsidRPr="004D314F" w:rsidRDefault="00E27530" w:rsidP="004D314F">
            <w:pPr>
              <w:pStyle w:val="a0"/>
              <w:ind w:firstLine="0"/>
              <w:jc w:val="left"/>
              <w:rPr>
                <w:b/>
                <w:i/>
                <w:lang w:val="ru-RU"/>
              </w:rPr>
            </w:pPr>
            <w:r w:rsidRPr="004D314F">
              <w:rPr>
                <w:b/>
                <w:i/>
                <w:lang w:val="ru-RU"/>
              </w:rPr>
              <w:t>с. Мокрушино</w:t>
            </w:r>
          </w:p>
        </w:tc>
        <w:tc>
          <w:tcPr>
            <w:tcW w:w="4483" w:type="dxa"/>
          </w:tcPr>
          <w:p w:rsidR="00E27530" w:rsidRPr="007348F6" w:rsidRDefault="00E27530" w:rsidP="007348F6">
            <w:pPr>
              <w:pStyle w:val="a0"/>
              <w:ind w:firstLine="0"/>
              <w:jc w:val="center"/>
              <w:rPr>
                <w:lang w:val="ru-RU"/>
              </w:rPr>
            </w:pPr>
            <w:r w:rsidRPr="00E27530">
              <w:rPr>
                <w:lang w:val="ru-RU"/>
              </w:rPr>
              <w:t>10362</w:t>
            </w:r>
          </w:p>
        </w:tc>
      </w:tr>
      <w:tr w:rsidR="00E27530" w:rsidRPr="00240573" w:rsidTr="00E27530">
        <w:trPr>
          <w:trHeight w:val="295"/>
        </w:trPr>
        <w:tc>
          <w:tcPr>
            <w:tcW w:w="5142" w:type="dxa"/>
            <w:shd w:val="clear" w:color="auto" w:fill="D9D9D9" w:themeFill="background1" w:themeFillShade="D9"/>
          </w:tcPr>
          <w:p w:rsidR="00E27530" w:rsidRPr="00240573" w:rsidRDefault="00E27530" w:rsidP="00240573">
            <w:pPr>
              <w:pStyle w:val="a0"/>
              <w:ind w:firstLine="0"/>
              <w:jc w:val="center"/>
              <w:rPr>
                <w:b/>
                <w:i/>
                <w:lang w:val="ru-RU"/>
              </w:rPr>
            </w:pPr>
            <w:r w:rsidRPr="00240573">
              <w:rPr>
                <w:b/>
                <w:i/>
                <w:lang w:val="ru-RU"/>
              </w:rPr>
              <w:t>Всего</w:t>
            </w:r>
          </w:p>
        </w:tc>
        <w:tc>
          <w:tcPr>
            <w:tcW w:w="4483" w:type="dxa"/>
            <w:shd w:val="clear" w:color="auto" w:fill="D9D9D9" w:themeFill="background1" w:themeFillShade="D9"/>
          </w:tcPr>
          <w:p w:rsidR="00E27530" w:rsidRPr="00E27530" w:rsidRDefault="00E27530" w:rsidP="00240573">
            <w:pPr>
              <w:pStyle w:val="a0"/>
              <w:ind w:firstLine="0"/>
              <w:jc w:val="center"/>
              <w:rPr>
                <w:b/>
                <w:i/>
                <w:lang w:val="ru-RU"/>
              </w:rPr>
            </w:pPr>
            <w:r w:rsidRPr="00E27530">
              <w:rPr>
                <w:b/>
                <w:i/>
                <w:lang w:val="ru-RU"/>
              </w:rPr>
              <w:t>19272</w:t>
            </w:r>
          </w:p>
        </w:tc>
      </w:tr>
    </w:tbl>
    <w:p w:rsidR="00A701EB" w:rsidRDefault="00361943" w:rsidP="007348F6">
      <w:pPr>
        <w:pStyle w:val="a0"/>
        <w:spacing w:before="120"/>
        <w:rPr>
          <w:lang w:val="ru-RU"/>
        </w:rPr>
      </w:pPr>
      <w:r w:rsidRPr="0068288C">
        <w:rPr>
          <w:lang w:val="ru-RU"/>
        </w:rPr>
        <w:t xml:space="preserve">Обеспеченность жильем на душу населения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AC1F73">
        <w:rPr>
          <w:lang w:val="ru-RU"/>
        </w:rPr>
        <w:t xml:space="preserve"> </w:t>
      </w:r>
      <w:r w:rsidRPr="0068288C">
        <w:rPr>
          <w:lang w:val="ru-RU"/>
        </w:rPr>
        <w:t xml:space="preserve">в настоящее </w:t>
      </w:r>
      <w:r w:rsidRPr="00E27530">
        <w:rPr>
          <w:lang w:val="ru-RU"/>
        </w:rPr>
        <w:t xml:space="preserve">время составляет </w:t>
      </w:r>
      <w:r w:rsidR="00E27530" w:rsidRPr="00E27530">
        <w:rPr>
          <w:lang w:val="ru-RU"/>
        </w:rPr>
        <w:t>15</w:t>
      </w:r>
      <w:r w:rsidRPr="00B267A9">
        <w:rPr>
          <w:lang w:val="ru-RU"/>
        </w:rPr>
        <w:t xml:space="preserve"> м</w:t>
      </w:r>
      <w:r w:rsidRPr="00B267A9">
        <w:rPr>
          <w:vertAlign w:val="superscript"/>
          <w:lang w:val="ru-RU"/>
        </w:rPr>
        <w:t>2</w:t>
      </w:r>
      <w:r w:rsidRPr="00B267A9">
        <w:rPr>
          <w:lang w:val="ru-RU"/>
        </w:rPr>
        <w:t>/</w:t>
      </w:r>
      <w:r w:rsidRPr="0068288C">
        <w:rPr>
          <w:lang w:val="ru-RU"/>
        </w:rPr>
        <w:t>чел</w:t>
      </w:r>
      <w:r w:rsidR="00502CF5" w:rsidRPr="0068288C">
        <w:rPr>
          <w:lang w:val="ru-RU"/>
        </w:rPr>
        <w:t xml:space="preserve">, </w:t>
      </w:r>
      <w:r w:rsidR="00502CF5" w:rsidRPr="00540811">
        <w:rPr>
          <w:lang w:val="ru-RU"/>
        </w:rPr>
        <w:t xml:space="preserve">что </w:t>
      </w:r>
      <w:r w:rsidR="00E27530">
        <w:rPr>
          <w:lang w:val="ru-RU"/>
        </w:rPr>
        <w:t xml:space="preserve">не </w:t>
      </w:r>
      <w:r w:rsidR="00B267A9" w:rsidRPr="00540811">
        <w:rPr>
          <w:lang w:val="ru-RU"/>
        </w:rPr>
        <w:t>соответствует нормативу</w:t>
      </w:r>
      <w:r w:rsidR="00502CF5" w:rsidRPr="00540811">
        <w:rPr>
          <w:lang w:val="ru-RU"/>
        </w:rPr>
        <w:t>.</w:t>
      </w:r>
      <w:r w:rsidR="00AC1F73">
        <w:rPr>
          <w:lang w:val="ru-RU"/>
        </w:rPr>
        <w:t xml:space="preserve"> </w:t>
      </w:r>
      <w:r w:rsidR="001B5989" w:rsidRPr="00540811">
        <w:rPr>
          <w:lang w:val="ru-RU"/>
        </w:rPr>
        <w:t>Согласно рекомендуемой СП 42.13330.2011</w:t>
      </w:r>
      <w:r w:rsidR="007F5E82" w:rsidRPr="00540811">
        <w:rPr>
          <w:lang w:val="ru-RU"/>
        </w:rPr>
        <w:t xml:space="preserve"> «Свод правил. Градостроительство. Планировка и застройка городских и сельских поселений</w:t>
      </w:r>
      <w:r w:rsidR="001218D1" w:rsidRPr="00540811">
        <w:rPr>
          <w:lang w:val="ru-RU"/>
        </w:rPr>
        <w:t>. Актуализированная редакция СНиП 2.07.01-89*</w:t>
      </w:r>
      <w:r w:rsidR="007F5E82" w:rsidRPr="00540811">
        <w:rPr>
          <w:lang w:val="ru-RU"/>
        </w:rPr>
        <w:t>»</w:t>
      </w:r>
      <w:r w:rsidR="00A82EE4" w:rsidRPr="00540811">
        <w:rPr>
          <w:lang w:val="ru-RU"/>
        </w:rPr>
        <w:t xml:space="preserve"> норме</w:t>
      </w:r>
      <w:r w:rsidR="001B5989" w:rsidRPr="00540811">
        <w:rPr>
          <w:lang w:val="ru-RU"/>
        </w:rPr>
        <w:t xml:space="preserve">, общая площадь жилых помещений, приходящихся в среднем на одного жителя не должна быть ниже </w:t>
      </w:r>
      <w:r w:rsidR="009434A7">
        <w:rPr>
          <w:lang w:val="ru-RU"/>
        </w:rPr>
        <w:t>20</w:t>
      </w:r>
      <w:r w:rsidR="001B5989" w:rsidRPr="00E27530">
        <w:rPr>
          <w:lang w:val="ru-RU"/>
        </w:rPr>
        <w:t xml:space="preserve"> м</w:t>
      </w:r>
      <w:r w:rsidR="001B5989" w:rsidRPr="00E27530">
        <w:rPr>
          <w:vertAlign w:val="superscript"/>
          <w:lang w:val="ru-RU"/>
        </w:rPr>
        <w:t>2</w:t>
      </w:r>
      <w:r w:rsidR="001B5989" w:rsidRPr="00E27530">
        <w:rPr>
          <w:lang w:val="ru-RU"/>
        </w:rPr>
        <w:t xml:space="preserve"> на человека.</w:t>
      </w:r>
      <w:bookmarkStart w:id="115" w:name="_Toc370201507"/>
    </w:p>
    <w:p w:rsidR="00DC175B" w:rsidRPr="00335E93" w:rsidRDefault="00DC175B" w:rsidP="003F000D">
      <w:pPr>
        <w:pStyle w:val="a0"/>
        <w:spacing w:before="120"/>
        <w:rPr>
          <w:rFonts w:eastAsiaTheme="majorEastAsia" w:cstheme="majorBidi"/>
          <w:b/>
          <w:bCs/>
          <w:caps/>
          <w:szCs w:val="28"/>
          <w:lang w:val="ru-RU"/>
        </w:rPr>
      </w:pPr>
      <w:r w:rsidRPr="00335E93">
        <w:rPr>
          <w:lang w:val="ru-RU"/>
        </w:rPr>
        <w:br w:type="page"/>
      </w:r>
    </w:p>
    <w:p w:rsidR="00B20883" w:rsidRPr="00597430" w:rsidRDefault="00EA3A6D" w:rsidP="00684A53">
      <w:pPr>
        <w:pStyle w:val="1"/>
        <w:spacing w:before="240"/>
      </w:pPr>
      <w:bookmarkStart w:id="116" w:name="_Toc433882272"/>
      <w:r>
        <w:lastRenderedPageBreak/>
        <w:t>8</w:t>
      </w:r>
      <w:r w:rsidR="00B20883" w:rsidRPr="00597430">
        <w:t xml:space="preserve">. </w:t>
      </w:r>
      <w:r w:rsidR="0000038B">
        <w:t>О</w:t>
      </w:r>
      <w:r w:rsidR="00B20883" w:rsidRPr="00597430">
        <w:t>граничения</w:t>
      </w:r>
      <w:bookmarkEnd w:id="78"/>
      <w:bookmarkEnd w:id="115"/>
      <w:r w:rsidR="0000038B">
        <w:t xml:space="preserve"> использования территории</w:t>
      </w:r>
      <w:bookmarkEnd w:id="116"/>
    </w:p>
    <w:p w:rsidR="0045277D" w:rsidRDefault="00B20883" w:rsidP="00B14B8D">
      <w:pPr>
        <w:pStyle w:val="a0"/>
        <w:rPr>
          <w:lang w:val="ru-RU"/>
        </w:rPr>
      </w:pPr>
      <w:r w:rsidRPr="00BD31D1">
        <w:rPr>
          <w:lang w:val="ru-RU"/>
        </w:rPr>
        <w:t xml:space="preserve">В соответствии со статьей 1 Градостроительного кодекса </w:t>
      </w:r>
      <w:r w:rsidR="00C636D8" w:rsidRPr="00BD31D1">
        <w:rPr>
          <w:lang w:val="ru-RU"/>
        </w:rPr>
        <w:t xml:space="preserve">Российской </w:t>
      </w:r>
      <w:r w:rsidR="00D2758A" w:rsidRPr="00BD31D1">
        <w:rPr>
          <w:lang w:val="ru-RU"/>
        </w:rPr>
        <w:t>Федерации зонами</w:t>
      </w:r>
      <w:r w:rsidRPr="00BD31D1">
        <w:rPr>
          <w:lang w:val="ru-RU"/>
        </w:rPr>
        <w:t xml:space="preserve"> с особыми условиями использования территорий называются </w:t>
      </w:r>
      <w:r w:rsidR="0045277D" w:rsidRPr="00BD31D1">
        <w:rPr>
          <w:lang w:val="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0045277D" w:rsidRPr="00BD31D1">
        <w:rPr>
          <w:lang w:val="ru-RU"/>
        </w:rPr>
        <w:t>водоохранные</w:t>
      </w:r>
      <w:proofErr w:type="spellEnd"/>
      <w:r w:rsidR="0045277D" w:rsidRPr="00BD31D1">
        <w:rPr>
          <w:lang w:val="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84A53" w:rsidRPr="0098505F" w:rsidRDefault="00684A53" w:rsidP="00684A53">
      <w:pPr>
        <w:pStyle w:val="a0"/>
        <w:rPr>
          <w:lang w:val="ru-RU"/>
        </w:rPr>
      </w:pPr>
      <w:r w:rsidRPr="0098505F">
        <w:rPr>
          <w:lang w:val="ru-RU"/>
        </w:rPr>
        <w:t>На территории</w:t>
      </w:r>
      <w:r w:rsidR="005B79FE">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D2758A">
        <w:rPr>
          <w:lang w:val="ru-RU"/>
        </w:rPr>
        <w:t xml:space="preserve"> </w:t>
      </w:r>
      <w:r w:rsidRPr="0098505F">
        <w:rPr>
          <w:lang w:val="ru-RU"/>
        </w:rPr>
        <w:t>находятся следующие зоны с особыми условиями использования территорий:</w:t>
      </w:r>
    </w:p>
    <w:p w:rsidR="009F4A16" w:rsidRPr="009F4A16" w:rsidRDefault="009F4A16" w:rsidP="000B6574">
      <w:pPr>
        <w:pStyle w:val="a0"/>
        <w:numPr>
          <w:ilvl w:val="0"/>
          <w:numId w:val="23"/>
        </w:numPr>
        <w:rPr>
          <w:lang w:val="ru-RU"/>
        </w:rPr>
      </w:pPr>
      <w:r w:rsidRPr="009F4A16">
        <w:rPr>
          <w:lang w:val="ru-RU"/>
        </w:rPr>
        <w:t>санитарно-защитные зоны предприятий, сооружений и иных объектов;</w:t>
      </w:r>
    </w:p>
    <w:p w:rsidR="009F4A16" w:rsidRPr="009F4A16" w:rsidRDefault="009F4A16" w:rsidP="000B6574">
      <w:pPr>
        <w:pStyle w:val="a0"/>
        <w:numPr>
          <w:ilvl w:val="0"/>
          <w:numId w:val="23"/>
        </w:numPr>
        <w:rPr>
          <w:lang w:val="ru-RU"/>
        </w:rPr>
      </w:pPr>
      <w:proofErr w:type="spellStart"/>
      <w:r w:rsidRPr="009F4A16">
        <w:rPr>
          <w:lang w:val="ru-RU"/>
        </w:rPr>
        <w:t>водоохранные</w:t>
      </w:r>
      <w:proofErr w:type="spellEnd"/>
      <w:r w:rsidRPr="009F4A16">
        <w:rPr>
          <w:lang w:val="ru-RU"/>
        </w:rPr>
        <w:t xml:space="preserve"> зоны;</w:t>
      </w:r>
    </w:p>
    <w:p w:rsidR="009F4A16" w:rsidRPr="009F4A16" w:rsidRDefault="009F4A16" w:rsidP="000B6574">
      <w:pPr>
        <w:pStyle w:val="a0"/>
        <w:numPr>
          <w:ilvl w:val="0"/>
          <w:numId w:val="23"/>
        </w:numPr>
        <w:rPr>
          <w:lang w:val="ru-RU"/>
        </w:rPr>
      </w:pPr>
      <w:r w:rsidRPr="009F4A16">
        <w:rPr>
          <w:lang w:val="ru-RU"/>
        </w:rPr>
        <w:t>территории, подверженные воздействию чрезвычайных ситуаций природного и техногенного характера;</w:t>
      </w:r>
    </w:p>
    <w:p w:rsidR="009F4A16" w:rsidRPr="009F4A16" w:rsidRDefault="009F4A16" w:rsidP="000B6574">
      <w:pPr>
        <w:pStyle w:val="a0"/>
        <w:numPr>
          <w:ilvl w:val="0"/>
          <w:numId w:val="23"/>
        </w:numPr>
        <w:rPr>
          <w:lang w:val="ru-RU"/>
        </w:rPr>
      </w:pPr>
      <w:r w:rsidRPr="009F4A16">
        <w:rPr>
          <w:lang w:val="ru-RU"/>
        </w:rPr>
        <w:t>зоны чрезвычайных экологических ситуаций;</w:t>
      </w:r>
    </w:p>
    <w:p w:rsidR="009F4A16" w:rsidRPr="009F4A16" w:rsidRDefault="009F4A16" w:rsidP="009F4A16">
      <w:pPr>
        <w:pStyle w:val="a0"/>
        <w:rPr>
          <w:lang w:val="ru-RU"/>
        </w:rPr>
      </w:pPr>
      <w:r>
        <w:rPr>
          <w:lang w:val="ru-RU"/>
        </w:rPr>
        <w:t>Кроме того, на территории</w:t>
      </w:r>
      <w:r w:rsidR="005B79FE">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D2758A">
        <w:rPr>
          <w:lang w:val="ru-RU"/>
        </w:rPr>
        <w:t xml:space="preserve"> </w:t>
      </w:r>
      <w:r w:rsidRPr="009F4A16">
        <w:rPr>
          <w:lang w:val="ru-RU"/>
        </w:rPr>
        <w:t xml:space="preserve">дополнительно обозначены </w:t>
      </w:r>
      <w:r w:rsidR="001011CE">
        <w:rPr>
          <w:lang w:val="ru-RU"/>
        </w:rPr>
        <w:t>о</w:t>
      </w:r>
      <w:r w:rsidRPr="009F4A16">
        <w:rPr>
          <w:lang w:val="ru-RU"/>
        </w:rPr>
        <w:t>бъекты историко-культурного наследия.</w:t>
      </w:r>
    </w:p>
    <w:p w:rsidR="00B44946" w:rsidRDefault="00B44946" w:rsidP="00B44946">
      <w:pPr>
        <w:pStyle w:val="a0"/>
        <w:rPr>
          <w:lang w:val="ru-RU"/>
        </w:rPr>
      </w:pPr>
      <w:r w:rsidRPr="00BD31D1">
        <w:rPr>
          <w:lang w:val="ru-RU"/>
        </w:rPr>
        <w:t xml:space="preserve">Границы указанных территорий и зон нанесены на карты-схемы в соответствии с законодательством Российской Федерации, </w:t>
      </w:r>
      <w:r w:rsidR="00403C4A">
        <w:rPr>
          <w:lang w:val="ru-RU"/>
        </w:rPr>
        <w:t>Курской области</w:t>
      </w:r>
      <w:r w:rsidR="009F4A16">
        <w:rPr>
          <w:lang w:val="ru-RU"/>
        </w:rPr>
        <w:t xml:space="preserve"> и местных нормативных актов.</w:t>
      </w:r>
    </w:p>
    <w:p w:rsidR="00B20883" w:rsidRPr="00BD31D1" w:rsidRDefault="0000038B" w:rsidP="00D528A2">
      <w:pPr>
        <w:pStyle w:val="20"/>
        <w:rPr>
          <w:rFonts w:cs="Times New Roman"/>
          <w:szCs w:val="24"/>
        </w:rPr>
      </w:pPr>
      <w:bookmarkStart w:id="117" w:name="_Toc370201508"/>
      <w:bookmarkStart w:id="118" w:name="_Toc433882273"/>
      <w:bookmarkStart w:id="119" w:name="_Toc312530917"/>
      <w:r>
        <w:rPr>
          <w:rFonts w:cs="Times New Roman"/>
          <w:szCs w:val="24"/>
        </w:rPr>
        <w:t>8</w:t>
      </w:r>
      <w:r w:rsidR="00454F14" w:rsidRPr="00BD31D1">
        <w:rPr>
          <w:rFonts w:cs="Times New Roman"/>
          <w:szCs w:val="24"/>
        </w:rPr>
        <w:t>.</w:t>
      </w:r>
      <w:r w:rsidR="001011CE">
        <w:rPr>
          <w:rFonts w:cs="Times New Roman"/>
          <w:szCs w:val="24"/>
        </w:rPr>
        <w:t>1</w:t>
      </w:r>
      <w:bookmarkEnd w:id="117"/>
      <w:r w:rsidR="0088608B">
        <w:rPr>
          <w:rFonts w:cs="Times New Roman"/>
          <w:szCs w:val="24"/>
        </w:rPr>
        <w:t xml:space="preserve"> </w:t>
      </w:r>
      <w:r w:rsidR="00ED78FA">
        <w:rPr>
          <w:rFonts w:cs="Times New Roman"/>
          <w:szCs w:val="24"/>
        </w:rPr>
        <w:t>Охрана</w:t>
      </w:r>
      <w:r w:rsidR="00D2758A">
        <w:rPr>
          <w:rFonts w:cs="Times New Roman"/>
          <w:szCs w:val="24"/>
        </w:rPr>
        <w:t xml:space="preserve"> </w:t>
      </w:r>
      <w:r w:rsidR="00ED78FA">
        <w:rPr>
          <w:rFonts w:cs="Times New Roman"/>
          <w:szCs w:val="24"/>
        </w:rPr>
        <w:t xml:space="preserve">объектов </w:t>
      </w:r>
      <w:r w:rsidR="00951719" w:rsidRPr="0098505F">
        <w:rPr>
          <w:rFonts w:cs="Times New Roman"/>
          <w:szCs w:val="24"/>
        </w:rPr>
        <w:t>культурного наследия</w:t>
      </w:r>
      <w:bookmarkEnd w:id="118"/>
    </w:p>
    <w:p w:rsidR="002D1896" w:rsidRPr="00BD31D1" w:rsidRDefault="002D1896" w:rsidP="002D1896">
      <w:pPr>
        <w:pStyle w:val="a0"/>
        <w:rPr>
          <w:lang w:val="ru-RU"/>
        </w:rPr>
      </w:pPr>
      <w:bookmarkStart w:id="120" w:name="_Toc273558641"/>
      <w:bookmarkStart w:id="121" w:name="_Toc312530913"/>
      <w:bookmarkStart w:id="122" w:name="_Toc370201509"/>
      <w:r w:rsidRPr="00BD31D1">
        <w:rPr>
          <w:lang w:val="ru-RU"/>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2D1896" w:rsidRPr="00BD31D1" w:rsidRDefault="002D1896" w:rsidP="002D1896">
      <w:pPr>
        <w:pStyle w:val="a0"/>
        <w:rPr>
          <w:lang w:val="ru-RU"/>
        </w:rPr>
      </w:pPr>
      <w:r w:rsidRPr="00BD31D1">
        <w:rPr>
          <w:lang w:val="ru-RU"/>
        </w:rPr>
        <w:t>Культурное наследие – это не только культурные и археологические, памятники архитектуры и искусства, но, места традиционного отдыха, народных гуляний и церковных празднеств, а также историко-культурные памятники современности, учреждения, обеспечивающие социально-культурную деятельность населения муниципального образования и его гостей.</w:t>
      </w:r>
    </w:p>
    <w:p w:rsidR="002D1896" w:rsidRPr="00BD31D1" w:rsidRDefault="002D1896" w:rsidP="002D1896">
      <w:pPr>
        <w:pStyle w:val="a0"/>
        <w:rPr>
          <w:lang w:val="ru-RU"/>
        </w:rPr>
      </w:pPr>
      <w:r w:rsidRPr="00BD31D1">
        <w:rPr>
          <w:lang w:val="ru-RU"/>
        </w:rPr>
        <w:t>Территории объектов культурного наследия представляют собой неделимые земельные участки, являющиеся материальной, пространственной, юридически значимой основой объектов культурного наследия как недвижимости.</w:t>
      </w:r>
    </w:p>
    <w:p w:rsidR="002D1896" w:rsidRPr="00BD31D1" w:rsidRDefault="002D1896" w:rsidP="002D1896">
      <w:pPr>
        <w:pStyle w:val="a0"/>
        <w:rPr>
          <w:lang w:val="ru-RU"/>
        </w:rPr>
      </w:pPr>
      <w:r w:rsidRPr="00BD31D1">
        <w:rPr>
          <w:lang w:val="ru-RU"/>
        </w:rPr>
        <w:t>Зоны охраны объектов культурного наследия должны предусматриваться для отдельных комплексов и ценных историко-культурных элементов. Требования специальных режимов охраны и использования, установленные положениями о каждом конкретном объекте культурного наследия, должны распространяться на комплексы памятников истории и культуры, природные ландшафты, представляющие особую историческую и археологическую ценность.</w:t>
      </w:r>
    </w:p>
    <w:p w:rsidR="002D1896" w:rsidRPr="00BD31D1" w:rsidRDefault="002D1896" w:rsidP="002D1896">
      <w:pPr>
        <w:pStyle w:val="a0"/>
        <w:rPr>
          <w:lang w:val="ru-RU"/>
        </w:rPr>
      </w:pPr>
      <w:r w:rsidRPr="00BD31D1">
        <w:rPr>
          <w:lang w:val="ru-RU"/>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5019AC" w:rsidRPr="005019AC" w:rsidRDefault="002D1896" w:rsidP="00945781">
      <w:pPr>
        <w:pStyle w:val="a0"/>
        <w:rPr>
          <w:lang w:val="ru-RU"/>
        </w:rPr>
      </w:pPr>
      <w:r w:rsidRPr="00BD31D1">
        <w:rPr>
          <w:lang w:val="ru-RU"/>
        </w:rPr>
        <w:t xml:space="preserve">Охрана объектов культурного наследия осуществляется в соответствии с Федеральным законом от 25.06.2002 г. </w:t>
      </w:r>
      <w:r w:rsidR="00A40A91">
        <w:rPr>
          <w:lang w:val="ru-RU"/>
        </w:rPr>
        <w:t>№</w:t>
      </w:r>
      <w:r w:rsidRPr="00BD31D1">
        <w:rPr>
          <w:lang w:val="ru-RU"/>
        </w:rPr>
        <w:t>73-ФЗ «Об объектах культурного наследия (памятниках истории и культуры) народов Российско</w:t>
      </w:r>
      <w:r w:rsidR="00DF26ED">
        <w:rPr>
          <w:lang w:val="ru-RU"/>
        </w:rPr>
        <w:t>й Федерации» (ре</w:t>
      </w:r>
      <w:r w:rsidR="00CC3819">
        <w:rPr>
          <w:lang w:val="ru-RU"/>
        </w:rPr>
        <w:t xml:space="preserve">д. </w:t>
      </w:r>
      <w:r w:rsidR="00DF26ED">
        <w:rPr>
          <w:lang w:val="ru-RU"/>
        </w:rPr>
        <w:t>от 08.03.2015</w:t>
      </w:r>
      <w:r w:rsidRPr="00BD31D1">
        <w:rPr>
          <w:lang w:val="ru-RU"/>
        </w:rPr>
        <w:t>).</w:t>
      </w:r>
      <w:r w:rsidR="005019AC">
        <w:rPr>
          <w:lang w:val="ru-RU"/>
        </w:rPr>
        <w:t xml:space="preserve"> Кроме то</w:t>
      </w:r>
      <w:r w:rsidR="005019AC">
        <w:rPr>
          <w:lang w:val="ru-RU"/>
        </w:rPr>
        <w:lastRenderedPageBreak/>
        <w:t xml:space="preserve">го, на региональном уровне принят </w:t>
      </w:r>
      <w:r w:rsidR="005019AC" w:rsidRPr="00945781">
        <w:rPr>
          <w:lang w:val="ru-RU"/>
        </w:rPr>
        <w:t xml:space="preserve">Закон </w:t>
      </w:r>
      <w:r w:rsidR="00403C4A">
        <w:rPr>
          <w:lang w:val="ru-RU"/>
        </w:rPr>
        <w:t xml:space="preserve">Курской </w:t>
      </w:r>
      <w:proofErr w:type="spellStart"/>
      <w:r w:rsidR="00403C4A">
        <w:rPr>
          <w:lang w:val="ru-RU"/>
        </w:rPr>
        <w:t>области</w:t>
      </w:r>
      <w:r w:rsidR="00DF26ED" w:rsidRPr="00DF26ED">
        <w:rPr>
          <w:lang w:val="ru-RU"/>
        </w:rPr>
        <w:t>от</w:t>
      </w:r>
      <w:proofErr w:type="spellEnd"/>
      <w:r w:rsidR="00DF26ED" w:rsidRPr="00DF26ED">
        <w:rPr>
          <w:lang w:val="ru-RU"/>
        </w:rPr>
        <w:t xml:space="preserve"> </w:t>
      </w:r>
      <w:r w:rsidR="00D2758A">
        <w:rPr>
          <w:lang w:val="ru-RU"/>
        </w:rPr>
        <w:t>29.12.2005 № 120-ЗКО</w:t>
      </w:r>
      <w:r w:rsidR="00945781">
        <w:rPr>
          <w:lang w:val="ru-RU"/>
        </w:rPr>
        <w:t>«</w:t>
      </w:r>
      <w:r w:rsidR="005019AC" w:rsidRPr="00945781">
        <w:rPr>
          <w:lang w:val="ru-RU"/>
        </w:rPr>
        <w:t xml:space="preserve">Об объектах культурного наследия </w:t>
      </w:r>
      <w:r w:rsidR="00403C4A">
        <w:rPr>
          <w:lang w:val="ru-RU"/>
        </w:rPr>
        <w:t>Курской области</w:t>
      </w:r>
      <w:r w:rsidR="00945781">
        <w:rPr>
          <w:lang w:val="ru-RU"/>
        </w:rPr>
        <w:t>»</w:t>
      </w:r>
      <w:r w:rsidR="00DF26ED">
        <w:rPr>
          <w:lang w:val="ru-RU"/>
        </w:rPr>
        <w:t xml:space="preserve"> (ре</w:t>
      </w:r>
      <w:r w:rsidR="00CC3819">
        <w:rPr>
          <w:lang w:val="ru-RU"/>
        </w:rPr>
        <w:t xml:space="preserve">д. </w:t>
      </w:r>
      <w:r w:rsidR="00DF26ED">
        <w:rPr>
          <w:lang w:val="ru-RU"/>
        </w:rPr>
        <w:t xml:space="preserve">от </w:t>
      </w:r>
      <w:r w:rsidR="00D2758A">
        <w:rPr>
          <w:lang w:val="ru-RU"/>
        </w:rPr>
        <w:t>21.11.2014</w:t>
      </w:r>
      <w:r w:rsidR="00945781" w:rsidRPr="00945781">
        <w:rPr>
          <w:lang w:val="ru-RU"/>
        </w:rPr>
        <w:t>)</w:t>
      </w:r>
      <w:r w:rsidR="00945781">
        <w:rPr>
          <w:lang w:val="ru-RU"/>
        </w:rPr>
        <w:t>.</w:t>
      </w:r>
    </w:p>
    <w:p w:rsidR="002D1896" w:rsidRPr="00BD31D1" w:rsidRDefault="002D1896" w:rsidP="002D1896">
      <w:pPr>
        <w:pStyle w:val="a0"/>
        <w:rPr>
          <w:lang w:val="ru-RU"/>
        </w:rPr>
      </w:pPr>
      <w:r w:rsidRPr="00BD31D1">
        <w:rPr>
          <w:lang w:val="ru-RU"/>
        </w:rPr>
        <w:t>Данные об объектах, представляющих собой историко-культурную ценность, вносятся в специальные документы.</w:t>
      </w:r>
    </w:p>
    <w:p w:rsidR="002D1896" w:rsidRPr="00BD31D1" w:rsidRDefault="002D1896" w:rsidP="002D1896">
      <w:pPr>
        <w:pStyle w:val="a0"/>
        <w:rPr>
          <w:lang w:val="ru-RU"/>
        </w:rPr>
      </w:pPr>
      <w:r w:rsidRPr="00BD31D1">
        <w:rPr>
          <w:lang w:val="ru-RU"/>
        </w:rPr>
        <w:t>Выявленные объекты культурного наследия до принятия решения о включении их в реестр либо об отказе включить их в реестр подлежат государственной охране.</w:t>
      </w:r>
    </w:p>
    <w:p w:rsidR="002D1896" w:rsidRPr="00BD31D1" w:rsidRDefault="002D1896" w:rsidP="002D1896">
      <w:pPr>
        <w:pStyle w:val="a0"/>
        <w:rPr>
          <w:lang w:val="ru-RU"/>
        </w:rPr>
      </w:pPr>
      <w:r w:rsidRPr="00BD31D1">
        <w:rPr>
          <w:lang w:val="ru-RU"/>
        </w:rPr>
        <w:t>На основании статей 35, 36, 37 Федерального закона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D1896" w:rsidRPr="00BD31D1" w:rsidRDefault="002D1896" w:rsidP="002D1896">
      <w:pPr>
        <w:pStyle w:val="a0"/>
        <w:rPr>
          <w:lang w:val="ru-RU"/>
        </w:rPr>
      </w:pPr>
      <w:r w:rsidRPr="00BD31D1">
        <w:rPr>
          <w:lang w:val="ru-RU"/>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3F2D93" w:rsidRDefault="002D1896" w:rsidP="003F2D93">
      <w:pPr>
        <w:pStyle w:val="a0"/>
        <w:rPr>
          <w:lang w:val="ru-RU"/>
        </w:rPr>
      </w:pPr>
      <w:r w:rsidRPr="00BD31D1">
        <w:rPr>
          <w:lang w:val="ru-RU"/>
        </w:rPr>
        <w:t>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w:t>
      </w:r>
    </w:p>
    <w:p w:rsidR="00D45A1C" w:rsidRPr="000D42D7" w:rsidRDefault="00D45A1C" w:rsidP="00D45A1C">
      <w:pPr>
        <w:pStyle w:val="a0"/>
        <w:rPr>
          <w:lang w:val="ru-RU"/>
        </w:rPr>
      </w:pPr>
      <w:r w:rsidRPr="000D42D7">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0D42D7">
        <w:rPr>
          <w:lang w:val="ru-RU"/>
        </w:rPr>
        <w:t xml:space="preserve"> расположены следующие объекты культурного наследия (таблица 8.1):</w:t>
      </w:r>
    </w:p>
    <w:p w:rsidR="00D45A1C" w:rsidRPr="000D42D7" w:rsidRDefault="00D45A1C" w:rsidP="0061546B">
      <w:pPr>
        <w:pStyle w:val="a0"/>
        <w:spacing w:before="120"/>
        <w:jc w:val="right"/>
        <w:outlineLvl w:val="0"/>
        <w:rPr>
          <w:b/>
          <w:i/>
          <w:lang w:val="ru-RU"/>
        </w:rPr>
      </w:pPr>
      <w:r w:rsidRPr="000D42D7">
        <w:rPr>
          <w:b/>
          <w:i/>
          <w:lang w:val="ru-RU"/>
        </w:rPr>
        <w:t>Таблица 8.1</w:t>
      </w:r>
    </w:p>
    <w:p w:rsidR="00D45A1C" w:rsidRPr="000D42D7" w:rsidRDefault="00D45A1C" w:rsidP="00D45A1C">
      <w:pPr>
        <w:spacing w:before="0"/>
        <w:ind w:left="0" w:firstLine="709"/>
        <w:jc w:val="center"/>
        <w:rPr>
          <w:rFonts w:ascii="Times New Roman" w:eastAsia="Times New Roman" w:hAnsi="Times New Roman" w:cs="Times New Roman"/>
          <w:b/>
          <w:i/>
          <w:sz w:val="24"/>
          <w:szCs w:val="24"/>
        </w:rPr>
      </w:pPr>
      <w:r w:rsidRPr="009434A7">
        <w:rPr>
          <w:rFonts w:ascii="Times New Roman" w:eastAsia="Times New Roman" w:hAnsi="Times New Roman" w:cs="Times New Roman"/>
          <w:b/>
          <w:i/>
          <w:sz w:val="24"/>
          <w:szCs w:val="24"/>
        </w:rPr>
        <w:t xml:space="preserve">Объекты культурного наследия, расположенные на территории </w:t>
      </w:r>
      <w:r w:rsidR="005B628F">
        <w:rPr>
          <w:rFonts w:ascii="Times New Roman" w:eastAsia="Times New Roman" w:hAnsi="Times New Roman" w:cs="Times New Roman"/>
          <w:b/>
          <w:i/>
          <w:sz w:val="24"/>
          <w:szCs w:val="24"/>
        </w:rPr>
        <w:t>МО</w:t>
      </w:r>
      <w:r w:rsidR="005B628F">
        <w:rPr>
          <w:rFonts w:ascii="Times New Roman" w:hAnsi="Times New Roman" w:cs="Times New Roman"/>
          <w:b/>
          <w:i/>
          <w:sz w:val="24"/>
          <w:szCs w:val="24"/>
        </w:rPr>
        <w:t xml:space="preserve"> </w:t>
      </w:r>
      <w:proofErr w:type="spellStart"/>
      <w:r w:rsidR="005B628F">
        <w:rPr>
          <w:rFonts w:ascii="Times New Roman" w:hAnsi="Times New Roman" w:cs="Times New Roman"/>
          <w:b/>
          <w:i/>
          <w:sz w:val="24"/>
          <w:szCs w:val="24"/>
        </w:rPr>
        <w:t>Ильковский</w:t>
      </w:r>
      <w:proofErr w:type="spellEnd"/>
      <w:r w:rsidR="005B628F">
        <w:rPr>
          <w:rFonts w:ascii="Times New Roman" w:hAnsi="Times New Roman" w:cs="Times New Roman"/>
          <w:b/>
          <w:i/>
          <w:sz w:val="24"/>
          <w:szCs w:val="24"/>
        </w:rPr>
        <w:t xml:space="preserve"> сельсовет</w:t>
      </w:r>
    </w:p>
    <w:tbl>
      <w:tblPr>
        <w:tblW w:w="964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709"/>
        <w:gridCol w:w="3544"/>
        <w:gridCol w:w="2552"/>
        <w:gridCol w:w="2835"/>
      </w:tblGrid>
      <w:tr w:rsidR="00D45A1C" w:rsidRPr="000D42D7" w:rsidTr="009434A7">
        <w:trPr>
          <w:cantSplit/>
          <w:trHeight w:val="218"/>
          <w:tblHeader/>
        </w:trPr>
        <w:tc>
          <w:tcPr>
            <w:tcW w:w="709" w:type="dxa"/>
            <w:shd w:val="clear" w:color="auto" w:fill="D9D9D9" w:themeFill="background1" w:themeFillShade="D9"/>
          </w:tcPr>
          <w:p w:rsidR="00D45A1C" w:rsidRPr="00562A65" w:rsidRDefault="00D45A1C" w:rsidP="00D45A1C">
            <w:pPr>
              <w:pStyle w:val="afff5"/>
              <w:ind w:firstLine="0"/>
              <w:jc w:val="center"/>
              <w:rPr>
                <w:b/>
                <w:i/>
              </w:rPr>
            </w:pPr>
            <w:r w:rsidRPr="00562A65">
              <w:rPr>
                <w:b/>
                <w:i/>
              </w:rPr>
              <w:t>№ п/п</w:t>
            </w:r>
          </w:p>
        </w:tc>
        <w:tc>
          <w:tcPr>
            <w:tcW w:w="3544" w:type="dxa"/>
            <w:shd w:val="clear" w:color="auto" w:fill="D9D9D9" w:themeFill="background1" w:themeFillShade="D9"/>
          </w:tcPr>
          <w:p w:rsidR="00D45A1C" w:rsidRPr="000D42D7" w:rsidRDefault="00D45A1C" w:rsidP="00D45A1C">
            <w:pPr>
              <w:pStyle w:val="afff5"/>
              <w:ind w:firstLine="0"/>
              <w:jc w:val="center"/>
              <w:rPr>
                <w:b/>
                <w:i/>
              </w:rPr>
            </w:pPr>
            <w:r>
              <w:rPr>
                <w:b/>
                <w:i/>
              </w:rPr>
              <w:t>Наименование памятника</w:t>
            </w:r>
          </w:p>
        </w:tc>
        <w:tc>
          <w:tcPr>
            <w:tcW w:w="2552" w:type="dxa"/>
            <w:shd w:val="clear" w:color="auto" w:fill="D9D9D9" w:themeFill="background1" w:themeFillShade="D9"/>
          </w:tcPr>
          <w:p w:rsidR="00D45A1C" w:rsidRPr="000D42D7" w:rsidRDefault="00D45A1C" w:rsidP="00D45A1C">
            <w:pPr>
              <w:pStyle w:val="afff5"/>
              <w:ind w:firstLine="0"/>
              <w:jc w:val="center"/>
              <w:rPr>
                <w:b/>
                <w:i/>
              </w:rPr>
            </w:pPr>
            <w:r w:rsidRPr="000D42D7">
              <w:rPr>
                <w:b/>
                <w:i/>
              </w:rPr>
              <w:t>Категория охраны</w:t>
            </w:r>
          </w:p>
        </w:tc>
        <w:tc>
          <w:tcPr>
            <w:tcW w:w="2835" w:type="dxa"/>
            <w:shd w:val="clear" w:color="auto" w:fill="D9D9D9" w:themeFill="background1" w:themeFillShade="D9"/>
          </w:tcPr>
          <w:p w:rsidR="00D45A1C" w:rsidRPr="000D42D7" w:rsidRDefault="00D45A1C" w:rsidP="00D45A1C">
            <w:pPr>
              <w:pStyle w:val="afff5"/>
              <w:ind w:firstLine="0"/>
              <w:jc w:val="center"/>
              <w:rPr>
                <w:b/>
                <w:i/>
              </w:rPr>
            </w:pPr>
            <w:r w:rsidRPr="000D42D7">
              <w:rPr>
                <w:b/>
                <w:i/>
              </w:rPr>
              <w:t>Местонахождение памятника</w:t>
            </w:r>
          </w:p>
        </w:tc>
      </w:tr>
      <w:tr w:rsidR="00D45A1C" w:rsidRPr="000D42D7" w:rsidTr="009434A7">
        <w:trPr>
          <w:trHeight w:val="201"/>
        </w:trPr>
        <w:tc>
          <w:tcPr>
            <w:tcW w:w="9640" w:type="dxa"/>
            <w:gridSpan w:val="4"/>
            <w:shd w:val="clear" w:color="auto" w:fill="F2F2F2" w:themeFill="background1" w:themeFillShade="F2"/>
          </w:tcPr>
          <w:p w:rsidR="00D45A1C" w:rsidRPr="00562A65" w:rsidRDefault="00D45A1C" w:rsidP="001A3F13">
            <w:pPr>
              <w:pStyle w:val="afff5"/>
              <w:ind w:firstLine="0"/>
              <w:jc w:val="center"/>
              <w:rPr>
                <w:b/>
                <w:i/>
              </w:rPr>
            </w:pPr>
            <w:r w:rsidRPr="00562A65">
              <w:rPr>
                <w:b/>
                <w:i/>
              </w:rPr>
              <w:t xml:space="preserve">Памятники </w:t>
            </w:r>
            <w:r w:rsidR="001A3F13">
              <w:rPr>
                <w:b/>
                <w:i/>
              </w:rPr>
              <w:t>истории</w:t>
            </w:r>
          </w:p>
        </w:tc>
      </w:tr>
      <w:tr w:rsidR="008A34C4" w:rsidRPr="000D42D7" w:rsidTr="009434A7">
        <w:trPr>
          <w:trHeight w:val="539"/>
        </w:trPr>
        <w:tc>
          <w:tcPr>
            <w:tcW w:w="709" w:type="dxa"/>
            <w:shd w:val="clear" w:color="auto" w:fill="F2F2F2" w:themeFill="background1" w:themeFillShade="F2"/>
          </w:tcPr>
          <w:p w:rsidR="008A34C4" w:rsidRPr="00562A65" w:rsidRDefault="008F6A08" w:rsidP="009A2C26">
            <w:pPr>
              <w:pStyle w:val="afff5"/>
              <w:ind w:firstLine="0"/>
              <w:jc w:val="left"/>
              <w:rPr>
                <w:b/>
                <w:i/>
              </w:rPr>
            </w:pPr>
            <w:r>
              <w:rPr>
                <w:b/>
                <w:i/>
              </w:rPr>
              <w:t>1</w:t>
            </w:r>
          </w:p>
        </w:tc>
        <w:tc>
          <w:tcPr>
            <w:tcW w:w="3544" w:type="dxa"/>
            <w:shd w:val="clear" w:color="auto" w:fill="FFFFFF" w:themeFill="background1"/>
          </w:tcPr>
          <w:p w:rsidR="008A34C4" w:rsidRPr="001A3F13" w:rsidRDefault="001A3F13" w:rsidP="001A3F13">
            <w:pPr>
              <w:pStyle w:val="afff5"/>
              <w:ind w:firstLine="0"/>
              <w:jc w:val="left"/>
              <w:rPr>
                <w:b/>
                <w:i/>
              </w:rPr>
            </w:pPr>
            <w:r w:rsidRPr="001A3F13">
              <w:rPr>
                <w:b/>
                <w:i/>
              </w:rPr>
              <w:t>Братская могила 8 советских воинов, погибших в боях с фашистскими захватчиками</w:t>
            </w:r>
          </w:p>
        </w:tc>
        <w:tc>
          <w:tcPr>
            <w:tcW w:w="2552" w:type="dxa"/>
            <w:shd w:val="clear" w:color="auto" w:fill="FFFFFF" w:themeFill="background1"/>
          </w:tcPr>
          <w:p w:rsidR="008A34C4" w:rsidRDefault="001A3F13" w:rsidP="001A3F13">
            <w:pPr>
              <w:pStyle w:val="afff5"/>
              <w:ind w:firstLine="0"/>
              <w:jc w:val="left"/>
            </w:pPr>
            <w:r>
              <w:t>Памятник регионального значения</w:t>
            </w:r>
          </w:p>
        </w:tc>
        <w:tc>
          <w:tcPr>
            <w:tcW w:w="2835" w:type="dxa"/>
            <w:shd w:val="clear" w:color="auto" w:fill="FFFFFF" w:themeFill="background1"/>
          </w:tcPr>
          <w:p w:rsidR="008A34C4" w:rsidRDefault="001A3F13" w:rsidP="009A2C26">
            <w:pPr>
              <w:pStyle w:val="afff5"/>
              <w:ind w:firstLine="0"/>
              <w:jc w:val="left"/>
            </w:pPr>
            <w:r w:rsidRPr="001A3F13">
              <w:t>с. Илек, парк у здания администрации, центр</w:t>
            </w:r>
          </w:p>
        </w:tc>
      </w:tr>
      <w:tr w:rsidR="008A34C4" w:rsidRPr="000D42D7" w:rsidTr="009434A7">
        <w:trPr>
          <w:trHeight w:val="289"/>
        </w:trPr>
        <w:tc>
          <w:tcPr>
            <w:tcW w:w="709" w:type="dxa"/>
            <w:shd w:val="clear" w:color="auto" w:fill="F2F2F2" w:themeFill="background1" w:themeFillShade="F2"/>
          </w:tcPr>
          <w:p w:rsidR="008A34C4" w:rsidRPr="00562A65" w:rsidRDefault="008F6A08" w:rsidP="009A2C26">
            <w:pPr>
              <w:pStyle w:val="afff5"/>
              <w:ind w:firstLine="0"/>
              <w:jc w:val="left"/>
              <w:rPr>
                <w:b/>
                <w:i/>
              </w:rPr>
            </w:pPr>
            <w:r>
              <w:rPr>
                <w:b/>
                <w:i/>
              </w:rPr>
              <w:t>2</w:t>
            </w:r>
          </w:p>
        </w:tc>
        <w:tc>
          <w:tcPr>
            <w:tcW w:w="3544" w:type="dxa"/>
            <w:shd w:val="clear" w:color="auto" w:fill="FFFFFF" w:themeFill="background1"/>
          </w:tcPr>
          <w:p w:rsidR="008A34C4" w:rsidRPr="001A3F13" w:rsidRDefault="001A3F13" w:rsidP="001A3F13">
            <w:pPr>
              <w:pStyle w:val="afff5"/>
              <w:ind w:firstLine="0"/>
              <w:jc w:val="left"/>
              <w:rPr>
                <w:b/>
                <w:i/>
              </w:rPr>
            </w:pPr>
            <w:r w:rsidRPr="001A3F13">
              <w:rPr>
                <w:b/>
                <w:i/>
              </w:rPr>
              <w:t>Братская могила 5 советских воинов, погибших в боях с фашистскими захватчиками</w:t>
            </w:r>
          </w:p>
        </w:tc>
        <w:tc>
          <w:tcPr>
            <w:tcW w:w="2552" w:type="dxa"/>
            <w:shd w:val="clear" w:color="auto" w:fill="FFFFFF" w:themeFill="background1"/>
          </w:tcPr>
          <w:p w:rsidR="008A34C4" w:rsidRDefault="001A3F13" w:rsidP="001A3F13">
            <w:pPr>
              <w:pStyle w:val="afff5"/>
              <w:ind w:firstLine="0"/>
              <w:jc w:val="left"/>
            </w:pPr>
            <w:r>
              <w:t>Памятник регионального значе</w:t>
            </w:r>
            <w:r w:rsidRPr="001A3F13">
              <w:t>ния</w:t>
            </w:r>
          </w:p>
        </w:tc>
        <w:tc>
          <w:tcPr>
            <w:tcW w:w="2835" w:type="dxa"/>
            <w:shd w:val="clear" w:color="auto" w:fill="FFFFFF" w:themeFill="background1"/>
          </w:tcPr>
          <w:p w:rsidR="008A34C4" w:rsidRDefault="001A3F13" w:rsidP="009A2C26">
            <w:pPr>
              <w:pStyle w:val="afff5"/>
              <w:ind w:firstLine="0"/>
              <w:jc w:val="left"/>
            </w:pPr>
            <w:r w:rsidRPr="001A3F13">
              <w:t>с. Мокрушино, парк ДК</w:t>
            </w:r>
          </w:p>
        </w:tc>
      </w:tr>
      <w:tr w:rsidR="00667B74" w:rsidRPr="000D42D7" w:rsidTr="009434A7">
        <w:trPr>
          <w:trHeight w:val="203"/>
        </w:trPr>
        <w:tc>
          <w:tcPr>
            <w:tcW w:w="9640" w:type="dxa"/>
            <w:gridSpan w:val="4"/>
            <w:shd w:val="clear" w:color="auto" w:fill="F2F2F2" w:themeFill="background1" w:themeFillShade="F2"/>
          </w:tcPr>
          <w:p w:rsidR="00667B74" w:rsidRPr="00562A65" w:rsidRDefault="00667B74" w:rsidP="008F6A08">
            <w:pPr>
              <w:pStyle w:val="afff5"/>
              <w:ind w:firstLine="0"/>
              <w:jc w:val="center"/>
              <w:rPr>
                <w:b/>
                <w:i/>
              </w:rPr>
            </w:pPr>
            <w:r w:rsidRPr="00562A65">
              <w:rPr>
                <w:b/>
                <w:i/>
              </w:rPr>
              <w:t>Памятники арх</w:t>
            </w:r>
            <w:r w:rsidR="001A3F13">
              <w:rPr>
                <w:b/>
                <w:i/>
              </w:rPr>
              <w:t>итектуры</w:t>
            </w:r>
          </w:p>
        </w:tc>
      </w:tr>
      <w:tr w:rsidR="008A34C4" w:rsidRPr="000D42D7" w:rsidTr="009434A7">
        <w:trPr>
          <w:trHeight w:val="455"/>
        </w:trPr>
        <w:tc>
          <w:tcPr>
            <w:tcW w:w="709" w:type="dxa"/>
            <w:shd w:val="clear" w:color="auto" w:fill="F2F2F2" w:themeFill="background1" w:themeFillShade="F2"/>
          </w:tcPr>
          <w:p w:rsidR="008A34C4" w:rsidRPr="00562A65" w:rsidRDefault="008F6A08" w:rsidP="009A2C26">
            <w:pPr>
              <w:pStyle w:val="afff5"/>
              <w:ind w:firstLine="0"/>
              <w:jc w:val="left"/>
              <w:rPr>
                <w:b/>
                <w:i/>
              </w:rPr>
            </w:pPr>
            <w:r>
              <w:rPr>
                <w:b/>
                <w:i/>
              </w:rPr>
              <w:t>3</w:t>
            </w:r>
          </w:p>
        </w:tc>
        <w:tc>
          <w:tcPr>
            <w:tcW w:w="3544" w:type="dxa"/>
            <w:shd w:val="clear" w:color="auto" w:fill="FFFFFF" w:themeFill="background1"/>
          </w:tcPr>
          <w:p w:rsidR="008A34C4" w:rsidRPr="008F6A08" w:rsidRDefault="008F6A08" w:rsidP="001A3F13">
            <w:pPr>
              <w:pStyle w:val="afff5"/>
              <w:ind w:firstLine="0"/>
              <w:jc w:val="left"/>
              <w:rPr>
                <w:b/>
                <w:i/>
              </w:rPr>
            </w:pPr>
            <w:r>
              <w:rPr>
                <w:b/>
                <w:i/>
              </w:rPr>
              <w:t>Церковь Покровская</w:t>
            </w:r>
          </w:p>
        </w:tc>
        <w:tc>
          <w:tcPr>
            <w:tcW w:w="2552" w:type="dxa"/>
            <w:shd w:val="clear" w:color="auto" w:fill="FFFFFF" w:themeFill="background1"/>
          </w:tcPr>
          <w:p w:rsidR="008A34C4" w:rsidRPr="00132CC2" w:rsidRDefault="001A3F13" w:rsidP="008F6A08">
            <w:pPr>
              <w:spacing w:before="0" w:after="0"/>
              <w:ind w:left="0"/>
              <w:rPr>
                <w:rFonts w:ascii="Times New Roman" w:eastAsia="Times New Roman" w:hAnsi="Times New Roman" w:cs="Times New Roman"/>
                <w:sz w:val="24"/>
                <w:szCs w:val="24"/>
              </w:rPr>
            </w:pPr>
            <w:r w:rsidRPr="001A3F13">
              <w:rPr>
                <w:rFonts w:ascii="Times New Roman" w:eastAsia="Times New Roman" w:hAnsi="Times New Roman" w:cs="Times New Roman"/>
                <w:sz w:val="24"/>
                <w:szCs w:val="24"/>
              </w:rPr>
              <w:t>Памятник ре</w:t>
            </w:r>
            <w:r>
              <w:rPr>
                <w:rFonts w:ascii="Times New Roman" w:eastAsia="Times New Roman" w:hAnsi="Times New Roman" w:cs="Times New Roman"/>
                <w:sz w:val="24"/>
                <w:szCs w:val="24"/>
              </w:rPr>
              <w:t>гио</w:t>
            </w:r>
            <w:r w:rsidRPr="001A3F13">
              <w:rPr>
                <w:rFonts w:ascii="Times New Roman" w:eastAsia="Times New Roman" w:hAnsi="Times New Roman" w:cs="Times New Roman"/>
                <w:sz w:val="24"/>
                <w:szCs w:val="24"/>
              </w:rPr>
              <w:t>нального зна</w:t>
            </w:r>
            <w:r>
              <w:rPr>
                <w:rFonts w:ascii="Times New Roman" w:eastAsia="Times New Roman" w:hAnsi="Times New Roman" w:cs="Times New Roman"/>
                <w:sz w:val="24"/>
                <w:szCs w:val="24"/>
              </w:rPr>
              <w:t>че</w:t>
            </w:r>
            <w:r w:rsidRPr="001A3F13">
              <w:rPr>
                <w:rFonts w:ascii="Times New Roman" w:eastAsia="Times New Roman" w:hAnsi="Times New Roman" w:cs="Times New Roman"/>
                <w:sz w:val="24"/>
                <w:szCs w:val="24"/>
              </w:rPr>
              <w:t>ния</w:t>
            </w:r>
          </w:p>
        </w:tc>
        <w:tc>
          <w:tcPr>
            <w:tcW w:w="2835" w:type="dxa"/>
            <w:shd w:val="clear" w:color="auto" w:fill="FFFFFF" w:themeFill="background1"/>
          </w:tcPr>
          <w:p w:rsidR="008A34C4" w:rsidRDefault="001A3F13" w:rsidP="008F6A08">
            <w:pPr>
              <w:pStyle w:val="afff5"/>
              <w:ind w:firstLine="0"/>
              <w:jc w:val="left"/>
            </w:pPr>
            <w:r w:rsidRPr="001A3F13">
              <w:t>с. Илек</w:t>
            </w:r>
          </w:p>
        </w:tc>
      </w:tr>
      <w:tr w:rsidR="00132CC2" w:rsidRPr="000D42D7" w:rsidTr="009434A7">
        <w:trPr>
          <w:trHeight w:val="455"/>
        </w:trPr>
        <w:tc>
          <w:tcPr>
            <w:tcW w:w="709" w:type="dxa"/>
            <w:shd w:val="clear" w:color="auto" w:fill="F2F2F2" w:themeFill="background1" w:themeFillShade="F2"/>
          </w:tcPr>
          <w:p w:rsidR="00132CC2" w:rsidRPr="00562A65" w:rsidRDefault="008F6A08" w:rsidP="00132CC2">
            <w:pPr>
              <w:pStyle w:val="afff5"/>
              <w:ind w:firstLine="0"/>
              <w:jc w:val="left"/>
              <w:rPr>
                <w:b/>
                <w:i/>
              </w:rPr>
            </w:pPr>
            <w:r>
              <w:rPr>
                <w:b/>
                <w:i/>
              </w:rPr>
              <w:t>4</w:t>
            </w:r>
          </w:p>
        </w:tc>
        <w:tc>
          <w:tcPr>
            <w:tcW w:w="3544" w:type="dxa"/>
            <w:shd w:val="clear" w:color="auto" w:fill="FFFFFF" w:themeFill="background1"/>
          </w:tcPr>
          <w:p w:rsidR="001A3F13" w:rsidRPr="008F6A08" w:rsidRDefault="001A3F13" w:rsidP="008F6A08">
            <w:pPr>
              <w:pStyle w:val="afff5"/>
              <w:ind w:firstLine="0"/>
              <w:jc w:val="left"/>
              <w:rPr>
                <w:b/>
                <w:i/>
              </w:rPr>
            </w:pPr>
            <w:r w:rsidRPr="008F6A08">
              <w:rPr>
                <w:b/>
                <w:i/>
              </w:rPr>
              <w:t>Ансамбль Покровской церкви:</w:t>
            </w:r>
          </w:p>
          <w:p w:rsidR="001A3F13" w:rsidRPr="008F6A08" w:rsidRDefault="001A3F13" w:rsidP="008F6A08">
            <w:pPr>
              <w:pStyle w:val="afff5"/>
              <w:ind w:firstLine="284"/>
              <w:jc w:val="left"/>
              <w:rPr>
                <w:b/>
                <w:i/>
              </w:rPr>
            </w:pPr>
            <w:r w:rsidRPr="008F6A08">
              <w:rPr>
                <w:b/>
                <w:i/>
              </w:rPr>
              <w:t>церковь Покровская</w:t>
            </w:r>
          </w:p>
          <w:p w:rsidR="001A3F13" w:rsidRPr="008F6A08" w:rsidRDefault="001A3F13" w:rsidP="008F6A08">
            <w:pPr>
              <w:pStyle w:val="afff5"/>
              <w:ind w:firstLine="284"/>
              <w:jc w:val="left"/>
              <w:rPr>
                <w:b/>
                <w:i/>
              </w:rPr>
            </w:pPr>
            <w:r w:rsidRPr="008F6A08">
              <w:rPr>
                <w:b/>
                <w:i/>
              </w:rPr>
              <w:t>дом священника</w:t>
            </w:r>
          </w:p>
          <w:p w:rsidR="00132CC2" w:rsidRPr="008F6A08" w:rsidRDefault="001A3F13" w:rsidP="008F6A08">
            <w:pPr>
              <w:pStyle w:val="afff5"/>
              <w:ind w:firstLine="284"/>
              <w:jc w:val="left"/>
              <w:rPr>
                <w:b/>
                <w:i/>
              </w:rPr>
            </w:pPr>
            <w:r w:rsidRPr="008F6A08">
              <w:rPr>
                <w:b/>
                <w:i/>
              </w:rPr>
              <w:t>здание церковно-приходской школы</w:t>
            </w:r>
          </w:p>
        </w:tc>
        <w:tc>
          <w:tcPr>
            <w:tcW w:w="2552" w:type="dxa"/>
            <w:shd w:val="clear" w:color="auto" w:fill="FFFFFF" w:themeFill="background1"/>
          </w:tcPr>
          <w:p w:rsidR="00132CC2" w:rsidRPr="00132CC2" w:rsidRDefault="008F6A08" w:rsidP="00132CC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35" w:type="dxa"/>
            <w:shd w:val="clear" w:color="auto" w:fill="FFFFFF" w:themeFill="background1"/>
          </w:tcPr>
          <w:p w:rsidR="00132CC2" w:rsidRPr="009A2C26" w:rsidRDefault="001A3F13" w:rsidP="008F6A08">
            <w:pPr>
              <w:pStyle w:val="afff5"/>
              <w:ind w:firstLine="0"/>
              <w:jc w:val="left"/>
            </w:pPr>
            <w:r>
              <w:t>с. Илек</w:t>
            </w:r>
          </w:p>
        </w:tc>
      </w:tr>
      <w:tr w:rsidR="00132CC2" w:rsidRPr="000D42D7" w:rsidTr="009434A7">
        <w:trPr>
          <w:trHeight w:val="455"/>
        </w:trPr>
        <w:tc>
          <w:tcPr>
            <w:tcW w:w="709" w:type="dxa"/>
            <w:shd w:val="clear" w:color="auto" w:fill="F2F2F2" w:themeFill="background1" w:themeFillShade="F2"/>
          </w:tcPr>
          <w:p w:rsidR="00132CC2" w:rsidRPr="00562A65" w:rsidRDefault="008F6A08" w:rsidP="00132CC2">
            <w:pPr>
              <w:pStyle w:val="afff5"/>
              <w:ind w:firstLine="0"/>
              <w:jc w:val="left"/>
              <w:rPr>
                <w:b/>
                <w:i/>
              </w:rPr>
            </w:pPr>
            <w:r>
              <w:rPr>
                <w:b/>
                <w:i/>
              </w:rPr>
              <w:lastRenderedPageBreak/>
              <w:t>5</w:t>
            </w:r>
          </w:p>
        </w:tc>
        <w:tc>
          <w:tcPr>
            <w:tcW w:w="3544" w:type="dxa"/>
            <w:shd w:val="clear" w:color="auto" w:fill="FFFFFF" w:themeFill="background1"/>
          </w:tcPr>
          <w:p w:rsidR="008F6A08" w:rsidRPr="008F6A08" w:rsidRDefault="008F6A08" w:rsidP="008F6A08">
            <w:pPr>
              <w:pStyle w:val="afff5"/>
              <w:ind w:firstLine="0"/>
              <w:jc w:val="left"/>
              <w:rPr>
                <w:b/>
                <w:i/>
              </w:rPr>
            </w:pPr>
            <w:r w:rsidRPr="008F6A08">
              <w:rPr>
                <w:b/>
                <w:i/>
              </w:rPr>
              <w:t>Ансамбль ветряных мельниц:</w:t>
            </w:r>
          </w:p>
          <w:p w:rsidR="008F6A08" w:rsidRPr="008F6A08" w:rsidRDefault="008F6A08" w:rsidP="008F6A08">
            <w:pPr>
              <w:pStyle w:val="afff5"/>
              <w:ind w:firstLine="284"/>
              <w:jc w:val="left"/>
              <w:rPr>
                <w:b/>
                <w:i/>
              </w:rPr>
            </w:pPr>
            <w:r w:rsidRPr="008F6A08">
              <w:rPr>
                <w:b/>
                <w:i/>
              </w:rPr>
              <w:t>ветряная мельница- 1</w:t>
            </w:r>
          </w:p>
          <w:p w:rsidR="00132CC2" w:rsidRPr="008F6A08" w:rsidRDefault="008F6A08" w:rsidP="008F6A08">
            <w:pPr>
              <w:pStyle w:val="afff5"/>
              <w:ind w:firstLine="284"/>
              <w:jc w:val="left"/>
              <w:rPr>
                <w:b/>
                <w:i/>
              </w:rPr>
            </w:pPr>
            <w:r w:rsidRPr="008F6A08">
              <w:rPr>
                <w:b/>
                <w:i/>
              </w:rPr>
              <w:t>ветряная мельница- 2</w:t>
            </w:r>
          </w:p>
        </w:tc>
        <w:tc>
          <w:tcPr>
            <w:tcW w:w="2552" w:type="dxa"/>
            <w:shd w:val="clear" w:color="auto" w:fill="FFFFFF" w:themeFill="background1"/>
          </w:tcPr>
          <w:p w:rsidR="00132CC2" w:rsidRPr="00132CC2" w:rsidRDefault="008F6A08" w:rsidP="00132CC2">
            <w:pPr>
              <w:spacing w:before="0"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35" w:type="dxa"/>
            <w:shd w:val="clear" w:color="auto" w:fill="FFFFFF" w:themeFill="background1"/>
          </w:tcPr>
          <w:p w:rsidR="00132CC2" w:rsidRPr="009A2C26" w:rsidRDefault="008F6A08" w:rsidP="00132CC2">
            <w:pPr>
              <w:spacing w:before="0" w:after="0"/>
              <w:ind w:left="0"/>
              <w:jc w:val="left"/>
              <w:rPr>
                <w:rFonts w:ascii="Times New Roman" w:eastAsia="Times New Roman" w:hAnsi="Times New Roman" w:cs="Times New Roman"/>
                <w:sz w:val="24"/>
                <w:szCs w:val="24"/>
              </w:rPr>
            </w:pPr>
            <w:r w:rsidRPr="008F6A08">
              <w:rPr>
                <w:rFonts w:ascii="Times New Roman" w:eastAsia="Times New Roman" w:hAnsi="Times New Roman" w:cs="Times New Roman"/>
                <w:sz w:val="24"/>
                <w:szCs w:val="24"/>
              </w:rPr>
              <w:t>с. Мокрушино</w:t>
            </w:r>
          </w:p>
        </w:tc>
      </w:tr>
    </w:tbl>
    <w:p w:rsidR="00110E5F" w:rsidRDefault="00110E5F" w:rsidP="00B47D47">
      <w:pPr>
        <w:pStyle w:val="a0"/>
        <w:spacing w:before="120"/>
        <w:rPr>
          <w:lang w:val="ru-RU"/>
        </w:rPr>
      </w:pPr>
      <w:r w:rsidRPr="00BD31D1">
        <w:rPr>
          <w:lang w:val="ru-RU"/>
        </w:rPr>
        <w:t>В настоящее время границы территорий объектов культурного наследия и границы зон охраны объектов культурного наследия</w:t>
      </w:r>
      <w:r w:rsidR="005B557F" w:rsidRPr="005B557F">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Pr>
          <w:lang w:val="ru-RU"/>
        </w:rPr>
        <w:t xml:space="preserve">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w:t>
      </w:r>
    </w:p>
    <w:p w:rsidR="00110E5F" w:rsidRDefault="00110E5F" w:rsidP="00110E5F">
      <w:pPr>
        <w:pStyle w:val="a0"/>
        <w:rPr>
          <w:lang w:val="ru-RU"/>
        </w:rPr>
      </w:pPr>
      <w:r>
        <w:rPr>
          <w:lang w:val="ru-RU"/>
        </w:rPr>
        <w:t xml:space="preserve">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403C4A">
        <w:rPr>
          <w:lang w:val="ru-RU"/>
        </w:rPr>
        <w:t>Курской области</w:t>
      </w:r>
      <w:r>
        <w:rPr>
          <w:lang w:val="ru-RU"/>
        </w:rPr>
        <w:t>. В целях сохранения памятников археологии от разрушения в ходе хозяйственной деятельности в соответствии со статьей 30 Федерального закона от 25.06.2002 № 73 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110E5F" w:rsidRPr="0061546B" w:rsidRDefault="00110E5F" w:rsidP="0061546B">
      <w:pPr>
        <w:pStyle w:val="a0"/>
        <w:spacing w:before="120"/>
        <w:rPr>
          <w:i/>
          <w:u w:val="single"/>
          <w:lang w:val="ru-RU"/>
        </w:rPr>
      </w:pPr>
      <w:r w:rsidRPr="0061546B">
        <w:rPr>
          <w:i/>
          <w:u w:val="single"/>
          <w:lang w:val="ru-RU"/>
        </w:rPr>
        <w:t>Перечень мероприятий в сфере охраны памятников истории и культуры:</w:t>
      </w:r>
    </w:p>
    <w:p w:rsidR="00110E5F" w:rsidRPr="00BD31D1" w:rsidRDefault="00110E5F" w:rsidP="00110E5F">
      <w:pPr>
        <w:pStyle w:val="a0"/>
        <w:numPr>
          <w:ilvl w:val="0"/>
          <w:numId w:val="8"/>
        </w:numPr>
        <w:rPr>
          <w:lang w:val="ru-RU"/>
        </w:rPr>
      </w:pPr>
      <w:r w:rsidRPr="00BD31D1">
        <w:rPr>
          <w:lang w:val="ru-RU"/>
        </w:rPr>
        <w:t>необходима разработка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110E5F" w:rsidRPr="00BD31D1" w:rsidRDefault="00110E5F" w:rsidP="00110E5F">
      <w:pPr>
        <w:pStyle w:val="a0"/>
        <w:numPr>
          <w:ilvl w:val="0"/>
          <w:numId w:val="8"/>
        </w:numPr>
        <w:rPr>
          <w:lang w:val="ru-RU"/>
        </w:rPr>
      </w:pPr>
      <w:r w:rsidRPr="00BD31D1">
        <w:rPr>
          <w:lang w:val="ru-RU"/>
        </w:rPr>
        <w:t>при разработке генеральных планов и иной градостроительной документации территорий муниципальных образований,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B20883" w:rsidRPr="00BD31D1" w:rsidRDefault="003C560C" w:rsidP="00D528A2">
      <w:pPr>
        <w:pStyle w:val="20"/>
        <w:rPr>
          <w:rFonts w:cs="Times New Roman"/>
          <w:szCs w:val="24"/>
        </w:rPr>
      </w:pPr>
      <w:bookmarkStart w:id="123" w:name="_Toc433882274"/>
      <w:r>
        <w:rPr>
          <w:rFonts w:cs="Times New Roman"/>
          <w:szCs w:val="24"/>
        </w:rPr>
        <w:t>8</w:t>
      </w:r>
      <w:r w:rsidR="00B20883" w:rsidRPr="00BD31D1">
        <w:rPr>
          <w:rFonts w:cs="Times New Roman"/>
          <w:szCs w:val="24"/>
        </w:rPr>
        <w:t>.</w:t>
      </w:r>
      <w:r w:rsidR="00CC163D">
        <w:rPr>
          <w:rFonts w:cs="Times New Roman"/>
          <w:szCs w:val="24"/>
        </w:rPr>
        <w:t>2</w:t>
      </w:r>
      <w:bookmarkEnd w:id="120"/>
      <w:bookmarkEnd w:id="121"/>
      <w:bookmarkEnd w:id="122"/>
      <w:r w:rsidR="004D314F">
        <w:rPr>
          <w:rFonts w:cs="Times New Roman"/>
          <w:szCs w:val="24"/>
        </w:rPr>
        <w:t xml:space="preserve"> </w:t>
      </w:r>
      <w:r w:rsidR="00963FD3">
        <w:rPr>
          <w:rFonts w:cs="Times New Roman"/>
          <w:szCs w:val="24"/>
        </w:rPr>
        <w:t>Зоны с особыми условиями использования территории</w:t>
      </w:r>
      <w:bookmarkEnd w:id="123"/>
    </w:p>
    <w:p w:rsidR="00B20883" w:rsidRPr="00BD31D1" w:rsidRDefault="00B20883" w:rsidP="0041705B">
      <w:pPr>
        <w:pStyle w:val="a0"/>
        <w:spacing w:before="120"/>
        <w:rPr>
          <w:i/>
          <w:u w:val="single"/>
          <w:lang w:val="ru-RU"/>
        </w:rPr>
      </w:pPr>
      <w:r w:rsidRPr="00BD31D1">
        <w:rPr>
          <w:i/>
          <w:u w:val="single"/>
          <w:lang w:val="ru-RU"/>
        </w:rPr>
        <w:t>Санитарно-защитные, охранные зоны предприя</w:t>
      </w:r>
      <w:r w:rsidR="00963FD3">
        <w:rPr>
          <w:i/>
          <w:u w:val="single"/>
          <w:lang w:val="ru-RU"/>
        </w:rPr>
        <w:t>тий, сооружений и иных объектов</w:t>
      </w:r>
    </w:p>
    <w:p w:rsidR="00B20883" w:rsidRPr="00BD31D1" w:rsidRDefault="0069310E" w:rsidP="00B14B8D">
      <w:pPr>
        <w:pStyle w:val="a0"/>
        <w:rPr>
          <w:lang w:val="ru-RU"/>
        </w:rPr>
      </w:pPr>
      <w:r w:rsidRPr="00BD31D1">
        <w:rPr>
          <w:lang w:val="ru-RU"/>
        </w:rPr>
        <w:t xml:space="preserve">К зонам с особыми условиями использования территории относятся санитарно-защитные зоны предприятий, оказывающих негативное влияние на окружающую среду. Санитарно-защитная зоны объектов, выявленных на территории </w:t>
      </w:r>
      <w:r>
        <w:rPr>
          <w:lang w:val="ru-RU"/>
        </w:rPr>
        <w:t>сельского поселения</w:t>
      </w:r>
      <w:r w:rsidRPr="00BD31D1">
        <w:rPr>
          <w:lang w:val="ru-RU"/>
        </w:rPr>
        <w:t xml:space="preserve">, установлены в соответствии с </w:t>
      </w:r>
      <w:proofErr w:type="spellStart"/>
      <w:r w:rsidRPr="00BD31D1">
        <w:rPr>
          <w:lang w:val="ru-RU"/>
        </w:rPr>
        <w:t>СанПин</w:t>
      </w:r>
      <w:proofErr w:type="spellEnd"/>
      <w:r w:rsidRPr="00BD31D1">
        <w:rPr>
          <w:lang w:val="ru-RU"/>
        </w:rPr>
        <w:t xml:space="preserve"> 2.2.1/2.1.1.1200-03 </w:t>
      </w:r>
      <w:r>
        <w:rPr>
          <w:lang w:val="ru-RU"/>
        </w:rPr>
        <w:t>«</w:t>
      </w:r>
      <w:r w:rsidRPr="00BD31D1">
        <w:rPr>
          <w:lang w:val="ru-RU"/>
        </w:rPr>
        <w:t>Санитарно-защитные зоны и санитарная классификация предприятий, сооружений и иных объектов</w:t>
      </w:r>
      <w:r>
        <w:rPr>
          <w:lang w:val="ru-RU"/>
        </w:rPr>
        <w:t>»</w:t>
      </w:r>
      <w:r w:rsidRPr="00BD31D1">
        <w:rPr>
          <w:lang w:val="ru-RU"/>
        </w:rPr>
        <w:t xml:space="preserve">. Охранные зоны трубопроводного транспорта установлены в соответствии со </w:t>
      </w:r>
      <w:r w:rsidRPr="00A47E6A">
        <w:rPr>
          <w:lang w:val="ru-RU"/>
        </w:rPr>
        <w:t>СП 36.13330.2012</w:t>
      </w:r>
      <w:r w:rsidR="001218D1">
        <w:rPr>
          <w:lang w:val="ru-RU"/>
        </w:rPr>
        <w:t xml:space="preserve"> «</w:t>
      </w:r>
      <w:r w:rsidRPr="00A47E6A">
        <w:rPr>
          <w:lang w:val="ru-RU"/>
        </w:rPr>
        <w:t>Свод правил. Магистральные трубопроводы. Актуализированная редакция СНиП 2.05.06-85*</w:t>
      </w:r>
      <w:r w:rsidR="001218D1">
        <w:rPr>
          <w:lang w:val="ru-RU"/>
        </w:rPr>
        <w:t>»</w:t>
      </w:r>
      <w:r w:rsidRPr="00A47E6A">
        <w:rPr>
          <w:lang w:val="ru-RU"/>
        </w:rPr>
        <w:t xml:space="preserve"> (утв. Приказом Госстроя России от 25.12.2012 </w:t>
      </w:r>
      <w:r w:rsidR="00A40A91">
        <w:rPr>
          <w:lang w:val="ru-RU"/>
        </w:rPr>
        <w:t>№</w:t>
      </w:r>
      <w:r w:rsidRPr="00A47E6A">
        <w:rPr>
          <w:lang w:val="ru-RU"/>
        </w:rPr>
        <w:t>108/ГС)</w:t>
      </w:r>
      <w:r>
        <w:rPr>
          <w:lang w:val="ru-RU"/>
        </w:rPr>
        <w:t>.</w:t>
      </w:r>
    </w:p>
    <w:p w:rsidR="00B20883" w:rsidRPr="00BD31D1" w:rsidRDefault="00B20883" w:rsidP="00B14B8D">
      <w:pPr>
        <w:pStyle w:val="a0"/>
        <w:rPr>
          <w:lang w:val="ru-RU"/>
        </w:rPr>
      </w:pPr>
      <w:r w:rsidRPr="00BD31D1">
        <w:rPr>
          <w:lang w:val="ru-RU"/>
        </w:rPr>
        <w:t>Санитарно-защитная зона</w:t>
      </w:r>
      <w:r w:rsidR="00CB5671" w:rsidRPr="00BD31D1">
        <w:rPr>
          <w:lang w:val="ru-RU"/>
        </w:rPr>
        <w:t xml:space="preserve"> (СЗЗ)</w:t>
      </w:r>
      <w:r w:rsidRPr="00BD31D1">
        <w:rPr>
          <w:lang w:val="ru-RU"/>
        </w:rPr>
        <w:t xml:space="preserve"> является обязательным элементом любого промышленного предприятия и других объектов, которые могут быть источниками химиче</w:t>
      </w:r>
      <w:r w:rsidRPr="00BD31D1">
        <w:rPr>
          <w:lang w:val="ru-RU"/>
        </w:rPr>
        <w:lastRenderedPageBreak/>
        <w:t>ского, биологического или физического воздействия на окружающую среду и здоровье человека.</w:t>
      </w:r>
    </w:p>
    <w:p w:rsidR="00B20883" w:rsidRPr="00BD31D1" w:rsidRDefault="00B20883" w:rsidP="00B14B8D">
      <w:pPr>
        <w:pStyle w:val="a0"/>
        <w:rPr>
          <w:lang w:val="ru-RU"/>
        </w:rPr>
      </w:pPr>
      <w:r w:rsidRPr="00BD31D1">
        <w:rPr>
          <w:lang w:val="ru-RU"/>
        </w:rPr>
        <w:t xml:space="preserve">Санитарно-защитная зона – территория между границами </w:t>
      </w:r>
      <w:r w:rsidR="004F2862" w:rsidRPr="00BD31D1">
        <w:rPr>
          <w:lang w:val="ru-RU"/>
        </w:rPr>
        <w:t>пром</w:t>
      </w:r>
      <w:r w:rsidR="004F2862">
        <w:rPr>
          <w:lang w:val="ru-RU"/>
        </w:rPr>
        <w:t xml:space="preserve">ышленные </w:t>
      </w:r>
      <w:r w:rsidRPr="00BD31D1">
        <w:rPr>
          <w:lang w:val="ru-RU"/>
        </w:rPr>
        <w:t>площадки предприятия, с учетом перспективы его расширения и развития и жилой застройкой. СЗЗ предназначена для:</w:t>
      </w:r>
    </w:p>
    <w:p w:rsidR="00B20883" w:rsidRPr="00BD31D1" w:rsidRDefault="00B14B8D" w:rsidP="004C4635">
      <w:pPr>
        <w:pStyle w:val="a0"/>
        <w:numPr>
          <w:ilvl w:val="0"/>
          <w:numId w:val="9"/>
        </w:numPr>
        <w:rPr>
          <w:lang w:val="ru-RU"/>
        </w:rPr>
      </w:pPr>
      <w:r w:rsidRPr="00BD31D1">
        <w:rPr>
          <w:lang w:val="ru-RU"/>
        </w:rPr>
        <w:t>о</w:t>
      </w:r>
      <w:r w:rsidR="00B20883" w:rsidRPr="00BD31D1">
        <w:rPr>
          <w:lang w:val="ru-RU"/>
        </w:rPr>
        <w:t>беспечения требуемых гигиенических норм содержания в приземном слое атмосферы загрязняющих веществ;</w:t>
      </w:r>
    </w:p>
    <w:p w:rsidR="00B20883" w:rsidRPr="00BD31D1" w:rsidRDefault="00B14B8D" w:rsidP="004C4635">
      <w:pPr>
        <w:pStyle w:val="a0"/>
        <w:numPr>
          <w:ilvl w:val="0"/>
          <w:numId w:val="9"/>
        </w:numPr>
        <w:rPr>
          <w:lang w:val="ru-RU"/>
        </w:rPr>
      </w:pPr>
      <w:r w:rsidRPr="00BD31D1">
        <w:rPr>
          <w:lang w:val="ru-RU"/>
        </w:rPr>
        <w:t>о</w:t>
      </w:r>
      <w:r w:rsidR="00B20883" w:rsidRPr="00BD31D1">
        <w:rPr>
          <w:lang w:val="ru-RU"/>
        </w:rPr>
        <w:t>рганизации дополнительных озелененных площадей с целью усиления ассимиляции и фильтрации загрязнителей атмосферного воздуха.</w:t>
      </w:r>
    </w:p>
    <w:p w:rsidR="00B20883" w:rsidRPr="00BD31D1" w:rsidRDefault="00B20883" w:rsidP="00B14B8D">
      <w:pPr>
        <w:pStyle w:val="a0"/>
        <w:rPr>
          <w:lang w:val="ru-RU"/>
        </w:rPr>
      </w:pPr>
      <w:r w:rsidRPr="00BD31D1">
        <w:rPr>
          <w:lang w:val="ru-RU"/>
        </w:rPr>
        <w:t>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20883" w:rsidRPr="00BD31D1" w:rsidRDefault="00B20883" w:rsidP="00B14B8D">
      <w:pPr>
        <w:pStyle w:val="a0"/>
        <w:rPr>
          <w:lang w:val="ru-RU"/>
        </w:rPr>
      </w:pPr>
      <w:r w:rsidRPr="00BD31D1">
        <w:rPr>
          <w:lang w:val="ru-RU"/>
        </w:rPr>
        <w:t>Возможность использования земель, отведенных под санитарно-защитные зоны для с</w:t>
      </w:r>
      <w:r w:rsidR="00CB5671" w:rsidRPr="00BD31D1">
        <w:rPr>
          <w:lang w:val="ru-RU"/>
        </w:rPr>
        <w:t>ельскохозяйственного</w:t>
      </w:r>
      <w:r w:rsidRPr="00BD31D1">
        <w:rPr>
          <w:lang w:val="ru-RU"/>
        </w:rPr>
        <w:t xml:space="preserve"> производства, должна быть обоснована соответствующими ведомствами и иметь положительное заключение учреждений санитарно-эпидемиологической службы.</w:t>
      </w:r>
    </w:p>
    <w:p w:rsidR="00B20883" w:rsidRPr="00BD31D1" w:rsidRDefault="00B20883" w:rsidP="00B14B8D">
      <w:pPr>
        <w:pStyle w:val="a0"/>
        <w:rPr>
          <w:lang w:val="ru-RU"/>
        </w:rPr>
      </w:pPr>
      <w:r w:rsidRPr="00BD31D1">
        <w:rPr>
          <w:lang w:val="ru-RU"/>
        </w:rPr>
        <w:t>Санитарно-защитная зона должна быть максимально озеленена.</w:t>
      </w:r>
    </w:p>
    <w:p w:rsidR="00B20883" w:rsidRPr="00BD31D1" w:rsidRDefault="00B20883" w:rsidP="00B14B8D">
      <w:pPr>
        <w:pStyle w:val="a0"/>
        <w:rPr>
          <w:lang w:val="ru-RU"/>
        </w:rPr>
      </w:pPr>
      <w:r w:rsidRPr="00BD31D1">
        <w:rPr>
          <w:lang w:val="ru-RU"/>
        </w:rPr>
        <w:t>В границах СЗЗ новое жилищное строительство не допускается. В случаях наличия существующей жилой застройки в границах СЗЗ промышленных предприятий и других объектов, вопрос о необходимости вывода его за пределы СЗЗ решается в каждом конкретном случае с учетом фактического загрязнения атмосферы, почв и подземных вод, уровня воздействия физических факторов в зоне влияния предприятия (объекта), перспективы снижения неблагоприятного воздействия предприятия (объекта) на окружающую среду и здоровье населения.</w:t>
      </w:r>
    </w:p>
    <w:p w:rsidR="00B20883" w:rsidRPr="00B03093" w:rsidRDefault="005B628F" w:rsidP="00B03093">
      <w:pPr>
        <w:pStyle w:val="a0"/>
        <w:rPr>
          <w:i/>
          <w:u w:val="single"/>
          <w:lang w:val="ru-RU"/>
        </w:rPr>
      </w:pPr>
      <w:r>
        <w:rPr>
          <w:i/>
          <w:u w:val="single"/>
          <w:lang w:val="ru-RU"/>
        </w:rPr>
        <w:t>Водоохран</w:t>
      </w:r>
      <w:r w:rsidR="0041705B" w:rsidRPr="00B03093">
        <w:rPr>
          <w:i/>
          <w:u w:val="single"/>
          <w:lang w:val="ru-RU"/>
        </w:rPr>
        <w:t>ные зоны водных объектов</w:t>
      </w:r>
    </w:p>
    <w:p w:rsidR="00CB5671" w:rsidRPr="00BD31D1" w:rsidRDefault="00433807" w:rsidP="00B14B8D">
      <w:pPr>
        <w:pStyle w:val="a0"/>
        <w:rPr>
          <w:lang w:val="ru-RU"/>
        </w:rPr>
      </w:pPr>
      <w:r w:rsidRPr="00BD31D1">
        <w:rPr>
          <w:lang w:val="ru-RU"/>
        </w:rPr>
        <w:t xml:space="preserve">Размеры </w:t>
      </w:r>
      <w:proofErr w:type="spellStart"/>
      <w:r w:rsidR="005B628F">
        <w:rPr>
          <w:lang w:val="ru-RU"/>
        </w:rPr>
        <w:t>водоохран</w:t>
      </w:r>
      <w:r w:rsidRPr="00BD31D1">
        <w:rPr>
          <w:lang w:val="ru-RU"/>
        </w:rPr>
        <w:t>ных</w:t>
      </w:r>
      <w:proofErr w:type="spellEnd"/>
      <w:r w:rsidRPr="00BD31D1">
        <w:rPr>
          <w:lang w:val="ru-RU"/>
        </w:rPr>
        <w:t xml:space="preserve"> зон для всех водных объектов</w:t>
      </w:r>
      <w:r w:rsidR="005B79FE">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F2862">
        <w:rPr>
          <w:lang w:val="ru-RU"/>
        </w:rPr>
        <w:t xml:space="preserve"> </w:t>
      </w:r>
      <w:r w:rsidRPr="00BD31D1">
        <w:rPr>
          <w:lang w:val="ru-RU"/>
        </w:rPr>
        <w:t>определяются в</w:t>
      </w:r>
      <w:r w:rsidR="00B20883" w:rsidRPr="00BD31D1">
        <w:rPr>
          <w:lang w:val="ru-RU"/>
        </w:rPr>
        <w:t xml:space="preserve"> соответствии с Водным кодексом РФ.</w:t>
      </w:r>
    </w:p>
    <w:p w:rsidR="00B20883" w:rsidRPr="00BD31D1" w:rsidRDefault="005B628F" w:rsidP="00B14B8D">
      <w:pPr>
        <w:pStyle w:val="a0"/>
        <w:rPr>
          <w:lang w:val="ru-RU"/>
        </w:rPr>
      </w:pPr>
      <w:proofErr w:type="spellStart"/>
      <w:r>
        <w:rPr>
          <w:lang w:val="ru-RU"/>
        </w:rPr>
        <w:t>Водоохран</w:t>
      </w:r>
      <w:r w:rsidR="00B20883" w:rsidRPr="00BD31D1">
        <w:rPr>
          <w:lang w:val="ru-RU"/>
        </w:rPr>
        <w:t>ными</w:t>
      </w:r>
      <w:proofErr w:type="spellEnd"/>
      <w:r w:rsidR="00B20883" w:rsidRPr="00BD31D1">
        <w:rPr>
          <w:lang w:val="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0883" w:rsidRPr="00BD31D1" w:rsidRDefault="005B628F" w:rsidP="00B14B8D">
      <w:pPr>
        <w:pStyle w:val="a0"/>
        <w:rPr>
          <w:lang w:val="ru-RU"/>
        </w:rPr>
      </w:pPr>
      <w:r>
        <w:rPr>
          <w:lang w:val="ru-RU"/>
        </w:rPr>
        <w:t>Водоохран</w:t>
      </w:r>
      <w:r w:rsidR="00B20883" w:rsidRPr="00BD31D1">
        <w:rPr>
          <w:lang w:val="ru-RU"/>
        </w:rPr>
        <w:t>ные зоны</w:t>
      </w:r>
      <w:r w:rsidR="00CB5671" w:rsidRPr="00BD31D1">
        <w:rPr>
          <w:lang w:val="ru-RU"/>
        </w:rPr>
        <w:t xml:space="preserve"> (ВЗ)</w:t>
      </w:r>
      <w:r w:rsidR="00B20883" w:rsidRPr="00BD31D1">
        <w:rPr>
          <w:lang w:val="ru-RU"/>
        </w:rPr>
        <w:t xml:space="preserve">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 В границах </w:t>
      </w:r>
      <w:proofErr w:type="spellStart"/>
      <w:r>
        <w:rPr>
          <w:lang w:val="ru-RU"/>
        </w:rPr>
        <w:t>водоохран</w:t>
      </w:r>
      <w:r w:rsidR="00B20883" w:rsidRPr="00BD31D1">
        <w:rPr>
          <w:lang w:val="ru-RU"/>
        </w:rPr>
        <w:t>ных</w:t>
      </w:r>
      <w:proofErr w:type="spellEnd"/>
      <w:r w:rsidR="00B20883" w:rsidRPr="00BD31D1">
        <w:rPr>
          <w:lang w:val="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20883" w:rsidRPr="00BD31D1" w:rsidRDefault="00B20883" w:rsidP="00B14B8D">
      <w:pPr>
        <w:pStyle w:val="a0"/>
        <w:rPr>
          <w:lang w:val="ru-RU"/>
        </w:rPr>
      </w:pPr>
      <w:r w:rsidRPr="00BD31D1">
        <w:rPr>
          <w:lang w:val="ru-RU"/>
        </w:rPr>
        <w:t xml:space="preserve">Ширина </w:t>
      </w:r>
      <w:proofErr w:type="spellStart"/>
      <w:r w:rsidR="005B628F">
        <w:rPr>
          <w:lang w:val="ru-RU"/>
        </w:rPr>
        <w:t>водоохран</w:t>
      </w:r>
      <w:r w:rsidRPr="00BD31D1">
        <w:rPr>
          <w:lang w:val="ru-RU"/>
        </w:rPr>
        <w:t>ной</w:t>
      </w:r>
      <w:proofErr w:type="spellEnd"/>
      <w:r w:rsidRPr="00BD31D1">
        <w:rPr>
          <w:lang w:val="ru-RU"/>
        </w:rPr>
        <w:t xml:space="preserve"> зоны рек, ручьев, каналов, озер, водохранилищ и ширина их прибрежной защитной полосы за пределами территорий городов и других поселений устанавливаются от соответствующей береговой линии. </w:t>
      </w:r>
    </w:p>
    <w:p w:rsidR="00B20883" w:rsidRPr="00BD31D1" w:rsidRDefault="00B20883" w:rsidP="00B14B8D">
      <w:pPr>
        <w:pStyle w:val="a0"/>
        <w:rPr>
          <w:lang w:val="ru-RU"/>
        </w:rPr>
      </w:pPr>
      <w:r w:rsidRPr="00BD31D1">
        <w:rPr>
          <w:lang w:val="ru-RU"/>
        </w:rPr>
        <w:t xml:space="preserve">Ширина </w:t>
      </w:r>
      <w:proofErr w:type="spellStart"/>
      <w:r w:rsidR="005B628F">
        <w:rPr>
          <w:lang w:val="ru-RU"/>
        </w:rPr>
        <w:t>водоохран</w:t>
      </w:r>
      <w:r w:rsidRPr="00BD31D1">
        <w:rPr>
          <w:lang w:val="ru-RU"/>
        </w:rPr>
        <w:t>ной</w:t>
      </w:r>
      <w:proofErr w:type="spellEnd"/>
      <w:r w:rsidRPr="00BD31D1">
        <w:rPr>
          <w:lang w:val="ru-RU"/>
        </w:rPr>
        <w:t xml:space="preserve"> зоны рек или ручьев устанавливается от их истока для рек или ручьев протяженностью:</w:t>
      </w:r>
    </w:p>
    <w:p w:rsidR="00B20883" w:rsidRPr="00BD31D1" w:rsidRDefault="00B20883" w:rsidP="00B14B8D">
      <w:pPr>
        <w:pStyle w:val="a0"/>
        <w:rPr>
          <w:lang w:val="ru-RU"/>
        </w:rPr>
      </w:pPr>
      <w:r w:rsidRPr="00BD31D1">
        <w:rPr>
          <w:lang w:val="ru-RU"/>
        </w:rPr>
        <w:t>1) до десяти километров – в размере пятидесяти метров;</w:t>
      </w:r>
    </w:p>
    <w:p w:rsidR="00B20883" w:rsidRPr="00BD31D1" w:rsidRDefault="00B20883" w:rsidP="00B14B8D">
      <w:pPr>
        <w:pStyle w:val="a0"/>
        <w:rPr>
          <w:lang w:val="ru-RU"/>
        </w:rPr>
      </w:pPr>
      <w:r w:rsidRPr="00BD31D1">
        <w:rPr>
          <w:lang w:val="ru-RU"/>
        </w:rPr>
        <w:t>2) от десяти до пятидесяти километров – в размере ста метров;</w:t>
      </w:r>
    </w:p>
    <w:p w:rsidR="00B20883" w:rsidRPr="00BD31D1" w:rsidRDefault="00B20883" w:rsidP="00B14B8D">
      <w:pPr>
        <w:pStyle w:val="a0"/>
        <w:rPr>
          <w:lang w:val="ru-RU"/>
        </w:rPr>
      </w:pPr>
      <w:r w:rsidRPr="00BD31D1">
        <w:rPr>
          <w:lang w:val="ru-RU"/>
        </w:rPr>
        <w:t>3) от пятидесяти километров и более – в размере двухсот метров.</w:t>
      </w:r>
    </w:p>
    <w:p w:rsidR="00B20883" w:rsidRPr="00BD31D1" w:rsidRDefault="00B20883" w:rsidP="00B14B8D">
      <w:pPr>
        <w:pStyle w:val="a0"/>
        <w:rPr>
          <w:lang w:val="ru-RU"/>
        </w:rPr>
      </w:pPr>
      <w:r w:rsidRPr="00BD31D1">
        <w:rPr>
          <w:lang w:val="ru-RU"/>
        </w:rPr>
        <w:lastRenderedPageBreak/>
        <w:t xml:space="preserve">Для реки, ручья протяженностью менее десяти километров от истока до устья, </w:t>
      </w:r>
      <w:proofErr w:type="spellStart"/>
      <w:r w:rsidR="005B628F">
        <w:rPr>
          <w:lang w:val="ru-RU"/>
        </w:rPr>
        <w:t>водоохран</w:t>
      </w:r>
      <w:r w:rsidRPr="00BD31D1">
        <w:rPr>
          <w:lang w:val="ru-RU"/>
        </w:rPr>
        <w:t>ная</w:t>
      </w:r>
      <w:proofErr w:type="spellEnd"/>
      <w:r w:rsidRPr="00BD31D1">
        <w:rPr>
          <w:lang w:val="ru-RU"/>
        </w:rPr>
        <w:t xml:space="preserve"> зона совпадает с прибрежной защитной полосой</w:t>
      </w:r>
      <w:r w:rsidR="00CB5671" w:rsidRPr="00BD31D1">
        <w:rPr>
          <w:lang w:val="ru-RU"/>
        </w:rPr>
        <w:t xml:space="preserve"> (ПЗП)</w:t>
      </w:r>
      <w:r w:rsidRPr="00BD31D1">
        <w:rPr>
          <w:lang w:val="ru-RU"/>
        </w:rPr>
        <w:t xml:space="preserve">. Радиус </w:t>
      </w:r>
      <w:proofErr w:type="spellStart"/>
      <w:r w:rsidR="005B628F">
        <w:rPr>
          <w:lang w:val="ru-RU"/>
        </w:rPr>
        <w:t>водоохран</w:t>
      </w:r>
      <w:r w:rsidRPr="00BD31D1">
        <w:rPr>
          <w:lang w:val="ru-RU"/>
        </w:rPr>
        <w:t>ной</w:t>
      </w:r>
      <w:proofErr w:type="spellEnd"/>
      <w:r w:rsidRPr="00BD31D1">
        <w:rPr>
          <w:lang w:val="ru-RU"/>
        </w:rPr>
        <w:t xml:space="preserve"> зоны для истоков реки, ручья устанавливается в размере пятидесяти метров.</w:t>
      </w:r>
    </w:p>
    <w:p w:rsidR="00B20883" w:rsidRPr="00BD31D1" w:rsidRDefault="00B20883" w:rsidP="00B14B8D">
      <w:pPr>
        <w:pStyle w:val="a0"/>
        <w:rPr>
          <w:lang w:val="ru-RU"/>
        </w:rPr>
      </w:pPr>
      <w:r w:rsidRPr="00BD31D1">
        <w:rPr>
          <w:lang w:val="ru-RU"/>
        </w:rPr>
        <w:t>Ширина прибрежной защитной полосы рек и ручьев установлена в размере 50 метров.</w:t>
      </w:r>
    </w:p>
    <w:p w:rsidR="00B20883" w:rsidRDefault="00B20883" w:rsidP="00B14B8D">
      <w:pPr>
        <w:pStyle w:val="a0"/>
        <w:rPr>
          <w:lang w:val="ru-RU"/>
        </w:rPr>
      </w:pPr>
      <w:r w:rsidRPr="00BD31D1">
        <w:rPr>
          <w:lang w:val="ru-RU"/>
        </w:rPr>
        <w:t xml:space="preserve">Для отображения </w:t>
      </w:r>
      <w:proofErr w:type="spellStart"/>
      <w:r w:rsidR="005B628F">
        <w:rPr>
          <w:lang w:val="ru-RU"/>
        </w:rPr>
        <w:t>водоохран</w:t>
      </w:r>
      <w:r w:rsidRPr="00BD31D1">
        <w:rPr>
          <w:lang w:val="ru-RU"/>
        </w:rPr>
        <w:t>ных</w:t>
      </w:r>
      <w:proofErr w:type="spellEnd"/>
      <w:r w:rsidRPr="00BD31D1">
        <w:rPr>
          <w:lang w:val="ru-RU"/>
        </w:rPr>
        <w:t xml:space="preserve"> зон и прибрежных защитных полос на схемах был использован нормативно-правовой подход, который предполагает установление размеров ВЗ и ПЗП в зависимости от длины рек и площади озер на основе утвержденных ф</w:t>
      </w:r>
      <w:r w:rsidR="00433807" w:rsidRPr="00BD31D1">
        <w:rPr>
          <w:lang w:val="ru-RU"/>
        </w:rPr>
        <w:t>едеральных нормативов.</w:t>
      </w:r>
    </w:p>
    <w:p w:rsidR="00110E5F" w:rsidRDefault="00110E5F" w:rsidP="00110E5F">
      <w:pPr>
        <w:pStyle w:val="a0"/>
        <w:rPr>
          <w:lang w:val="ru-RU"/>
        </w:rPr>
      </w:pPr>
      <w:r>
        <w:rPr>
          <w:lang w:val="ru-RU"/>
        </w:rPr>
        <w:t xml:space="preserve">Ширина </w:t>
      </w:r>
      <w:proofErr w:type="spellStart"/>
      <w:r w:rsidR="005B628F">
        <w:rPr>
          <w:lang w:val="ru-RU"/>
        </w:rPr>
        <w:t>водоохран</w:t>
      </w:r>
      <w:r>
        <w:rPr>
          <w:lang w:val="ru-RU"/>
        </w:rPr>
        <w:t>ной</w:t>
      </w:r>
      <w:proofErr w:type="spellEnd"/>
      <w:r>
        <w:rPr>
          <w:lang w:val="ru-RU"/>
        </w:rPr>
        <w:t xml:space="preserve"> зоны, ширина прибрежных защитных полос и береговых полос </w:t>
      </w:r>
      <w:r w:rsidRPr="00BD31D1">
        <w:rPr>
          <w:lang w:val="ru-RU"/>
        </w:rPr>
        <w:t xml:space="preserve">рек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Pr>
          <w:lang w:val="ru-RU"/>
        </w:rPr>
        <w:t xml:space="preserve"> отражены в таблице 8.</w:t>
      </w:r>
      <w:r w:rsidR="00924D67">
        <w:rPr>
          <w:lang w:val="ru-RU"/>
        </w:rPr>
        <w:t>2</w:t>
      </w:r>
      <w:r>
        <w:rPr>
          <w:lang w:val="ru-RU"/>
        </w:rPr>
        <w:t>.</w:t>
      </w:r>
    </w:p>
    <w:p w:rsidR="00110E5F" w:rsidRPr="006B271B" w:rsidRDefault="00110E5F" w:rsidP="00144D7E">
      <w:pPr>
        <w:pStyle w:val="a0"/>
        <w:spacing w:before="120"/>
        <w:jc w:val="right"/>
        <w:outlineLvl w:val="0"/>
        <w:rPr>
          <w:b/>
          <w:i/>
          <w:lang w:val="ru-RU"/>
        </w:rPr>
      </w:pPr>
      <w:r w:rsidRPr="006B271B">
        <w:rPr>
          <w:b/>
          <w:i/>
          <w:lang w:val="ru-RU"/>
        </w:rPr>
        <w:t>Таблица 8</w:t>
      </w:r>
      <w:r w:rsidR="00924D67">
        <w:rPr>
          <w:b/>
          <w:i/>
          <w:lang w:val="ru-RU"/>
        </w:rPr>
        <w:t>.2</w:t>
      </w:r>
    </w:p>
    <w:p w:rsidR="00110E5F" w:rsidRDefault="00F6318C" w:rsidP="00110E5F">
      <w:pPr>
        <w:pStyle w:val="a0"/>
        <w:spacing w:after="120"/>
        <w:ind w:firstLine="0"/>
        <w:jc w:val="center"/>
        <w:rPr>
          <w:b/>
          <w:i/>
          <w:lang w:val="ru-RU"/>
        </w:rPr>
      </w:pPr>
      <w:r>
        <w:rPr>
          <w:b/>
          <w:i/>
          <w:lang w:val="ru-RU"/>
        </w:rPr>
        <w:t xml:space="preserve">Ширина </w:t>
      </w:r>
      <w:proofErr w:type="spellStart"/>
      <w:r>
        <w:rPr>
          <w:b/>
          <w:i/>
          <w:lang w:val="ru-RU"/>
        </w:rPr>
        <w:t>водоохранной</w:t>
      </w:r>
      <w:proofErr w:type="spellEnd"/>
      <w:r>
        <w:rPr>
          <w:b/>
          <w:i/>
          <w:lang w:val="ru-RU"/>
        </w:rPr>
        <w:t xml:space="preserve"> зоны и</w:t>
      </w:r>
      <w:r w:rsidR="00110E5F" w:rsidRPr="00F6318C">
        <w:rPr>
          <w:b/>
          <w:i/>
          <w:lang w:val="ru-RU"/>
        </w:rPr>
        <w:t xml:space="preserve"> ширина прибрежных защитных полос рек в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sidR="00110E5F" w:rsidRPr="00F6318C">
        <w:rPr>
          <w:b/>
          <w:i/>
          <w:lang w:val="ru-RU"/>
        </w:rPr>
        <w:t>, м</w:t>
      </w:r>
    </w:p>
    <w:tbl>
      <w:tblPr>
        <w:tblW w:w="960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015"/>
        <w:gridCol w:w="2946"/>
        <w:gridCol w:w="3647"/>
      </w:tblGrid>
      <w:tr w:rsidR="00F6318C" w:rsidRPr="00451D7C" w:rsidTr="00F6318C">
        <w:trPr>
          <w:cantSplit/>
          <w:trHeight w:val="521"/>
          <w:tblHeader/>
          <w:jc w:val="center"/>
        </w:trPr>
        <w:tc>
          <w:tcPr>
            <w:tcW w:w="3015" w:type="dxa"/>
            <w:shd w:val="clear" w:color="auto" w:fill="D9D9D9" w:themeFill="background1" w:themeFillShade="D9"/>
            <w:hideMark/>
          </w:tcPr>
          <w:p w:rsidR="00F6318C" w:rsidRPr="00451D7C" w:rsidRDefault="00F6318C" w:rsidP="0052376F">
            <w:pPr>
              <w:pStyle w:val="a6"/>
              <w:spacing w:before="0"/>
              <w:ind w:left="0"/>
              <w:contextualSpacing/>
              <w:jc w:val="center"/>
              <w:rPr>
                <w:b/>
                <w:i/>
                <w:sz w:val="24"/>
                <w:szCs w:val="24"/>
              </w:rPr>
            </w:pPr>
            <w:r>
              <w:rPr>
                <w:b/>
                <w:i/>
                <w:sz w:val="24"/>
                <w:szCs w:val="24"/>
              </w:rPr>
              <w:t>Река</w:t>
            </w:r>
          </w:p>
        </w:tc>
        <w:tc>
          <w:tcPr>
            <w:tcW w:w="2946" w:type="dxa"/>
            <w:shd w:val="clear" w:color="auto" w:fill="D9D9D9" w:themeFill="background1" w:themeFillShade="D9"/>
            <w:hideMark/>
          </w:tcPr>
          <w:p w:rsidR="00F6318C" w:rsidRPr="00451D7C" w:rsidRDefault="00F6318C" w:rsidP="0052376F">
            <w:pPr>
              <w:pStyle w:val="a6"/>
              <w:spacing w:before="0"/>
              <w:ind w:left="0"/>
              <w:contextualSpacing/>
              <w:jc w:val="center"/>
              <w:rPr>
                <w:b/>
                <w:i/>
                <w:sz w:val="24"/>
                <w:szCs w:val="24"/>
              </w:rPr>
            </w:pPr>
            <w:r>
              <w:rPr>
                <w:b/>
                <w:i/>
                <w:sz w:val="24"/>
                <w:szCs w:val="24"/>
              </w:rPr>
              <w:t xml:space="preserve">Ширина </w:t>
            </w:r>
            <w:proofErr w:type="spellStart"/>
            <w:r>
              <w:rPr>
                <w:b/>
                <w:i/>
                <w:sz w:val="24"/>
                <w:szCs w:val="24"/>
              </w:rPr>
              <w:t>водоохранной</w:t>
            </w:r>
            <w:proofErr w:type="spellEnd"/>
            <w:r>
              <w:rPr>
                <w:b/>
                <w:i/>
                <w:sz w:val="24"/>
                <w:szCs w:val="24"/>
              </w:rPr>
              <w:t xml:space="preserve"> зоны</w:t>
            </w:r>
          </w:p>
        </w:tc>
        <w:tc>
          <w:tcPr>
            <w:tcW w:w="3647" w:type="dxa"/>
            <w:shd w:val="clear" w:color="auto" w:fill="D9D9D9" w:themeFill="background1" w:themeFillShade="D9"/>
            <w:hideMark/>
          </w:tcPr>
          <w:p w:rsidR="00F6318C" w:rsidRPr="00451D7C" w:rsidRDefault="00F6318C" w:rsidP="0052376F">
            <w:pPr>
              <w:pStyle w:val="a6"/>
              <w:spacing w:before="0"/>
              <w:ind w:left="0"/>
              <w:contextualSpacing/>
              <w:jc w:val="center"/>
              <w:rPr>
                <w:b/>
                <w:i/>
                <w:sz w:val="24"/>
                <w:szCs w:val="24"/>
              </w:rPr>
            </w:pPr>
            <w:r>
              <w:rPr>
                <w:b/>
                <w:i/>
                <w:sz w:val="24"/>
                <w:szCs w:val="24"/>
              </w:rPr>
              <w:t>Ширина прибрежной защитной полосы</w:t>
            </w:r>
          </w:p>
        </w:tc>
      </w:tr>
      <w:tr w:rsidR="00F6318C" w:rsidRPr="001032B2" w:rsidTr="00F6318C">
        <w:trPr>
          <w:cantSplit/>
          <w:trHeight w:val="265"/>
          <w:jc w:val="center"/>
        </w:trPr>
        <w:tc>
          <w:tcPr>
            <w:tcW w:w="3015" w:type="dxa"/>
            <w:shd w:val="clear" w:color="auto" w:fill="F2F2F2" w:themeFill="background1" w:themeFillShade="F2"/>
          </w:tcPr>
          <w:p w:rsidR="00F6318C" w:rsidRPr="0012544D" w:rsidRDefault="00F6318C" w:rsidP="00F6318C">
            <w:pPr>
              <w:pStyle w:val="a0"/>
              <w:ind w:firstLine="0"/>
              <w:jc w:val="left"/>
              <w:rPr>
                <w:b/>
                <w:i/>
                <w:lang w:val="ru-RU"/>
              </w:rPr>
            </w:pPr>
            <w:r>
              <w:rPr>
                <w:b/>
                <w:i/>
                <w:lang w:val="ru-RU"/>
              </w:rPr>
              <w:t>р. Илек</w:t>
            </w:r>
          </w:p>
        </w:tc>
        <w:tc>
          <w:tcPr>
            <w:tcW w:w="2946" w:type="dxa"/>
          </w:tcPr>
          <w:p w:rsidR="00F6318C" w:rsidRPr="001032B2" w:rsidRDefault="00F6318C" w:rsidP="00A82EE4">
            <w:pPr>
              <w:pStyle w:val="a0"/>
              <w:ind w:firstLine="0"/>
              <w:jc w:val="center"/>
              <w:rPr>
                <w:lang w:val="ru-RU"/>
              </w:rPr>
            </w:pPr>
            <w:r>
              <w:rPr>
                <w:lang w:val="ru-RU"/>
              </w:rPr>
              <w:t>200</w:t>
            </w:r>
          </w:p>
        </w:tc>
        <w:tc>
          <w:tcPr>
            <w:tcW w:w="3647" w:type="dxa"/>
          </w:tcPr>
          <w:p w:rsidR="00F6318C" w:rsidRPr="001032B2" w:rsidRDefault="00F6318C" w:rsidP="00A82EE4">
            <w:pPr>
              <w:pStyle w:val="a0"/>
              <w:ind w:firstLine="0"/>
              <w:jc w:val="center"/>
              <w:rPr>
                <w:lang w:val="ru-RU"/>
              </w:rPr>
            </w:pPr>
            <w:r>
              <w:rPr>
                <w:lang w:val="ru-RU"/>
              </w:rPr>
              <w:t>30</w:t>
            </w:r>
          </w:p>
        </w:tc>
      </w:tr>
      <w:tr w:rsidR="00F6318C" w:rsidRPr="001032B2" w:rsidTr="00F6318C">
        <w:trPr>
          <w:cantSplit/>
          <w:trHeight w:val="257"/>
          <w:jc w:val="center"/>
        </w:trPr>
        <w:tc>
          <w:tcPr>
            <w:tcW w:w="3015" w:type="dxa"/>
            <w:shd w:val="clear" w:color="auto" w:fill="F2F2F2" w:themeFill="background1" w:themeFillShade="F2"/>
          </w:tcPr>
          <w:p w:rsidR="00F6318C" w:rsidRPr="0012544D" w:rsidRDefault="00F6318C" w:rsidP="00F6318C">
            <w:pPr>
              <w:pStyle w:val="a0"/>
              <w:ind w:firstLine="0"/>
              <w:jc w:val="left"/>
              <w:rPr>
                <w:b/>
                <w:i/>
                <w:lang w:val="ru-RU"/>
              </w:rPr>
            </w:pPr>
            <w:r>
              <w:rPr>
                <w:b/>
                <w:i/>
                <w:lang w:val="ru-RU"/>
              </w:rPr>
              <w:t>р. Сухой</w:t>
            </w:r>
          </w:p>
        </w:tc>
        <w:tc>
          <w:tcPr>
            <w:tcW w:w="2946" w:type="dxa"/>
          </w:tcPr>
          <w:p w:rsidR="00F6318C" w:rsidRPr="001032B2" w:rsidRDefault="00F6318C" w:rsidP="00A82EE4">
            <w:pPr>
              <w:pStyle w:val="a0"/>
              <w:ind w:firstLine="0"/>
              <w:jc w:val="center"/>
              <w:rPr>
                <w:lang w:val="ru-RU"/>
              </w:rPr>
            </w:pPr>
            <w:r>
              <w:rPr>
                <w:lang w:val="ru-RU"/>
              </w:rPr>
              <w:t>50</w:t>
            </w:r>
          </w:p>
        </w:tc>
        <w:tc>
          <w:tcPr>
            <w:tcW w:w="3647" w:type="dxa"/>
          </w:tcPr>
          <w:p w:rsidR="00F6318C" w:rsidRPr="001032B2" w:rsidRDefault="00F6318C" w:rsidP="00A82EE4">
            <w:pPr>
              <w:pStyle w:val="a0"/>
              <w:ind w:firstLine="0"/>
              <w:jc w:val="center"/>
              <w:rPr>
                <w:lang w:val="ru-RU"/>
              </w:rPr>
            </w:pPr>
            <w:r>
              <w:rPr>
                <w:lang w:val="ru-RU"/>
              </w:rPr>
              <w:t>30</w:t>
            </w:r>
          </w:p>
        </w:tc>
      </w:tr>
      <w:tr w:rsidR="00F6318C" w:rsidRPr="001032B2" w:rsidTr="00F6318C">
        <w:trPr>
          <w:cantSplit/>
          <w:trHeight w:val="265"/>
          <w:jc w:val="center"/>
        </w:trPr>
        <w:tc>
          <w:tcPr>
            <w:tcW w:w="3015" w:type="dxa"/>
            <w:shd w:val="clear" w:color="auto" w:fill="F2F2F2" w:themeFill="background1" w:themeFillShade="F2"/>
          </w:tcPr>
          <w:p w:rsidR="00F6318C" w:rsidRPr="0012544D" w:rsidRDefault="00F6318C" w:rsidP="00F6318C">
            <w:pPr>
              <w:pStyle w:val="a0"/>
              <w:ind w:firstLine="0"/>
              <w:jc w:val="left"/>
              <w:rPr>
                <w:b/>
                <w:i/>
                <w:lang w:val="ru-RU"/>
              </w:rPr>
            </w:pPr>
            <w:r>
              <w:rPr>
                <w:b/>
                <w:i/>
                <w:lang w:val="ru-RU"/>
              </w:rPr>
              <w:t>р. Грязный</w:t>
            </w:r>
          </w:p>
        </w:tc>
        <w:tc>
          <w:tcPr>
            <w:tcW w:w="2946" w:type="dxa"/>
          </w:tcPr>
          <w:p w:rsidR="00F6318C" w:rsidRPr="001032B2" w:rsidRDefault="00F6318C" w:rsidP="00037348">
            <w:pPr>
              <w:pStyle w:val="a0"/>
              <w:ind w:firstLine="0"/>
              <w:jc w:val="center"/>
              <w:rPr>
                <w:lang w:val="ru-RU"/>
              </w:rPr>
            </w:pPr>
            <w:r>
              <w:rPr>
                <w:lang w:val="ru-RU"/>
              </w:rPr>
              <w:t>50</w:t>
            </w:r>
          </w:p>
        </w:tc>
        <w:tc>
          <w:tcPr>
            <w:tcW w:w="3647" w:type="dxa"/>
          </w:tcPr>
          <w:p w:rsidR="00F6318C" w:rsidRPr="001032B2" w:rsidRDefault="00F6318C" w:rsidP="00A82EE4">
            <w:pPr>
              <w:pStyle w:val="a0"/>
              <w:ind w:firstLine="0"/>
              <w:jc w:val="center"/>
              <w:rPr>
                <w:lang w:val="ru-RU"/>
              </w:rPr>
            </w:pPr>
            <w:r>
              <w:rPr>
                <w:lang w:val="ru-RU"/>
              </w:rPr>
              <w:t>30</w:t>
            </w:r>
          </w:p>
        </w:tc>
      </w:tr>
    </w:tbl>
    <w:p w:rsidR="00CD4870" w:rsidRPr="00BD31D1" w:rsidRDefault="00CD4870" w:rsidP="00110E5F">
      <w:pPr>
        <w:pStyle w:val="a0"/>
        <w:spacing w:before="120"/>
        <w:rPr>
          <w:lang w:val="ru-RU"/>
        </w:rPr>
      </w:pPr>
      <w:r w:rsidRPr="000F3B5E">
        <w:rPr>
          <w:lang w:val="ru-RU"/>
        </w:rPr>
        <w:t xml:space="preserve">В границах </w:t>
      </w:r>
      <w:proofErr w:type="spellStart"/>
      <w:r w:rsidR="005B628F">
        <w:rPr>
          <w:lang w:val="ru-RU"/>
        </w:rPr>
        <w:t>водоохран</w:t>
      </w:r>
      <w:r w:rsidRPr="000F3B5E">
        <w:rPr>
          <w:lang w:val="ru-RU"/>
        </w:rPr>
        <w:t>ных</w:t>
      </w:r>
      <w:proofErr w:type="spellEnd"/>
      <w:r w:rsidRPr="000F3B5E">
        <w:rPr>
          <w:lang w:val="ru-RU"/>
        </w:rPr>
        <w:t xml:space="preserve"> зон запрещаются:</w:t>
      </w:r>
    </w:p>
    <w:p w:rsidR="00CD4870" w:rsidRPr="00885A80" w:rsidRDefault="00CD4870" w:rsidP="00CD4870">
      <w:pPr>
        <w:pStyle w:val="a0"/>
        <w:rPr>
          <w:lang w:val="ru-RU"/>
        </w:rPr>
      </w:pPr>
      <w:r w:rsidRPr="00885A80">
        <w:rPr>
          <w:lang w:val="ru-RU"/>
        </w:rPr>
        <w:t>1) использование сточных вод в целях регулирования плодородия почв;</w:t>
      </w:r>
    </w:p>
    <w:p w:rsidR="00CD4870" w:rsidRPr="00885A80" w:rsidRDefault="00CD4870" w:rsidP="00CD4870">
      <w:pPr>
        <w:pStyle w:val="a0"/>
        <w:rPr>
          <w:lang w:val="ru-RU"/>
        </w:rPr>
      </w:pPr>
      <w:r w:rsidRPr="00885A80">
        <w:rPr>
          <w:lang w:val="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D4870" w:rsidRPr="00885A80" w:rsidRDefault="00CD4870" w:rsidP="00CD4870">
      <w:pPr>
        <w:pStyle w:val="a0"/>
        <w:rPr>
          <w:lang w:val="ru-RU"/>
        </w:rPr>
      </w:pPr>
      <w:r w:rsidRPr="00885A80">
        <w:rPr>
          <w:lang w:val="ru-RU"/>
        </w:rPr>
        <w:t>3) осуществление авиационных мер по борьбе с вредными организмами;</w:t>
      </w:r>
    </w:p>
    <w:p w:rsidR="00CD4870" w:rsidRPr="00885A80" w:rsidRDefault="00CD4870" w:rsidP="00CD4870">
      <w:pPr>
        <w:pStyle w:val="a0"/>
        <w:rPr>
          <w:lang w:val="ru-RU"/>
        </w:rPr>
      </w:pPr>
      <w:r w:rsidRPr="00885A80">
        <w:rPr>
          <w:lang w:val="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D4870" w:rsidRPr="00885A80" w:rsidRDefault="00CD4870" w:rsidP="00CD4870">
      <w:pPr>
        <w:pStyle w:val="a0"/>
        <w:rPr>
          <w:lang w:val="ru-RU"/>
        </w:rPr>
      </w:pPr>
      <w:r w:rsidRPr="00885A80">
        <w:rPr>
          <w:lang w:val="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D4870" w:rsidRPr="00885A80" w:rsidRDefault="00CD4870" w:rsidP="00CD4870">
      <w:pPr>
        <w:pStyle w:val="a0"/>
        <w:rPr>
          <w:lang w:val="ru-RU"/>
        </w:rPr>
      </w:pPr>
      <w:r w:rsidRPr="00885A80">
        <w:rPr>
          <w:lang w:val="ru-RU"/>
        </w:rPr>
        <w:t xml:space="preserve">6) размещение специализированных хранилищ пестицидов и </w:t>
      </w:r>
      <w:proofErr w:type="spellStart"/>
      <w:r w:rsidRPr="00885A80">
        <w:rPr>
          <w:lang w:val="ru-RU"/>
        </w:rPr>
        <w:t>агрохимикатов</w:t>
      </w:r>
      <w:proofErr w:type="spellEnd"/>
      <w:r w:rsidRPr="00885A80">
        <w:rPr>
          <w:lang w:val="ru-RU"/>
        </w:rPr>
        <w:t xml:space="preserve">, применение пестицидов и </w:t>
      </w:r>
      <w:proofErr w:type="spellStart"/>
      <w:r w:rsidRPr="00885A80">
        <w:rPr>
          <w:lang w:val="ru-RU"/>
        </w:rPr>
        <w:t>агрохимикатов</w:t>
      </w:r>
      <w:proofErr w:type="spellEnd"/>
      <w:r w:rsidRPr="00885A80">
        <w:rPr>
          <w:lang w:val="ru-RU"/>
        </w:rPr>
        <w:t>;</w:t>
      </w:r>
    </w:p>
    <w:p w:rsidR="00CD4870" w:rsidRPr="00885A80" w:rsidRDefault="00CD4870" w:rsidP="00CD4870">
      <w:pPr>
        <w:pStyle w:val="a0"/>
        <w:rPr>
          <w:lang w:val="ru-RU"/>
        </w:rPr>
      </w:pPr>
      <w:r w:rsidRPr="00885A80">
        <w:rPr>
          <w:lang w:val="ru-RU"/>
        </w:rPr>
        <w:t>7) сброс сточных, в том числе дренажных, вод;</w:t>
      </w:r>
    </w:p>
    <w:p w:rsidR="00CD4870" w:rsidRPr="00885A80" w:rsidRDefault="00CD4870" w:rsidP="00CD4870">
      <w:pPr>
        <w:pStyle w:val="a0"/>
        <w:rPr>
          <w:lang w:val="ru-RU"/>
        </w:rPr>
      </w:pPr>
      <w:r w:rsidRPr="00885A80">
        <w:rPr>
          <w:lang w:val="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tooltip="Закон РФ от 21.02.1992 N 2395-1&#10;(ред. от 28.12.2013)&#10;&quot;О недрах&quot;&#10;(с изм. и доп., вступ. в силу с 01.07.2014)" w:history="1">
        <w:r w:rsidRPr="00885A80">
          <w:rPr>
            <w:lang w:val="ru-RU"/>
          </w:rPr>
          <w:t>статьей 19.1</w:t>
        </w:r>
      </w:hyperlink>
      <w:r w:rsidRPr="00885A80">
        <w:rPr>
          <w:lang w:val="ru-RU"/>
        </w:rPr>
        <w:t xml:space="preserve"> Закона Российской Федерации от21</w:t>
      </w:r>
      <w:r>
        <w:rPr>
          <w:lang w:val="ru-RU"/>
        </w:rPr>
        <w:t>.02.</w:t>
      </w:r>
      <w:r w:rsidRPr="00885A80">
        <w:rPr>
          <w:lang w:val="ru-RU"/>
        </w:rPr>
        <w:t xml:space="preserve">1992 </w:t>
      </w:r>
      <w:r>
        <w:rPr>
          <w:lang w:val="ru-RU"/>
        </w:rPr>
        <w:t>№</w:t>
      </w:r>
      <w:r w:rsidRPr="00885A80">
        <w:rPr>
          <w:lang w:val="ru-RU"/>
        </w:rPr>
        <w:t xml:space="preserve"> 2395-1 </w:t>
      </w:r>
      <w:r>
        <w:rPr>
          <w:lang w:val="ru-RU"/>
        </w:rPr>
        <w:t>«</w:t>
      </w:r>
      <w:r w:rsidRPr="00885A80">
        <w:rPr>
          <w:lang w:val="ru-RU"/>
        </w:rPr>
        <w:t>О недрах</w:t>
      </w:r>
      <w:r>
        <w:rPr>
          <w:lang w:val="ru-RU"/>
        </w:rPr>
        <w:t>» (ре</w:t>
      </w:r>
      <w:r w:rsidR="00CC3819">
        <w:rPr>
          <w:lang w:val="ru-RU"/>
        </w:rPr>
        <w:t xml:space="preserve">д. </w:t>
      </w:r>
      <w:r>
        <w:rPr>
          <w:lang w:val="ru-RU"/>
        </w:rPr>
        <w:t>от 28.12.2013)</w:t>
      </w:r>
      <w:r w:rsidRPr="00885A80">
        <w:rPr>
          <w:lang w:val="ru-RU"/>
        </w:rPr>
        <w:t>).</w:t>
      </w:r>
    </w:p>
    <w:p w:rsidR="00B20883" w:rsidRPr="00BD31D1" w:rsidRDefault="00B20883" w:rsidP="00B14B8D">
      <w:pPr>
        <w:pStyle w:val="a0"/>
        <w:rPr>
          <w:lang w:val="ru-RU"/>
        </w:rPr>
      </w:pPr>
      <w:r w:rsidRPr="00BD31D1">
        <w:rPr>
          <w:lang w:val="ru-RU"/>
        </w:rPr>
        <w:lastRenderedPageBreak/>
        <w:t xml:space="preserve">В границах прибрежных защитных полос </w:t>
      </w:r>
      <w:r w:rsidR="008E5C55" w:rsidRPr="00BD31D1">
        <w:rPr>
          <w:lang w:val="ru-RU"/>
        </w:rPr>
        <w:t xml:space="preserve">наряду с ограничениями использования </w:t>
      </w:r>
      <w:proofErr w:type="spellStart"/>
      <w:r w:rsidR="005B628F">
        <w:rPr>
          <w:lang w:val="ru-RU"/>
        </w:rPr>
        <w:t>водоохран</w:t>
      </w:r>
      <w:r w:rsidR="008E5C55" w:rsidRPr="00BD31D1">
        <w:rPr>
          <w:lang w:val="ru-RU"/>
        </w:rPr>
        <w:t>ных</w:t>
      </w:r>
      <w:proofErr w:type="spellEnd"/>
      <w:r w:rsidR="008E5C55" w:rsidRPr="00BD31D1">
        <w:rPr>
          <w:lang w:val="ru-RU"/>
        </w:rPr>
        <w:t xml:space="preserve"> зон </w:t>
      </w:r>
      <w:r w:rsidRPr="00BD31D1">
        <w:rPr>
          <w:lang w:val="ru-RU"/>
        </w:rPr>
        <w:t>запрещаются:</w:t>
      </w:r>
    </w:p>
    <w:p w:rsidR="00B20883" w:rsidRPr="00BD31D1" w:rsidRDefault="00B20883" w:rsidP="00B14B8D">
      <w:pPr>
        <w:pStyle w:val="a0"/>
        <w:rPr>
          <w:lang w:val="ru-RU"/>
        </w:rPr>
      </w:pPr>
      <w:r w:rsidRPr="00BD31D1">
        <w:rPr>
          <w:lang w:val="ru-RU"/>
        </w:rPr>
        <w:t>1) распашка земель;</w:t>
      </w:r>
    </w:p>
    <w:p w:rsidR="00B20883" w:rsidRPr="00BD31D1" w:rsidRDefault="00B20883" w:rsidP="00B14B8D">
      <w:pPr>
        <w:pStyle w:val="a0"/>
        <w:rPr>
          <w:lang w:val="ru-RU"/>
        </w:rPr>
      </w:pPr>
      <w:r w:rsidRPr="00BD31D1">
        <w:rPr>
          <w:lang w:val="ru-RU"/>
        </w:rPr>
        <w:t>2) размещение отвалов размываемых грунтов;</w:t>
      </w:r>
    </w:p>
    <w:p w:rsidR="00B20883" w:rsidRPr="00BD31D1" w:rsidRDefault="00B20883" w:rsidP="00B14B8D">
      <w:pPr>
        <w:pStyle w:val="a0"/>
        <w:rPr>
          <w:lang w:val="ru-RU"/>
        </w:rPr>
      </w:pPr>
      <w:r w:rsidRPr="00BD31D1">
        <w:rPr>
          <w:lang w:val="ru-RU"/>
        </w:rPr>
        <w:t>3) выпас сельскохозяйственных животных и организация для них летних лагерей, ванн.</w:t>
      </w:r>
    </w:p>
    <w:p w:rsidR="00B20883" w:rsidRPr="00BD31D1" w:rsidRDefault="00B20883" w:rsidP="00B14B8D">
      <w:pPr>
        <w:pStyle w:val="a0"/>
        <w:rPr>
          <w:lang w:val="ru-RU"/>
        </w:rPr>
      </w:pPr>
      <w:r w:rsidRPr="00BD31D1">
        <w:rPr>
          <w:lang w:val="ru-RU"/>
        </w:rPr>
        <w:t xml:space="preserve">Закрепление на местности границ </w:t>
      </w:r>
      <w:proofErr w:type="spellStart"/>
      <w:r w:rsidR="005B628F">
        <w:rPr>
          <w:lang w:val="ru-RU"/>
        </w:rPr>
        <w:t>водоохран</w:t>
      </w:r>
      <w:r w:rsidRPr="00BD31D1">
        <w:rPr>
          <w:lang w:val="ru-RU"/>
        </w:rPr>
        <w:t>ных</w:t>
      </w:r>
      <w:proofErr w:type="spellEnd"/>
      <w:r w:rsidRPr="00BD31D1">
        <w:rPr>
          <w:lang w:val="ru-RU"/>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B20883" w:rsidRPr="00BD31D1" w:rsidRDefault="00B20883" w:rsidP="0061546B">
      <w:pPr>
        <w:pStyle w:val="a0"/>
        <w:spacing w:before="120"/>
        <w:rPr>
          <w:i/>
          <w:u w:val="single"/>
          <w:lang w:val="ru-RU"/>
        </w:rPr>
      </w:pPr>
      <w:r w:rsidRPr="00BD31D1">
        <w:rPr>
          <w:i/>
          <w:u w:val="single"/>
          <w:lang w:val="ru-RU"/>
        </w:rPr>
        <w:t>Охранные зоны объектов водоснабжения</w:t>
      </w:r>
    </w:p>
    <w:p w:rsidR="00B20883" w:rsidRDefault="00B20883" w:rsidP="00B14B8D">
      <w:pPr>
        <w:pStyle w:val="a0"/>
        <w:rPr>
          <w:lang w:val="ru-RU"/>
        </w:rPr>
      </w:pPr>
      <w:r w:rsidRPr="00BD31D1">
        <w:rPr>
          <w:lang w:val="ru-RU"/>
        </w:rPr>
        <w:t xml:space="preserve">Устанавливаются в соответствии с СанПиН 2.1.4.1110-02 </w:t>
      </w:r>
      <w:r w:rsidR="00DD25BE" w:rsidRPr="00BD31D1">
        <w:rPr>
          <w:lang w:val="ru-RU"/>
        </w:rPr>
        <w:t>«</w:t>
      </w:r>
      <w:r w:rsidRPr="00BD31D1">
        <w:rPr>
          <w:lang w:val="ru-RU"/>
        </w:rPr>
        <w:t>Зоны санитарной охраны источников водоснабжения и водопроводов питьевого назначения</w:t>
      </w:r>
      <w:r w:rsidR="00DD25BE" w:rsidRPr="00BD31D1">
        <w:rPr>
          <w:lang w:val="ru-RU"/>
        </w:rPr>
        <w:t>»</w:t>
      </w:r>
      <w:r w:rsidRPr="00BD31D1">
        <w:rPr>
          <w:lang w:val="ru-RU"/>
        </w:rPr>
        <w:t>, утвержденных постановлением Главного государственного санитарного врача РФ от14 марта 2002 г.№10.</w:t>
      </w:r>
    </w:p>
    <w:p w:rsidR="001D3E95" w:rsidRPr="00BD31D1" w:rsidRDefault="001D3E95" w:rsidP="0061546B">
      <w:pPr>
        <w:pStyle w:val="a0"/>
        <w:spacing w:before="120"/>
        <w:rPr>
          <w:i/>
          <w:u w:val="single"/>
          <w:lang w:val="ru-RU"/>
        </w:rPr>
      </w:pPr>
      <w:r w:rsidRPr="00BD31D1">
        <w:rPr>
          <w:i/>
          <w:u w:val="single"/>
          <w:lang w:val="ru-RU"/>
        </w:rPr>
        <w:t>Технические (защитные) зоны размещения трубопроводного транспорта:</w:t>
      </w:r>
    </w:p>
    <w:p w:rsidR="001D3E95" w:rsidRDefault="001D3E95" w:rsidP="001D3E95">
      <w:pPr>
        <w:pStyle w:val="a0"/>
        <w:rPr>
          <w:lang w:val="ru-RU"/>
        </w:rPr>
      </w:pPr>
      <w:r>
        <w:rPr>
          <w:lang w:val="ru-RU"/>
        </w:rPr>
        <w:t>В</w:t>
      </w:r>
      <w:r w:rsidRPr="00BD31D1">
        <w:rPr>
          <w:lang w:val="ru-RU"/>
        </w:rPr>
        <w:t xml:space="preserve"> соответствии со </w:t>
      </w:r>
      <w:r w:rsidRPr="00A47E6A">
        <w:rPr>
          <w:lang w:val="ru-RU"/>
        </w:rPr>
        <w:t xml:space="preserve">СП 36.13330.2012 </w:t>
      </w:r>
      <w:r>
        <w:rPr>
          <w:lang w:val="ru-RU"/>
        </w:rPr>
        <w:t>«</w:t>
      </w:r>
      <w:r w:rsidRPr="00A47E6A">
        <w:rPr>
          <w:lang w:val="ru-RU"/>
        </w:rPr>
        <w:t>Свод правил. Магистральные трубопроводы. Актуализиров</w:t>
      </w:r>
      <w:r>
        <w:rPr>
          <w:lang w:val="ru-RU"/>
        </w:rPr>
        <w:t xml:space="preserve">анная редакция СНиП 2.05.06-85*» </w:t>
      </w:r>
      <w:r w:rsidRPr="00BD31D1">
        <w:rPr>
          <w:lang w:val="ru-RU"/>
        </w:rPr>
        <w:t>магистральные трубопроводы должны располагаться за пределами черты населенных пунктов с учетом их перспективного развития на срок 20-25 лет, а именно:</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менее 300 мм на расстоянии не менее 100 м;</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300-600 мм на расстоянии не менее 150 м;</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600-800 мм на расстоянии не менее 200 м;</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800-1000 мм на расстоянии не менее 250 м;</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1000-1200 мм на расстоянии не менее 300 м;</w:t>
      </w:r>
    </w:p>
    <w:p w:rsidR="001D3E95" w:rsidRDefault="001D3E95" w:rsidP="000B6574">
      <w:pPr>
        <w:pStyle w:val="a0"/>
        <w:numPr>
          <w:ilvl w:val="0"/>
          <w:numId w:val="29"/>
        </w:numPr>
        <w:rPr>
          <w:lang w:val="ru-RU"/>
        </w:rPr>
      </w:pPr>
      <w:r>
        <w:rPr>
          <w:lang w:val="ru-RU"/>
        </w:rPr>
        <w:t xml:space="preserve">газопроводы </w:t>
      </w:r>
      <w:r>
        <w:t>I</w:t>
      </w:r>
      <w:r w:rsidR="00E065AD">
        <w:rPr>
          <w:lang w:val="ru-RU"/>
        </w:rPr>
        <w:t xml:space="preserve"> </w:t>
      </w:r>
      <w:r>
        <w:rPr>
          <w:lang w:val="ru-RU"/>
        </w:rPr>
        <w:t>класса диаметром 1200-1400 мм на расстоянии не менее 350 м;</w:t>
      </w:r>
    </w:p>
    <w:p w:rsidR="001D3E95" w:rsidRDefault="001D3E95" w:rsidP="000B6574">
      <w:pPr>
        <w:pStyle w:val="a0"/>
        <w:numPr>
          <w:ilvl w:val="0"/>
          <w:numId w:val="29"/>
        </w:numPr>
        <w:rPr>
          <w:lang w:val="ru-RU"/>
        </w:rPr>
      </w:pPr>
      <w:r>
        <w:rPr>
          <w:lang w:val="ru-RU"/>
        </w:rPr>
        <w:t xml:space="preserve">газопроводы </w:t>
      </w:r>
      <w:r>
        <w:t>II</w:t>
      </w:r>
      <w:r w:rsidR="00E065AD">
        <w:rPr>
          <w:lang w:val="ru-RU"/>
        </w:rPr>
        <w:t xml:space="preserve"> </w:t>
      </w:r>
      <w:r>
        <w:rPr>
          <w:lang w:val="ru-RU"/>
        </w:rPr>
        <w:t>класса диаметром менее 300 мм на расстоянии не менее 75 м;</w:t>
      </w:r>
    </w:p>
    <w:p w:rsidR="001D3E95" w:rsidRDefault="001D3E95" w:rsidP="000B6574">
      <w:pPr>
        <w:pStyle w:val="a0"/>
        <w:numPr>
          <w:ilvl w:val="0"/>
          <w:numId w:val="29"/>
        </w:numPr>
        <w:rPr>
          <w:lang w:val="ru-RU"/>
        </w:rPr>
      </w:pPr>
      <w:r>
        <w:rPr>
          <w:lang w:val="ru-RU"/>
        </w:rPr>
        <w:t xml:space="preserve">газопроводы </w:t>
      </w:r>
      <w:r>
        <w:t>II</w:t>
      </w:r>
      <w:r w:rsidR="00E065AD">
        <w:rPr>
          <w:lang w:val="ru-RU"/>
        </w:rPr>
        <w:t xml:space="preserve"> </w:t>
      </w:r>
      <w:r>
        <w:rPr>
          <w:lang w:val="ru-RU"/>
        </w:rPr>
        <w:t>класса диаметром свыше 300 мм на расстоянии не менее 125 м.</w:t>
      </w:r>
    </w:p>
    <w:p w:rsidR="001D3E95" w:rsidRPr="00BD31D1" w:rsidRDefault="001D3E95" w:rsidP="001D3E95">
      <w:pPr>
        <w:pStyle w:val="a0"/>
        <w:rPr>
          <w:lang w:val="ru-RU"/>
        </w:rPr>
      </w:pPr>
      <w:r w:rsidRPr="00BD31D1">
        <w:rPr>
          <w:lang w:val="ru-RU"/>
        </w:rPr>
        <w:t>В перечисленных защитных зонах не допускается размещать жилую застройку, включая отдельные жилые дома, зоны отдыха, отдельные промышленные и сельскохозяйственные предприятия, территорий садоводческих товариществ и коттеджной застройки и т.д.</w:t>
      </w:r>
    </w:p>
    <w:p w:rsidR="00B20883" w:rsidRPr="00BD31D1" w:rsidRDefault="00B20883" w:rsidP="00B14B8D">
      <w:pPr>
        <w:pStyle w:val="a0"/>
        <w:rPr>
          <w:lang w:val="ru-RU"/>
        </w:rPr>
      </w:pPr>
      <w:r w:rsidRPr="00BD31D1">
        <w:rPr>
          <w:lang w:val="ru-RU"/>
        </w:rPr>
        <w:br w:type="page"/>
      </w:r>
    </w:p>
    <w:p w:rsidR="00B20883" w:rsidRPr="00BD31D1" w:rsidRDefault="006E6B5C" w:rsidP="00D90123">
      <w:pPr>
        <w:pStyle w:val="1"/>
        <w:rPr>
          <w:rFonts w:cs="Times New Roman"/>
          <w:szCs w:val="24"/>
        </w:rPr>
      </w:pPr>
      <w:bookmarkStart w:id="124" w:name="_Toc370201518"/>
      <w:bookmarkStart w:id="125" w:name="_Toc433882275"/>
      <w:bookmarkEnd w:id="119"/>
      <w:r>
        <w:rPr>
          <w:rFonts w:cs="Times New Roman"/>
          <w:szCs w:val="24"/>
        </w:rPr>
        <w:lastRenderedPageBreak/>
        <w:t>9</w:t>
      </w:r>
      <w:r w:rsidR="00B20883" w:rsidRPr="00BD31D1">
        <w:rPr>
          <w:rFonts w:cs="Times New Roman"/>
          <w:szCs w:val="24"/>
        </w:rPr>
        <w:t>. О</w:t>
      </w:r>
      <w:r w:rsidR="00902F57" w:rsidRPr="00BD31D1">
        <w:rPr>
          <w:rFonts w:cs="Times New Roman"/>
          <w:szCs w:val="24"/>
        </w:rPr>
        <w:t>ценка воздействия на окружающую среду (ОВОС) и мероприятия по ее охране</w:t>
      </w:r>
      <w:bookmarkEnd w:id="124"/>
      <w:bookmarkEnd w:id="125"/>
    </w:p>
    <w:p w:rsidR="00B20883" w:rsidRPr="00BD31D1" w:rsidRDefault="00B20883" w:rsidP="00B20883">
      <w:pPr>
        <w:pStyle w:val="a0"/>
        <w:rPr>
          <w:lang w:val="ru-RU"/>
        </w:rPr>
      </w:pPr>
      <w:r w:rsidRPr="00BD31D1">
        <w:rPr>
          <w:lang w:val="ru-RU"/>
        </w:rPr>
        <w:t xml:space="preserve">Основная экологическая стратегия развития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BB6CE2">
        <w:rPr>
          <w:lang w:val="ru-RU"/>
        </w:rPr>
        <w:t xml:space="preserve"> </w:t>
      </w:r>
      <w:r w:rsidRPr="00BD31D1">
        <w:rPr>
          <w:lang w:val="ru-RU"/>
        </w:rPr>
        <w:t>направлена на обеспечение устойчивого и экологически безопасного развития территории, создание условий, обеспечивающих снижение техногенного (антропогенного) воздействия на окружающую среду, формирование комфортной условий среды обитания населения.</w:t>
      </w:r>
    </w:p>
    <w:p w:rsidR="008D62D8" w:rsidRPr="00E60653" w:rsidRDefault="00B20883" w:rsidP="00B4437C">
      <w:pPr>
        <w:pStyle w:val="a0"/>
        <w:rPr>
          <w:lang w:val="ru-RU"/>
        </w:rPr>
      </w:pPr>
      <w:r w:rsidRPr="00BD31D1">
        <w:rPr>
          <w:lang w:val="ru-RU"/>
        </w:rPr>
        <w:t>Градостроительные мероприятия по оптимизации экологической ситуации носят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благоустройством и озеленением территории, рациональным использованием и охраной местных природных ресурсов.</w:t>
      </w:r>
    </w:p>
    <w:p w:rsidR="00B93666" w:rsidRDefault="00B93666" w:rsidP="00B93666">
      <w:pPr>
        <w:pStyle w:val="a0"/>
        <w:rPr>
          <w:lang w:val="ru-RU" w:eastAsia="ru-RU" w:bidi="ar-SA"/>
        </w:rPr>
      </w:pPr>
      <w:r w:rsidRPr="008D62D8">
        <w:rPr>
          <w:lang w:val="ru-RU" w:eastAsia="ru-RU" w:bidi="ar-SA"/>
        </w:rPr>
        <w:t xml:space="preserve">Контроль за состоянием среды обитания на территории </w:t>
      </w:r>
      <w:r w:rsidR="00403C4A">
        <w:rPr>
          <w:lang w:val="ru-RU" w:eastAsia="ru-RU" w:bidi="ar-SA"/>
        </w:rPr>
        <w:t xml:space="preserve">Беловского района </w:t>
      </w:r>
      <w:r w:rsidRPr="008D62D8">
        <w:rPr>
          <w:lang w:val="ru-RU" w:eastAsia="ru-RU" w:bidi="ar-SA"/>
        </w:rPr>
        <w:t xml:space="preserve">в целом и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1A4EDD">
        <w:rPr>
          <w:lang w:val="ru-RU" w:eastAsia="ru-RU" w:bidi="ar-SA"/>
        </w:rPr>
        <w:t>,</w:t>
      </w:r>
      <w:r w:rsidRPr="008D62D8">
        <w:rPr>
          <w:lang w:val="ru-RU" w:eastAsia="ru-RU" w:bidi="ar-SA"/>
        </w:rPr>
        <w:t xml:space="preserve"> в частности, осуществляет лаборатория Филиала </w:t>
      </w:r>
      <w:r w:rsidRPr="00864196">
        <w:rPr>
          <w:lang w:val="ru-RU" w:eastAsia="ru-RU" w:bidi="ar-SA"/>
        </w:rPr>
        <w:t xml:space="preserve">ФБУЗ «Центр гигиены и эпидемиологии в </w:t>
      </w:r>
      <w:r w:rsidR="00403C4A">
        <w:rPr>
          <w:lang w:val="ru-RU" w:eastAsia="ru-RU" w:bidi="ar-SA"/>
        </w:rPr>
        <w:t>Курской области</w:t>
      </w:r>
      <w:r w:rsidRPr="00864196">
        <w:rPr>
          <w:lang w:val="ru-RU" w:eastAsia="ru-RU" w:bidi="ar-SA"/>
        </w:rPr>
        <w:t xml:space="preserve">» в </w:t>
      </w:r>
      <w:r w:rsidR="00864196" w:rsidRPr="00864196">
        <w:rPr>
          <w:lang w:val="ru-RU" w:eastAsia="ru-RU" w:bidi="ar-SA"/>
        </w:rPr>
        <w:t>г.</w:t>
      </w:r>
      <w:r w:rsidR="00CF4305">
        <w:rPr>
          <w:lang w:val="ru-RU" w:eastAsia="ru-RU" w:bidi="ar-SA"/>
        </w:rPr>
        <w:t xml:space="preserve"> Курск</w:t>
      </w:r>
      <w:r w:rsidR="00864196" w:rsidRPr="00864196">
        <w:rPr>
          <w:lang w:val="ru-RU" w:eastAsia="ru-RU" w:bidi="ar-SA"/>
        </w:rPr>
        <w:t xml:space="preserve"> </w:t>
      </w:r>
      <w:r w:rsidRPr="00864196">
        <w:rPr>
          <w:lang w:val="ru-RU" w:eastAsia="ru-RU" w:bidi="ar-SA"/>
        </w:rPr>
        <w:t>в рамках социально-гигиенического мониторинга.</w:t>
      </w:r>
    </w:p>
    <w:p w:rsidR="008D62D8" w:rsidRDefault="008D62D8" w:rsidP="008D62D8">
      <w:pPr>
        <w:pStyle w:val="a0"/>
        <w:rPr>
          <w:lang w:val="ru-RU" w:eastAsia="ru-RU" w:bidi="ar-SA"/>
        </w:rPr>
      </w:pPr>
      <w:r>
        <w:rPr>
          <w:lang w:val="ru-RU" w:eastAsia="ru-RU" w:bidi="ar-SA"/>
        </w:rPr>
        <w:t xml:space="preserve">Социально-гигиенический мониторинг (СГМ) представляет собой государственную систему наблюдения, анализа, оценки и прогноза состояния здоровья населения и среды обитания человека, а также определения причинно-следственных связей между состоянием здоровья человека, а также определения причинно-следственных связей между состоянием здоровья населения и воздействием на него факторов среды обитания человека. СГМ проводится Управление Федеральной службы по надзору в сфере защиты прав потребителей и благополучия человека по </w:t>
      </w:r>
      <w:r w:rsidR="00403C4A">
        <w:rPr>
          <w:lang w:val="ru-RU" w:eastAsia="ru-RU" w:bidi="ar-SA"/>
        </w:rPr>
        <w:t>Курской области</w:t>
      </w:r>
      <w:r w:rsidR="00800968">
        <w:rPr>
          <w:lang w:val="ru-RU" w:eastAsia="ru-RU" w:bidi="ar-SA"/>
        </w:rPr>
        <w:t xml:space="preserve"> (далее</w:t>
      </w:r>
      <w:r w:rsidR="00B2578F">
        <w:rPr>
          <w:lang w:val="ru-RU" w:eastAsia="ru-RU" w:bidi="ar-SA"/>
        </w:rPr>
        <w:t xml:space="preserve"> – </w:t>
      </w:r>
      <w:r w:rsidR="00800968">
        <w:rPr>
          <w:lang w:val="ru-RU" w:eastAsia="ru-RU" w:bidi="ar-SA"/>
        </w:rPr>
        <w:t xml:space="preserve">Управление) </w:t>
      </w:r>
      <w:r>
        <w:rPr>
          <w:lang w:val="ru-RU" w:eastAsia="ru-RU" w:bidi="ar-SA"/>
        </w:rPr>
        <w:t xml:space="preserve">совместно с ФГУЗ «Центр гигиены и эпидемиологии в </w:t>
      </w:r>
      <w:r w:rsidR="00403C4A">
        <w:rPr>
          <w:lang w:val="ru-RU" w:eastAsia="ru-RU" w:bidi="ar-SA"/>
        </w:rPr>
        <w:t>Курской области</w:t>
      </w:r>
      <w:r>
        <w:rPr>
          <w:lang w:val="ru-RU" w:eastAsia="ru-RU" w:bidi="ar-SA"/>
        </w:rPr>
        <w:t>», а также другими организациями и ведомствами, владеющими информацией о здоровье населения и среде обитания. Региональный информационный фонд данных СГМ формируется на основе постоянных системных наблюдений в соответствии с принятыми нормативными и методическими документами.</w:t>
      </w:r>
    </w:p>
    <w:p w:rsidR="002D2774" w:rsidRPr="002D2774" w:rsidRDefault="006E6B5C" w:rsidP="002D2774">
      <w:pPr>
        <w:pStyle w:val="20"/>
        <w:rPr>
          <w:rFonts w:cs="Times New Roman"/>
          <w:szCs w:val="24"/>
        </w:rPr>
      </w:pPr>
      <w:bookmarkStart w:id="126" w:name="_Toc370201519"/>
      <w:bookmarkStart w:id="127" w:name="_Toc433882276"/>
      <w:r>
        <w:rPr>
          <w:rFonts w:cs="Times New Roman"/>
          <w:szCs w:val="24"/>
        </w:rPr>
        <w:t>9</w:t>
      </w:r>
      <w:r w:rsidR="00B20883" w:rsidRPr="009434A7">
        <w:rPr>
          <w:rFonts w:cs="Times New Roman"/>
          <w:szCs w:val="24"/>
        </w:rPr>
        <w:t>.1. Атмосферный воздух</w:t>
      </w:r>
      <w:bookmarkEnd w:id="126"/>
      <w:bookmarkEnd w:id="127"/>
    </w:p>
    <w:p w:rsidR="00A07484" w:rsidRDefault="000404A6" w:rsidP="00A07484">
      <w:pPr>
        <w:pStyle w:val="a0"/>
        <w:rPr>
          <w:lang w:val="ru-RU" w:eastAsia="ru-RU" w:bidi="ar-SA"/>
        </w:rPr>
      </w:pPr>
      <w:r w:rsidRPr="009750CD">
        <w:rPr>
          <w:lang w:val="ru-RU" w:eastAsia="ru-RU" w:bidi="ar-SA"/>
        </w:rPr>
        <w:t xml:space="preserve">Природно-климатические особенности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9750CD">
        <w:rPr>
          <w:lang w:val="ru-RU" w:eastAsia="ru-RU" w:bidi="ar-SA"/>
        </w:rPr>
        <w:t xml:space="preserve"> </w:t>
      </w:r>
      <w:r w:rsidRPr="009750CD">
        <w:rPr>
          <w:lang w:val="ru-RU" w:eastAsia="ru-RU" w:bidi="ar-SA"/>
        </w:rPr>
        <w:t xml:space="preserve">обуславливают степень рассеивания выбросов в атмосфере, движение потенциально загрязненных воздушных масс, скорость, направление их движения и особенности движения аналогичных воздушных масс с соседних </w:t>
      </w:r>
      <w:r w:rsidR="009750CD">
        <w:rPr>
          <w:lang w:val="ru-RU" w:eastAsia="ru-RU" w:bidi="ar-SA"/>
        </w:rPr>
        <w:t>районов</w:t>
      </w:r>
      <w:r w:rsidRPr="009750CD">
        <w:rPr>
          <w:lang w:val="ru-RU" w:eastAsia="ru-RU" w:bidi="ar-SA"/>
        </w:rPr>
        <w:t xml:space="preserve">. Также природно-климатические условия обуславливают вероятность возникновения лесных и торфяных пожаров. </w:t>
      </w:r>
    </w:p>
    <w:p w:rsidR="00A07484" w:rsidRPr="00A07484" w:rsidRDefault="00A07484" w:rsidP="00A07484">
      <w:pPr>
        <w:pStyle w:val="a0"/>
        <w:rPr>
          <w:lang w:val="ru-RU" w:eastAsia="ru-RU" w:bidi="ar-SA"/>
        </w:rPr>
      </w:pPr>
      <w:r w:rsidRPr="00A07484">
        <w:rPr>
          <w:lang w:val="ru-RU" w:eastAsia="ru-RU" w:bidi="ar-SA"/>
        </w:rPr>
        <w:t xml:space="preserve">Поступление в атмосферу загрязняющих веществ в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Pr="00A07484">
        <w:rPr>
          <w:lang w:val="ru-RU" w:eastAsia="ru-RU" w:bidi="ar-SA"/>
        </w:rPr>
        <w:t xml:space="preserve">е обусловлено возросшим за последние годы количеством автотранспорта. </w:t>
      </w:r>
    </w:p>
    <w:p w:rsidR="000404A6" w:rsidRPr="009750CD" w:rsidRDefault="00A07484" w:rsidP="00A07484">
      <w:pPr>
        <w:pStyle w:val="a0"/>
        <w:rPr>
          <w:lang w:val="ru-RU" w:eastAsia="ru-RU" w:bidi="ar-SA"/>
        </w:rPr>
      </w:pPr>
      <w:r w:rsidRPr="00A07484">
        <w:rPr>
          <w:lang w:val="ru-RU" w:eastAsia="ru-RU" w:bidi="ar-SA"/>
        </w:rPr>
        <w:t>По результатам исследований атмосферного воздуха в Беловском районе,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BB6CE2" w:rsidRDefault="00185644" w:rsidP="000404A6">
      <w:pPr>
        <w:pStyle w:val="a0"/>
        <w:rPr>
          <w:lang w:val="ru-RU" w:eastAsia="ru-RU" w:bidi="ar-SA"/>
        </w:rPr>
      </w:pPr>
      <w:r w:rsidRPr="00BD31D1">
        <w:rPr>
          <w:lang w:val="ru-RU" w:eastAsia="ru-RU" w:bidi="ar-SA"/>
        </w:rPr>
        <w:t>Загрязнение атмосферного воздуха имеет важное санитарно-гигиеническое значение, так как оказывает свое неблагоприятное воздействие на всех жителей</w:t>
      </w:r>
      <w:r w:rsidR="00BB6CE2">
        <w:rPr>
          <w:lang w:val="ru-RU" w:eastAsia="ru-RU" w:bidi="ar-SA"/>
        </w:rPr>
        <w:t xml:space="preserve"> </w:t>
      </w:r>
      <w:r w:rsidRPr="00BD31D1">
        <w:rPr>
          <w:lang w:val="ru-RU" w:eastAsia="ru-RU" w:bidi="ar-SA"/>
        </w:rPr>
        <w:t>территории. Степень его загрязнения зависит от различных</w:t>
      </w:r>
      <w:r w:rsidR="00BB6CE2">
        <w:rPr>
          <w:lang w:val="ru-RU" w:eastAsia="ru-RU" w:bidi="ar-SA"/>
        </w:rPr>
        <w:t xml:space="preserve"> </w:t>
      </w:r>
      <w:r w:rsidRPr="00BD31D1">
        <w:rPr>
          <w:lang w:val="ru-RU" w:eastAsia="ru-RU" w:bidi="ar-SA"/>
        </w:rPr>
        <w:t>факторов и условий: количества выбросов вредных веществ, их химического состава, климатографических условий, рельефа местности и т.</w:t>
      </w:r>
      <w:r w:rsidR="00CC3819">
        <w:rPr>
          <w:lang w:val="ru-RU" w:eastAsia="ru-RU" w:bidi="ar-SA"/>
        </w:rPr>
        <w:t xml:space="preserve">д. </w:t>
      </w:r>
    </w:p>
    <w:p w:rsidR="009750CD" w:rsidRDefault="000404A6" w:rsidP="009750CD">
      <w:pPr>
        <w:pStyle w:val="a0"/>
        <w:rPr>
          <w:lang w:val="ru-RU" w:eastAsia="ru-RU" w:bidi="ar-SA"/>
        </w:rPr>
      </w:pPr>
      <w:proofErr w:type="spellStart"/>
      <w:r w:rsidRPr="009750CD">
        <w:rPr>
          <w:lang w:val="ru-RU" w:eastAsia="ru-RU" w:bidi="ar-SA"/>
        </w:rPr>
        <w:lastRenderedPageBreak/>
        <w:t>Беловский</w:t>
      </w:r>
      <w:proofErr w:type="spellEnd"/>
      <w:r w:rsidRPr="009750CD">
        <w:rPr>
          <w:lang w:val="ru-RU" w:eastAsia="ru-RU" w:bidi="ar-SA"/>
        </w:rPr>
        <w:t xml:space="preserve"> р</w:t>
      </w:r>
      <w:r w:rsidR="00BB6CE2" w:rsidRPr="009750CD">
        <w:rPr>
          <w:lang w:val="ru-RU" w:eastAsia="ru-RU" w:bidi="ar-SA"/>
        </w:rPr>
        <w:t xml:space="preserve">айон </w:t>
      </w:r>
      <w:r w:rsidRPr="009750CD">
        <w:rPr>
          <w:lang w:val="ru-RU" w:eastAsia="ru-RU" w:bidi="ar-SA"/>
        </w:rPr>
        <w:t xml:space="preserve">также как и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Pr="009750CD">
        <w:rPr>
          <w:lang w:val="ru-RU" w:eastAsia="ru-RU" w:bidi="ar-SA"/>
        </w:rPr>
        <w:t xml:space="preserve"> </w:t>
      </w:r>
      <w:r w:rsidR="00BB6CE2" w:rsidRPr="009750CD">
        <w:rPr>
          <w:lang w:val="ru-RU" w:eastAsia="ru-RU" w:bidi="ar-SA"/>
        </w:rPr>
        <w:t>характеризуется благоприятным эколого-географическим положени</w:t>
      </w:r>
      <w:r w:rsidR="009750CD">
        <w:rPr>
          <w:lang w:val="ru-RU" w:eastAsia="ru-RU" w:bidi="ar-SA"/>
        </w:rPr>
        <w:t xml:space="preserve">ем. </w:t>
      </w:r>
      <w:r w:rsidR="00BB6CE2" w:rsidRPr="009750CD">
        <w:rPr>
          <w:lang w:val="ru-RU" w:eastAsia="ru-RU" w:bidi="ar-SA"/>
        </w:rPr>
        <w:t>Выбросы загрязняющих веществ в атмосферный воздух от стационарных источников в 2007 году составили 0,163 тыс. т.</w:t>
      </w:r>
    </w:p>
    <w:p w:rsidR="00BB6CE2" w:rsidRPr="009750CD" w:rsidRDefault="009750CD" w:rsidP="009750CD">
      <w:pPr>
        <w:pStyle w:val="a0"/>
        <w:rPr>
          <w:lang w:val="ru-RU" w:eastAsia="ru-RU" w:bidi="ar-SA"/>
        </w:rPr>
      </w:pPr>
      <w:r>
        <w:rPr>
          <w:lang w:val="ru-RU" w:eastAsia="ru-RU" w:bidi="ar-SA"/>
        </w:rPr>
        <w:t>Сокращение размеров санитарно-</w:t>
      </w:r>
      <w:r w:rsidR="00BB6CE2" w:rsidRPr="009750CD">
        <w:rPr>
          <w:lang w:val="ru-RU" w:eastAsia="ru-RU" w:bidi="ar-SA"/>
        </w:rPr>
        <w:t>защитных зон осуществляется в результате проводимой реконструкции, перепрофилирования или объективного доказательства стабильного достижения уровня техногенного воздействия объекта на границе СЗЗ и за ее пределами в рамках и ниже нормативных требований.</w:t>
      </w:r>
    </w:p>
    <w:p w:rsidR="00BB6CE2" w:rsidRPr="009750CD" w:rsidRDefault="00BB6CE2" w:rsidP="009750CD">
      <w:pPr>
        <w:pStyle w:val="a0"/>
        <w:rPr>
          <w:lang w:val="ru-RU" w:eastAsia="ru-RU" w:bidi="ar-SA"/>
        </w:rPr>
      </w:pPr>
      <w:r w:rsidRPr="009750CD">
        <w:rPr>
          <w:lang w:val="ru-RU" w:eastAsia="ru-RU" w:bidi="ar-SA"/>
        </w:rPr>
        <w:t xml:space="preserve">Управление </w:t>
      </w:r>
      <w:proofErr w:type="spellStart"/>
      <w:r w:rsidRPr="009750CD">
        <w:rPr>
          <w:lang w:val="ru-RU" w:eastAsia="ru-RU" w:bidi="ar-SA"/>
        </w:rPr>
        <w:t>Роспотребнадзора</w:t>
      </w:r>
      <w:proofErr w:type="spellEnd"/>
      <w:r w:rsidRPr="009750CD">
        <w:rPr>
          <w:lang w:val="ru-RU" w:eastAsia="ru-RU" w:bidi="ar-SA"/>
        </w:rPr>
        <w:t xml:space="preserve"> по Курской области ежегодно организует проведение лабораторными подразделениями ФБУЗ «Центр гигиены и эпидемиологии в Курской области» исследований атмосферного воздуха в зоне влияния промышленных предприятий, на автомагистралях в зоне жилой застройки, а также на территории сельских поселе</w:t>
      </w:r>
      <w:r w:rsidR="00575A00" w:rsidRPr="009750CD">
        <w:rPr>
          <w:lang w:val="ru-RU" w:eastAsia="ru-RU" w:bidi="ar-SA"/>
        </w:rPr>
        <w:t>ний.</w:t>
      </w:r>
    </w:p>
    <w:p w:rsidR="00BB6CE2" w:rsidRPr="009750CD" w:rsidRDefault="00BB6CE2" w:rsidP="009750CD">
      <w:pPr>
        <w:pStyle w:val="a0"/>
        <w:rPr>
          <w:lang w:val="ru-RU" w:eastAsia="ru-RU" w:bidi="ar-SA"/>
        </w:rPr>
      </w:pPr>
      <w:r w:rsidRPr="009750CD">
        <w:rPr>
          <w:lang w:val="ru-RU" w:eastAsia="ru-RU" w:bidi="ar-SA"/>
        </w:rPr>
        <w:t xml:space="preserve">Основными загрязнителями являются: диоксид серы (2% от общего числа выбросов по состоянию на 2011 г.), оксид углерода (9,5%), оксиды азота (8%), углеводороды (21%), летучие органические соединения (1,5%), твердые вещества (57,5%). </w:t>
      </w:r>
    </w:p>
    <w:p w:rsidR="00BB6CE2" w:rsidRPr="009750CD" w:rsidRDefault="00BB6CE2" w:rsidP="009750CD">
      <w:pPr>
        <w:pStyle w:val="a0"/>
        <w:rPr>
          <w:lang w:val="ru-RU" w:eastAsia="ru-RU" w:bidi="ar-SA"/>
        </w:rPr>
      </w:pPr>
      <w:r w:rsidRPr="009750CD">
        <w:rPr>
          <w:lang w:val="ru-RU" w:eastAsia="ru-RU" w:bidi="ar-SA"/>
        </w:rPr>
        <w:t>Анализ загрязнения атмосферного воздуха по отдельным загрязнителям показал, что за трехлетний период (2010–2012 года) наибольший вес проб атмосферного воздуха с уровнем загрязнения, превышающим гигиенические нормативы, отмечался по 4 веществам (оксид углерода, диоксид азота, углеводороды, формальдегид).</w:t>
      </w:r>
    </w:p>
    <w:p w:rsidR="00BB6CE2" w:rsidRPr="009750CD" w:rsidRDefault="00BB6CE2" w:rsidP="009750CD">
      <w:pPr>
        <w:pStyle w:val="a0"/>
        <w:rPr>
          <w:lang w:val="ru-RU" w:eastAsia="ru-RU" w:bidi="ar-SA"/>
        </w:rPr>
      </w:pPr>
      <w:r w:rsidRPr="009750CD">
        <w:rPr>
          <w:lang w:val="ru-RU" w:eastAsia="ru-RU" w:bidi="ar-SA"/>
        </w:rPr>
        <w:t xml:space="preserve">По ряду контролируемых загрязнителей (взвешенные вещества, диоксид азота, формальдегид) отмечается тенденция к снижению удельного веса проб атмосферного воздуха с превышением </w:t>
      </w:r>
      <w:r w:rsidR="009750CD">
        <w:rPr>
          <w:lang w:val="ru-RU" w:eastAsia="ru-RU" w:bidi="ar-SA"/>
        </w:rPr>
        <w:t>предельной доступной концентрацией</w:t>
      </w:r>
      <w:r w:rsidRPr="009750CD">
        <w:rPr>
          <w:lang w:val="ru-RU" w:eastAsia="ru-RU" w:bidi="ar-SA"/>
        </w:rPr>
        <w:t>.</w:t>
      </w:r>
    </w:p>
    <w:p w:rsidR="00BB6CE2" w:rsidRPr="009750CD" w:rsidRDefault="00BB6CE2" w:rsidP="009750CD">
      <w:pPr>
        <w:pStyle w:val="a0"/>
        <w:rPr>
          <w:lang w:val="ru-RU" w:eastAsia="ru-RU" w:bidi="ar-SA"/>
        </w:rPr>
      </w:pPr>
      <w:r w:rsidRPr="009750CD">
        <w:rPr>
          <w:lang w:val="ru-RU" w:eastAsia="ru-RU" w:bidi="ar-SA"/>
        </w:rPr>
        <w:t>За последние пять лет среднегодовые значения рН в основном имеют нейтральный характер, величины рН не превышают 6,50</w:t>
      </w:r>
      <w:r w:rsidR="009750CD" w:rsidRPr="009750CD">
        <w:rPr>
          <w:lang w:val="ru-RU" w:eastAsia="ru-RU" w:bidi="ar-SA"/>
        </w:rPr>
        <w:t>.</w:t>
      </w:r>
    </w:p>
    <w:p w:rsidR="00185644" w:rsidRPr="00BD31D1" w:rsidRDefault="00185644" w:rsidP="00902F57">
      <w:pPr>
        <w:pStyle w:val="a0"/>
        <w:rPr>
          <w:lang w:val="ru-RU" w:eastAsia="ru-RU" w:bidi="ar-SA"/>
        </w:rPr>
      </w:pPr>
      <w:r w:rsidRPr="00BD31D1">
        <w:rPr>
          <w:lang w:val="ru-RU" w:eastAsia="ru-RU" w:bidi="ar-SA"/>
        </w:rPr>
        <w:t xml:space="preserve">Автомобильный транспорт, как источник загрязнения воздушной среды, имеет приоритетное значение: он максимально приближен к человеку, выбросы осуществляются в приземном слое не только в непосредственной близости, но и внутри селитебных зон, внутри дворовых территорий. </w:t>
      </w:r>
      <w:r w:rsidR="00800968" w:rsidRPr="00800968">
        <w:rPr>
          <w:lang w:val="ru-RU" w:eastAsia="ru-RU" w:bidi="ar-SA"/>
        </w:rPr>
        <w:t>Автотранспортный парк в поселении невелик, и не в состоянии внести ощутимое загрязнение в атмосферный воздух</w:t>
      </w:r>
    </w:p>
    <w:p w:rsidR="00B20883" w:rsidRPr="00BD31D1" w:rsidRDefault="006E6B5C" w:rsidP="00D528A2">
      <w:pPr>
        <w:pStyle w:val="20"/>
        <w:rPr>
          <w:rFonts w:cs="Times New Roman"/>
          <w:szCs w:val="24"/>
        </w:rPr>
      </w:pPr>
      <w:bookmarkStart w:id="128" w:name="_Toc370201520"/>
      <w:bookmarkStart w:id="129" w:name="_Toc433882277"/>
      <w:r>
        <w:rPr>
          <w:rFonts w:cs="Times New Roman"/>
          <w:szCs w:val="24"/>
        </w:rPr>
        <w:t>9</w:t>
      </w:r>
      <w:r w:rsidR="00B20883" w:rsidRPr="009434A7">
        <w:rPr>
          <w:rFonts w:cs="Times New Roman"/>
          <w:szCs w:val="24"/>
        </w:rPr>
        <w:t>.2 Качество водных объектов</w:t>
      </w:r>
      <w:bookmarkEnd w:id="128"/>
      <w:bookmarkEnd w:id="129"/>
    </w:p>
    <w:p w:rsidR="0052023C" w:rsidRDefault="00CC5FCD" w:rsidP="0052023C">
      <w:pPr>
        <w:pStyle w:val="a0"/>
        <w:rPr>
          <w:lang w:val="ru-RU" w:eastAsia="ru-RU" w:bidi="ar-SA"/>
        </w:rPr>
      </w:pPr>
      <w:r w:rsidRPr="00BD31D1">
        <w:rPr>
          <w:lang w:val="ru-RU" w:eastAsia="ru-RU" w:bidi="ar-SA"/>
        </w:rPr>
        <w:t>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r w:rsidR="0052023C" w:rsidRPr="0052023C">
        <w:rPr>
          <w:lang w:val="ru-RU" w:eastAsia="ru-RU" w:bidi="ar-SA"/>
        </w:rPr>
        <w:t xml:space="preserve"> </w:t>
      </w:r>
    </w:p>
    <w:p w:rsidR="009750CD" w:rsidRDefault="0052023C" w:rsidP="0052023C">
      <w:pPr>
        <w:pStyle w:val="a0"/>
        <w:rPr>
          <w:lang w:val="ru-RU" w:eastAsia="ru-RU" w:bidi="ar-SA"/>
        </w:rPr>
      </w:pPr>
      <w:r w:rsidRPr="008458F3">
        <w:rPr>
          <w:lang w:val="ru-RU" w:eastAsia="ru-RU" w:bidi="ar-SA"/>
        </w:rPr>
        <w:t xml:space="preserve">Курская область относится к регионам с невысокой обеспеченностью населения ресурсами речного стока. В настоящее время на одного ее жителя приходятся в среднем только </w:t>
      </w:r>
      <w:smartTag w:uri="urn:schemas-microsoft-com:office:smarttags" w:element="metricconverter">
        <w:smartTagPr>
          <w:attr w:name="ProductID" w:val="3200 м3"/>
        </w:smartTagPr>
        <w:r w:rsidRPr="008458F3">
          <w:rPr>
            <w:lang w:val="ru-RU" w:eastAsia="ru-RU" w:bidi="ar-SA"/>
          </w:rPr>
          <w:t>3200 м3</w:t>
        </w:r>
      </w:smartTag>
      <w:r w:rsidRPr="008458F3">
        <w:rPr>
          <w:lang w:val="ru-RU" w:eastAsia="ru-RU" w:bidi="ar-SA"/>
        </w:rPr>
        <w:t xml:space="preserve"> воды в год, что в 9 раз меньше среднего российского показателя (28990 м3/год). При этом обеспеченность ресурсами стока чрезвычайно неравномерно изменяется по территории самой Курской области. Наиболее хорошо обеспечено водными ресурсами население северных и северо-западных районов. Так, на одного человека, проживающего на водосборах рек </w:t>
      </w:r>
      <w:proofErr w:type="spellStart"/>
      <w:r w:rsidRPr="008458F3">
        <w:rPr>
          <w:lang w:val="ru-RU" w:eastAsia="ru-RU" w:bidi="ar-SA"/>
        </w:rPr>
        <w:t>Свапы</w:t>
      </w:r>
      <w:proofErr w:type="spellEnd"/>
      <w:r w:rsidRPr="008458F3">
        <w:rPr>
          <w:lang w:val="ru-RU" w:eastAsia="ru-RU" w:bidi="ar-SA"/>
        </w:rPr>
        <w:t xml:space="preserve">, </w:t>
      </w:r>
      <w:proofErr w:type="spellStart"/>
      <w:r w:rsidRPr="008458F3">
        <w:rPr>
          <w:lang w:val="ru-RU" w:eastAsia="ru-RU" w:bidi="ar-SA"/>
        </w:rPr>
        <w:t>Усожи</w:t>
      </w:r>
      <w:proofErr w:type="spellEnd"/>
      <w:r w:rsidRPr="008458F3">
        <w:rPr>
          <w:lang w:val="ru-RU" w:eastAsia="ru-RU" w:bidi="ar-SA"/>
        </w:rPr>
        <w:t xml:space="preserve"> и </w:t>
      </w:r>
      <w:proofErr w:type="spellStart"/>
      <w:r w:rsidRPr="008458F3">
        <w:rPr>
          <w:lang w:val="ru-RU" w:eastAsia="ru-RU" w:bidi="ar-SA"/>
        </w:rPr>
        <w:t>Тускари</w:t>
      </w:r>
      <w:proofErr w:type="spellEnd"/>
      <w:r w:rsidRPr="008458F3">
        <w:rPr>
          <w:lang w:val="ru-RU" w:eastAsia="ru-RU" w:bidi="ar-SA"/>
        </w:rPr>
        <w:t xml:space="preserve"> приходится объема стока в 2-3 раза больше, чем в южных районах – на левобережье р. Сейм и на водосборе р. </w:t>
      </w:r>
      <w:proofErr w:type="spellStart"/>
      <w:r w:rsidRPr="008458F3">
        <w:rPr>
          <w:lang w:val="ru-RU" w:eastAsia="ru-RU" w:bidi="ar-SA"/>
        </w:rPr>
        <w:t>Псел</w:t>
      </w:r>
      <w:proofErr w:type="spellEnd"/>
      <w:r w:rsidRPr="008458F3">
        <w:rPr>
          <w:lang w:val="ru-RU" w:eastAsia="ru-RU" w:bidi="ar-SA"/>
        </w:rPr>
        <w:t xml:space="preserve">. В последнем случае сочетание низкой водности рек и высокой плотности населения создает предпосылки к обострению </w:t>
      </w:r>
      <w:proofErr w:type="spellStart"/>
      <w:r w:rsidRPr="008458F3">
        <w:rPr>
          <w:lang w:val="ru-RU" w:eastAsia="ru-RU" w:bidi="ar-SA"/>
        </w:rPr>
        <w:t>гидроэкологической</w:t>
      </w:r>
      <w:proofErr w:type="spellEnd"/>
      <w:r w:rsidRPr="008458F3">
        <w:rPr>
          <w:lang w:val="ru-RU" w:eastAsia="ru-RU" w:bidi="ar-SA"/>
        </w:rPr>
        <w:t xml:space="preserve"> ситуации.</w:t>
      </w:r>
    </w:p>
    <w:p w:rsidR="009750CD" w:rsidRPr="009750CD" w:rsidRDefault="009750CD" w:rsidP="009750CD">
      <w:pPr>
        <w:pStyle w:val="a0"/>
        <w:rPr>
          <w:lang w:val="ru-RU" w:eastAsia="ru-RU" w:bidi="ar-SA"/>
        </w:rPr>
      </w:pPr>
      <w:r w:rsidRPr="009750CD">
        <w:rPr>
          <w:lang w:val="ru-RU" w:eastAsia="ru-RU" w:bidi="ar-SA"/>
        </w:rPr>
        <w:t xml:space="preserve">Удельный вес нестандартных проб воды </w:t>
      </w:r>
      <w:r w:rsidR="008458F3">
        <w:rPr>
          <w:lang w:val="ru-RU" w:eastAsia="ru-RU" w:bidi="ar-SA"/>
        </w:rPr>
        <w:t xml:space="preserve">в Беловском районе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8458F3">
        <w:rPr>
          <w:lang w:val="ru-RU" w:eastAsia="ru-RU" w:bidi="ar-SA"/>
        </w:rPr>
        <w:t xml:space="preserve"> </w:t>
      </w:r>
      <w:r w:rsidRPr="009750CD">
        <w:rPr>
          <w:lang w:val="ru-RU" w:eastAsia="ru-RU" w:bidi="ar-SA"/>
        </w:rPr>
        <w:t>из водоемов по физико-химическим и микробиологическим показателям в 2006 году был на уровне 0%.</w:t>
      </w:r>
    </w:p>
    <w:p w:rsidR="009750CD" w:rsidRPr="009750CD" w:rsidRDefault="009750CD" w:rsidP="009750CD">
      <w:pPr>
        <w:pStyle w:val="a0"/>
        <w:rPr>
          <w:lang w:val="ru-RU" w:eastAsia="ru-RU" w:bidi="ar-SA"/>
        </w:rPr>
      </w:pPr>
      <w:r w:rsidRPr="009750CD">
        <w:rPr>
          <w:lang w:val="ru-RU" w:eastAsia="ru-RU" w:bidi="ar-SA"/>
        </w:rPr>
        <w:lastRenderedPageBreak/>
        <w:t>Удельный вес нестандартных проб воды из скважин в 2006 году составил 0% по физико-химическим показателям (в среднем по области</w:t>
      </w:r>
      <w:r w:rsidR="005B628F">
        <w:rPr>
          <w:lang w:val="ru-RU" w:eastAsia="ru-RU" w:bidi="ar-SA"/>
        </w:rPr>
        <w:t xml:space="preserve"> – </w:t>
      </w:r>
      <w:r w:rsidRPr="009750CD">
        <w:rPr>
          <w:lang w:val="ru-RU" w:eastAsia="ru-RU" w:bidi="ar-SA"/>
        </w:rPr>
        <w:t>3,6%), по микробиологическим 11,8% (в среднем по области</w:t>
      </w:r>
      <w:r w:rsidR="005B628F">
        <w:rPr>
          <w:lang w:val="ru-RU" w:eastAsia="ru-RU" w:bidi="ar-SA"/>
        </w:rPr>
        <w:t xml:space="preserve"> – </w:t>
      </w:r>
      <w:r w:rsidRPr="009750CD">
        <w:rPr>
          <w:lang w:val="ru-RU" w:eastAsia="ru-RU" w:bidi="ar-SA"/>
        </w:rPr>
        <w:t>1,8%).</w:t>
      </w:r>
    </w:p>
    <w:p w:rsidR="009750CD" w:rsidRPr="009750CD" w:rsidRDefault="009750CD" w:rsidP="009750CD">
      <w:pPr>
        <w:pStyle w:val="a0"/>
        <w:rPr>
          <w:lang w:val="ru-RU" w:eastAsia="ru-RU" w:bidi="ar-SA"/>
        </w:rPr>
      </w:pPr>
      <w:r w:rsidRPr="009750CD">
        <w:rPr>
          <w:lang w:val="ru-RU" w:eastAsia="ru-RU" w:bidi="ar-SA"/>
        </w:rPr>
        <w:t>Показатели качества водопроводной воды в Беловском районе: доля нестандартных проб по физико-химическим показателям в 2006 году составила 4,4 % (при средней по области только 4,4%), по бактериологическим 4,2%.</w:t>
      </w:r>
    </w:p>
    <w:p w:rsidR="009750CD" w:rsidRPr="008458F3" w:rsidRDefault="009750CD" w:rsidP="008458F3">
      <w:pPr>
        <w:pStyle w:val="a0"/>
        <w:rPr>
          <w:lang w:val="ru-RU" w:eastAsia="ru-RU" w:bidi="ar-SA"/>
        </w:rPr>
      </w:pPr>
      <w:r w:rsidRPr="008458F3">
        <w:rPr>
          <w:lang w:val="ru-RU" w:eastAsia="ru-RU" w:bidi="ar-SA"/>
        </w:rPr>
        <w:t>Многолетние наблюдения доказывают, что</w:t>
      </w:r>
      <w:r w:rsidR="0052023C">
        <w:rPr>
          <w:lang w:val="ru-RU" w:eastAsia="ru-RU" w:bidi="ar-SA"/>
        </w:rPr>
        <w:t xml:space="preserve"> </w:t>
      </w:r>
      <w:r w:rsidRPr="008458F3">
        <w:rPr>
          <w:lang w:val="ru-RU" w:eastAsia="ru-RU" w:bidi="ar-SA"/>
        </w:rPr>
        <w:t>основными источниками загрязнения поверхностных водных объектов являются недостаточно очищенные сточные канализаци</w:t>
      </w:r>
      <w:r w:rsidR="0052023C">
        <w:rPr>
          <w:lang w:val="ru-RU" w:eastAsia="ru-RU" w:bidi="ar-SA"/>
        </w:rPr>
        <w:t>онные воды</w:t>
      </w:r>
      <w:r w:rsidRPr="008458F3">
        <w:rPr>
          <w:lang w:val="ru-RU" w:eastAsia="ru-RU" w:bidi="ar-SA"/>
        </w:rPr>
        <w:t xml:space="preserve">. </w:t>
      </w:r>
      <w:r w:rsidR="0052023C">
        <w:rPr>
          <w:lang w:val="ru-RU" w:eastAsia="ru-RU" w:bidi="ar-SA"/>
        </w:rPr>
        <w:t xml:space="preserve">В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52023C" w:rsidRPr="008458F3">
        <w:rPr>
          <w:lang w:val="ru-RU" w:eastAsia="ru-RU" w:bidi="ar-SA"/>
        </w:rPr>
        <w:t xml:space="preserve"> </w:t>
      </w:r>
      <w:r w:rsidRPr="008458F3">
        <w:rPr>
          <w:lang w:val="ru-RU" w:eastAsia="ru-RU" w:bidi="ar-SA"/>
        </w:rPr>
        <w:t>поверхностные водные объекты подвергаются загрязнению, особенно в паводковый период, стоками с полей, фермерских хозяйств, садовых участков</w:t>
      </w:r>
      <w:r w:rsidR="0052023C">
        <w:rPr>
          <w:lang w:val="ru-RU" w:eastAsia="ru-RU" w:bidi="ar-SA"/>
        </w:rPr>
        <w:t xml:space="preserve"> а также</w:t>
      </w:r>
      <w:r w:rsidRPr="008458F3">
        <w:rPr>
          <w:lang w:val="ru-RU" w:eastAsia="ru-RU" w:bidi="ar-SA"/>
        </w:rPr>
        <w:t xml:space="preserve"> автотранспорт и несанкционированные мусорные свалки.</w:t>
      </w:r>
    </w:p>
    <w:p w:rsidR="009750CD" w:rsidRPr="008458F3" w:rsidRDefault="009750CD" w:rsidP="008458F3">
      <w:pPr>
        <w:pStyle w:val="a0"/>
        <w:rPr>
          <w:lang w:val="ru-RU" w:eastAsia="ru-RU" w:bidi="ar-SA"/>
        </w:rPr>
      </w:pPr>
      <w:r w:rsidRPr="008458F3">
        <w:rPr>
          <w:lang w:val="ru-RU" w:eastAsia="ru-RU" w:bidi="ar-SA"/>
        </w:rPr>
        <w:t>Кроме того, серьезной проблемой является физическая изношенность оборудования, устаревшие технологии очистки, отсутствие квалифицированного персонала; слабая матери</w:t>
      </w:r>
      <w:r w:rsidR="008458F3" w:rsidRPr="008458F3">
        <w:rPr>
          <w:lang w:val="ru-RU" w:eastAsia="ru-RU" w:bidi="ar-SA"/>
        </w:rPr>
        <w:t>ально–техническая оснащенность.</w:t>
      </w:r>
    </w:p>
    <w:p w:rsidR="009750CD" w:rsidRPr="008458F3" w:rsidRDefault="009750CD" w:rsidP="008458F3">
      <w:pPr>
        <w:pStyle w:val="a0"/>
        <w:rPr>
          <w:lang w:val="ru-RU" w:eastAsia="ru-RU" w:bidi="ar-SA"/>
        </w:rPr>
      </w:pPr>
      <w:r w:rsidRPr="008458F3">
        <w:rPr>
          <w:lang w:val="ru-RU" w:eastAsia="ru-RU" w:bidi="ar-SA"/>
        </w:rPr>
        <w:t>Основными показателями, неудовлетворяющими требования к качеству воды водо</w:t>
      </w:r>
      <w:r w:rsidR="007922EB">
        <w:rPr>
          <w:lang w:val="ru-RU" w:eastAsia="ru-RU" w:bidi="ar-SA"/>
        </w:rPr>
        <w:t>емов остаются санитарно-</w:t>
      </w:r>
      <w:r w:rsidRPr="008458F3">
        <w:rPr>
          <w:lang w:val="ru-RU" w:eastAsia="ru-RU" w:bidi="ar-SA"/>
        </w:rPr>
        <w:t>химические показатели: превышение содержания нитритов, снижение объема растворенного кислорода, плавающие примеси и запах воды.</w:t>
      </w:r>
    </w:p>
    <w:p w:rsidR="009750CD" w:rsidRPr="008458F3" w:rsidRDefault="009750CD" w:rsidP="008458F3">
      <w:pPr>
        <w:pStyle w:val="a0"/>
        <w:rPr>
          <w:lang w:val="ru-RU" w:eastAsia="ru-RU" w:bidi="ar-SA"/>
        </w:rPr>
      </w:pPr>
      <w:r w:rsidRPr="008458F3">
        <w:rPr>
          <w:lang w:val="ru-RU" w:eastAsia="ru-RU" w:bidi="ar-SA"/>
        </w:rPr>
        <w:t xml:space="preserve">Отсутствие планово-регулярной очистки населённых мест и существование свалок отходов в поймах рек и в </w:t>
      </w:r>
      <w:proofErr w:type="spellStart"/>
      <w:r w:rsidR="005B628F">
        <w:rPr>
          <w:lang w:val="ru-RU" w:eastAsia="ru-RU" w:bidi="ar-SA"/>
        </w:rPr>
        <w:t>водоохран</w:t>
      </w:r>
      <w:r w:rsidRPr="008458F3">
        <w:rPr>
          <w:lang w:val="ru-RU" w:eastAsia="ru-RU" w:bidi="ar-SA"/>
        </w:rPr>
        <w:t>ных</w:t>
      </w:r>
      <w:proofErr w:type="spellEnd"/>
      <w:r w:rsidRPr="008458F3">
        <w:rPr>
          <w:lang w:val="ru-RU" w:eastAsia="ru-RU" w:bidi="ar-SA"/>
        </w:rPr>
        <w:t xml:space="preserve"> зонах представляют собой серьезную угрозу са</w:t>
      </w:r>
      <w:r w:rsidR="007922EB">
        <w:rPr>
          <w:lang w:val="ru-RU" w:eastAsia="ru-RU" w:bidi="ar-SA"/>
        </w:rPr>
        <w:t>нитарно-</w:t>
      </w:r>
      <w:r w:rsidRPr="008458F3">
        <w:rPr>
          <w:lang w:val="ru-RU" w:eastAsia="ru-RU" w:bidi="ar-SA"/>
        </w:rPr>
        <w:t>эпидемиологическому благополучию населения.</w:t>
      </w:r>
    </w:p>
    <w:p w:rsidR="009750CD" w:rsidRPr="008458F3" w:rsidRDefault="009750CD" w:rsidP="008458F3">
      <w:pPr>
        <w:pStyle w:val="a0"/>
        <w:rPr>
          <w:lang w:val="ru-RU" w:eastAsia="ru-RU" w:bidi="ar-SA"/>
        </w:rPr>
      </w:pPr>
      <w:r w:rsidRPr="008458F3">
        <w:rPr>
          <w:lang w:val="ru-RU" w:eastAsia="ru-RU" w:bidi="ar-SA"/>
        </w:rPr>
        <w:t>Контроль качества воды поверхностных водоемов ведется в основном</w:t>
      </w:r>
      <w:r w:rsidR="007922EB">
        <w:rPr>
          <w:lang w:val="ru-RU" w:eastAsia="ru-RU" w:bidi="ar-SA"/>
        </w:rPr>
        <w:t xml:space="preserve"> в рамках контроля за санитарно-</w:t>
      </w:r>
      <w:r w:rsidRPr="008458F3">
        <w:rPr>
          <w:lang w:val="ru-RU" w:eastAsia="ru-RU" w:bidi="ar-SA"/>
        </w:rPr>
        <w:t>эпидемиологическо</w:t>
      </w:r>
      <w:r w:rsidR="007922EB">
        <w:rPr>
          <w:lang w:val="ru-RU" w:eastAsia="ru-RU" w:bidi="ar-SA"/>
        </w:rPr>
        <w:t>й обстановкой в период купально-</w:t>
      </w:r>
      <w:r w:rsidRPr="008458F3">
        <w:rPr>
          <w:lang w:val="ru-RU" w:eastAsia="ru-RU" w:bidi="ar-SA"/>
        </w:rPr>
        <w:t>оздоровительного сезона, ежегодно в период май-сентябрь.</w:t>
      </w:r>
    </w:p>
    <w:p w:rsidR="009750CD" w:rsidRPr="008458F3" w:rsidRDefault="009750CD" w:rsidP="008458F3">
      <w:pPr>
        <w:pStyle w:val="a0"/>
        <w:rPr>
          <w:lang w:val="ru-RU" w:eastAsia="ru-RU" w:bidi="ar-SA"/>
        </w:rPr>
      </w:pPr>
      <w:r w:rsidRPr="008458F3">
        <w:rPr>
          <w:lang w:val="ru-RU" w:eastAsia="ru-RU" w:bidi="ar-SA"/>
        </w:rPr>
        <w:t xml:space="preserve">Серьезную эпидемическую опасность представляет вторичное загрязнение питьевой воды на этапе её «транспортировки». Степень изношенности разводящих сетей очень высока. Длительное нахождение воды в водопроводах вызывает резкое ухудшение её качества: отмечается появление запаха, привкуса, цветности, ухудшаются бактериологические показатели. Поэтому к потребителю вода приходит, не соответствуя гигиеническим нормативам. </w:t>
      </w:r>
    </w:p>
    <w:p w:rsidR="0052023C" w:rsidRDefault="009750CD" w:rsidP="008458F3">
      <w:pPr>
        <w:pStyle w:val="a0"/>
        <w:rPr>
          <w:lang w:val="ru-RU" w:eastAsia="ru-RU" w:bidi="ar-SA"/>
        </w:rPr>
      </w:pPr>
      <w:r w:rsidRPr="008458F3">
        <w:rPr>
          <w:lang w:val="ru-RU" w:eastAsia="ru-RU" w:bidi="ar-SA"/>
        </w:rPr>
        <w:t xml:space="preserve">Другой проблемой качества питьевой воды </w:t>
      </w:r>
      <w:r w:rsidR="0052023C">
        <w:rPr>
          <w:lang w:val="ru-RU" w:eastAsia="ru-RU" w:bidi="ar-SA"/>
        </w:rPr>
        <w:t xml:space="preserve">в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52023C">
        <w:rPr>
          <w:lang w:val="ru-RU" w:eastAsia="ru-RU" w:bidi="ar-SA"/>
        </w:rPr>
        <w:t xml:space="preserve"> </w:t>
      </w:r>
      <w:r w:rsidRPr="008458F3">
        <w:rPr>
          <w:lang w:val="ru-RU" w:eastAsia="ru-RU" w:bidi="ar-SA"/>
        </w:rPr>
        <w:t xml:space="preserve">является её природный минеральный и </w:t>
      </w:r>
      <w:proofErr w:type="spellStart"/>
      <w:r w:rsidRPr="008458F3">
        <w:rPr>
          <w:lang w:val="ru-RU" w:eastAsia="ru-RU" w:bidi="ar-SA"/>
        </w:rPr>
        <w:t>радионуклидный</w:t>
      </w:r>
      <w:proofErr w:type="spellEnd"/>
      <w:r w:rsidRPr="008458F3">
        <w:rPr>
          <w:lang w:val="ru-RU" w:eastAsia="ru-RU" w:bidi="ar-SA"/>
        </w:rPr>
        <w:t xml:space="preserve"> состав. Весьма ощутимым образом на качестве воды сказываются факторы природного характера: повышенное содержание в воде водоносных горизонтов соединений железа и марганца, солей, определяющих общую жесткость. </w:t>
      </w:r>
    </w:p>
    <w:p w:rsidR="007922EB" w:rsidRPr="007922EB" w:rsidRDefault="007922EB" w:rsidP="007922EB">
      <w:pPr>
        <w:pStyle w:val="a0"/>
        <w:rPr>
          <w:lang w:val="ru-RU" w:eastAsia="ru-RU" w:bidi="ar-SA"/>
        </w:rPr>
      </w:pPr>
      <w:r w:rsidRPr="007922EB">
        <w:rPr>
          <w:lang w:val="ru-RU" w:eastAsia="ru-RU" w:bidi="ar-SA"/>
        </w:rPr>
        <w:t xml:space="preserve">Основными факторами загрязнения грунтовых вод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Pr="007922EB">
        <w:rPr>
          <w:lang w:val="ru-RU" w:eastAsia="ru-RU" w:bidi="ar-SA"/>
        </w:rPr>
        <w:t xml:space="preserve"> являются:</w:t>
      </w:r>
    </w:p>
    <w:p w:rsidR="007922EB" w:rsidRPr="007922EB" w:rsidRDefault="007922EB" w:rsidP="00E065AD">
      <w:pPr>
        <w:pStyle w:val="a0"/>
        <w:numPr>
          <w:ilvl w:val="0"/>
          <w:numId w:val="46"/>
        </w:numPr>
        <w:rPr>
          <w:lang w:val="ru-RU" w:eastAsia="ru-RU" w:bidi="ar-SA"/>
        </w:rPr>
      </w:pPr>
      <w:r w:rsidRPr="007922EB">
        <w:rPr>
          <w:lang w:val="ru-RU" w:eastAsia="ru-RU" w:bidi="ar-SA"/>
        </w:rPr>
        <w:t xml:space="preserve">размещение производственных участков на землях </w:t>
      </w:r>
      <w:proofErr w:type="spellStart"/>
      <w:r w:rsidR="005B628F">
        <w:rPr>
          <w:lang w:val="ru-RU" w:eastAsia="ru-RU" w:bidi="ar-SA"/>
        </w:rPr>
        <w:t>водоохран</w:t>
      </w:r>
      <w:r w:rsidRPr="007922EB">
        <w:rPr>
          <w:lang w:val="ru-RU" w:eastAsia="ru-RU" w:bidi="ar-SA"/>
        </w:rPr>
        <w:t>ных</w:t>
      </w:r>
      <w:proofErr w:type="spellEnd"/>
      <w:r w:rsidRPr="007922EB">
        <w:rPr>
          <w:lang w:val="ru-RU" w:eastAsia="ru-RU" w:bidi="ar-SA"/>
        </w:rPr>
        <w:t xml:space="preserve"> зон;</w:t>
      </w:r>
    </w:p>
    <w:p w:rsidR="007922EB" w:rsidRPr="007922EB" w:rsidRDefault="007922EB" w:rsidP="00E065AD">
      <w:pPr>
        <w:pStyle w:val="a0"/>
        <w:numPr>
          <w:ilvl w:val="0"/>
          <w:numId w:val="46"/>
        </w:numPr>
        <w:rPr>
          <w:lang w:val="ru-RU" w:eastAsia="ru-RU" w:bidi="ar-SA"/>
        </w:rPr>
      </w:pPr>
      <w:r w:rsidRPr="007922EB">
        <w:rPr>
          <w:lang w:val="ru-RU" w:eastAsia="ru-RU" w:bidi="ar-SA"/>
        </w:rPr>
        <w:t>отсутствие системы очистки сточных вод;</w:t>
      </w:r>
    </w:p>
    <w:p w:rsidR="007922EB" w:rsidRPr="007922EB" w:rsidRDefault="007922EB" w:rsidP="00E065AD">
      <w:pPr>
        <w:pStyle w:val="a0"/>
        <w:numPr>
          <w:ilvl w:val="0"/>
          <w:numId w:val="46"/>
        </w:numPr>
        <w:rPr>
          <w:lang w:val="ru-RU" w:eastAsia="ru-RU" w:bidi="ar-SA"/>
        </w:rPr>
      </w:pPr>
      <w:r w:rsidRPr="007922EB">
        <w:rPr>
          <w:lang w:val="ru-RU" w:eastAsia="ru-RU" w:bidi="ar-SA"/>
        </w:rPr>
        <w:t xml:space="preserve">захламление </w:t>
      </w:r>
      <w:proofErr w:type="spellStart"/>
      <w:r w:rsidR="005B628F">
        <w:rPr>
          <w:lang w:val="ru-RU" w:eastAsia="ru-RU" w:bidi="ar-SA"/>
        </w:rPr>
        <w:t>водоохран</w:t>
      </w:r>
      <w:r w:rsidRPr="007922EB">
        <w:rPr>
          <w:lang w:val="ru-RU" w:eastAsia="ru-RU" w:bidi="ar-SA"/>
        </w:rPr>
        <w:t>ных</w:t>
      </w:r>
      <w:proofErr w:type="spellEnd"/>
      <w:r w:rsidRPr="007922EB">
        <w:rPr>
          <w:lang w:val="ru-RU" w:eastAsia="ru-RU" w:bidi="ar-SA"/>
        </w:rPr>
        <w:t xml:space="preserve"> и прибрежных зон открытых водоемов.</w:t>
      </w:r>
    </w:p>
    <w:p w:rsidR="007922EB" w:rsidRPr="007922EB" w:rsidRDefault="007922EB" w:rsidP="007922EB">
      <w:pPr>
        <w:pStyle w:val="a0"/>
        <w:rPr>
          <w:lang w:val="ru-RU" w:eastAsia="ru-RU" w:bidi="ar-SA"/>
        </w:rPr>
      </w:pPr>
      <w:r w:rsidRPr="007922EB">
        <w:rPr>
          <w:lang w:val="ru-RU" w:eastAsia="ru-RU" w:bidi="ar-SA"/>
        </w:rPr>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7922EB" w:rsidRDefault="007922EB" w:rsidP="007922EB">
      <w:pPr>
        <w:pStyle w:val="a0"/>
        <w:rPr>
          <w:lang w:val="ru-RU" w:eastAsia="ru-RU" w:bidi="ar-SA"/>
        </w:rPr>
      </w:pPr>
      <w:r w:rsidRPr="007922EB">
        <w:rPr>
          <w:lang w:val="ru-RU" w:eastAsia="ru-RU" w:bidi="ar-SA"/>
        </w:rPr>
        <w:t>Информации о загрязнении поверхностных и грунтовых вод поселения по физико-химическим показателям за последние годы не имеется.</w:t>
      </w:r>
    </w:p>
    <w:p w:rsidR="009750CD" w:rsidRPr="008458F3" w:rsidRDefault="009750CD" w:rsidP="008458F3">
      <w:pPr>
        <w:pStyle w:val="a0"/>
        <w:rPr>
          <w:lang w:val="ru-RU" w:eastAsia="ru-RU" w:bidi="ar-SA"/>
        </w:rPr>
      </w:pPr>
      <w:r w:rsidRPr="008458F3">
        <w:rPr>
          <w:lang w:val="ru-RU" w:eastAsia="ru-RU" w:bidi="ar-SA"/>
        </w:rPr>
        <w:t>Основным показателем, характеризующим воду как неудовлетворительного качества является органолеп</w:t>
      </w:r>
      <w:r w:rsidR="008458F3" w:rsidRPr="008458F3">
        <w:rPr>
          <w:lang w:val="ru-RU" w:eastAsia="ru-RU" w:bidi="ar-SA"/>
        </w:rPr>
        <w:t>тический показатель</w:t>
      </w:r>
      <w:r w:rsidR="005B628F">
        <w:rPr>
          <w:lang w:val="ru-RU" w:eastAsia="ru-RU" w:bidi="ar-SA"/>
        </w:rPr>
        <w:t xml:space="preserve"> – </w:t>
      </w:r>
      <w:r w:rsidR="008458F3" w:rsidRPr="008458F3">
        <w:rPr>
          <w:lang w:val="ru-RU" w:eastAsia="ru-RU" w:bidi="ar-SA"/>
        </w:rPr>
        <w:t>мутность.</w:t>
      </w:r>
    </w:p>
    <w:p w:rsidR="009750CD" w:rsidRPr="008458F3" w:rsidRDefault="009750CD" w:rsidP="008458F3">
      <w:pPr>
        <w:pStyle w:val="a0"/>
        <w:rPr>
          <w:lang w:val="ru-RU" w:eastAsia="ru-RU" w:bidi="ar-SA"/>
        </w:rPr>
      </w:pPr>
      <w:r w:rsidRPr="008458F3">
        <w:rPr>
          <w:lang w:val="ru-RU" w:eastAsia="ru-RU" w:bidi="ar-SA"/>
        </w:rPr>
        <w:t>В соответствии с Ф</w:t>
      </w:r>
      <w:r w:rsidR="009C1AA4">
        <w:rPr>
          <w:lang w:val="ru-RU" w:eastAsia="ru-RU" w:bidi="ar-SA"/>
        </w:rPr>
        <w:t>едеральным законом «О санитарно-</w:t>
      </w:r>
      <w:r w:rsidRPr="008458F3">
        <w:rPr>
          <w:lang w:val="ru-RU" w:eastAsia="ru-RU" w:bidi="ar-SA"/>
        </w:rPr>
        <w:t xml:space="preserve">эпидемиологическом благополучии населения» и в целях реализации требований государственных санитарно-эпидемиологических правил и нормативов, постановлениями Главного государственного </w:t>
      </w:r>
      <w:r w:rsidRPr="008458F3">
        <w:rPr>
          <w:lang w:val="ru-RU" w:eastAsia="ru-RU" w:bidi="ar-SA"/>
        </w:rPr>
        <w:lastRenderedPageBreak/>
        <w:t>санитарного врача по Курской области установлена предельно допустимая концентрация железа в питьевой воде источников водоснабжения 1,0 мг/л, марганца — 0,5 мг/л, предельно допустимая концентрация общей жёсткости — 10 мг/л.</w:t>
      </w:r>
    </w:p>
    <w:p w:rsidR="009750CD" w:rsidRPr="008458F3" w:rsidRDefault="009750CD" w:rsidP="009C1AA4">
      <w:pPr>
        <w:pStyle w:val="a0"/>
        <w:rPr>
          <w:lang w:val="ru-RU" w:eastAsia="ru-RU" w:bidi="ar-SA"/>
        </w:rPr>
      </w:pPr>
      <w:r w:rsidRPr="008458F3">
        <w:rPr>
          <w:lang w:val="ru-RU" w:eastAsia="ru-RU" w:bidi="ar-SA"/>
        </w:rPr>
        <w:t>С целью обеспечения населения питьевой водой надлежащего качества на территории</w:t>
      </w:r>
      <w:r w:rsidR="009C1AA4">
        <w:rPr>
          <w:lang w:val="ru-RU" w:eastAsia="ru-RU" w:bidi="ar-SA"/>
        </w:rPr>
        <w:t xml:space="preserve"> Беловского</w:t>
      </w:r>
      <w:r w:rsidRPr="008458F3">
        <w:rPr>
          <w:lang w:val="ru-RU" w:eastAsia="ru-RU" w:bidi="ar-SA"/>
        </w:rPr>
        <w:t xml:space="preserve"> </w:t>
      </w:r>
      <w:r w:rsidR="009C1AA4">
        <w:rPr>
          <w:lang w:val="ru-RU" w:eastAsia="ru-RU" w:bidi="ar-SA"/>
        </w:rPr>
        <w:t>района</w:t>
      </w:r>
      <w:r w:rsidRPr="008458F3">
        <w:rPr>
          <w:lang w:val="ru-RU" w:eastAsia="ru-RU" w:bidi="ar-SA"/>
        </w:rPr>
        <w:t xml:space="preserve"> принят</w:t>
      </w:r>
      <w:r w:rsidR="009C1AA4">
        <w:rPr>
          <w:lang w:val="ru-RU" w:eastAsia="ru-RU" w:bidi="ar-SA"/>
        </w:rPr>
        <w:t>а</w:t>
      </w:r>
      <w:r w:rsidRPr="008458F3">
        <w:rPr>
          <w:lang w:val="ru-RU" w:eastAsia="ru-RU" w:bidi="ar-SA"/>
        </w:rPr>
        <w:t xml:space="preserve"> и реализуется целев</w:t>
      </w:r>
      <w:r w:rsidR="009C1AA4">
        <w:rPr>
          <w:lang w:val="ru-RU" w:eastAsia="ru-RU" w:bidi="ar-SA"/>
        </w:rPr>
        <w:t>ая</w:t>
      </w:r>
      <w:r w:rsidRPr="008458F3">
        <w:rPr>
          <w:lang w:val="ru-RU" w:eastAsia="ru-RU" w:bidi="ar-SA"/>
        </w:rPr>
        <w:t xml:space="preserve"> программ</w:t>
      </w:r>
      <w:r w:rsidR="009C1AA4">
        <w:rPr>
          <w:lang w:val="ru-RU" w:eastAsia="ru-RU" w:bidi="ar-SA"/>
        </w:rPr>
        <w:t>а</w:t>
      </w:r>
      <w:r w:rsidRPr="008458F3">
        <w:rPr>
          <w:lang w:val="ru-RU" w:eastAsia="ru-RU" w:bidi="ar-SA"/>
        </w:rPr>
        <w:t xml:space="preserve"> «Комплексная модернизация ЖКХ в Бел</w:t>
      </w:r>
      <w:r w:rsidR="009C1AA4">
        <w:rPr>
          <w:lang w:val="ru-RU" w:eastAsia="ru-RU" w:bidi="ar-SA"/>
        </w:rPr>
        <w:t>овском районе на 2009–2015 гг.».</w:t>
      </w:r>
    </w:p>
    <w:p w:rsidR="009750CD" w:rsidRPr="008458F3" w:rsidRDefault="009750CD" w:rsidP="008458F3">
      <w:pPr>
        <w:pStyle w:val="a0"/>
        <w:rPr>
          <w:lang w:val="ru-RU" w:eastAsia="ru-RU" w:bidi="ar-SA"/>
        </w:rPr>
      </w:pPr>
      <w:r w:rsidRPr="008458F3">
        <w:rPr>
          <w:lang w:val="ru-RU" w:eastAsia="ru-RU" w:bidi="ar-SA"/>
        </w:rPr>
        <w:t>За последние годы наблюдается положительная динамика в улучшении санитарного и технического состояния источников водоснабжения. Ежегодно порядка 50 водозаборов и водопроводов приводятся в должное состояние. Однако этот процесс идёт медленно, в 2012 г. доля подземных источников централизованного водоснабжения, не соответствующих санитарно-эпидемиологическим требованиям, составила 28% водозаборов (в 2011 г.</w:t>
      </w:r>
      <w:r w:rsidR="005B628F">
        <w:rPr>
          <w:lang w:val="ru-RU" w:eastAsia="ru-RU" w:bidi="ar-SA"/>
        </w:rPr>
        <w:t xml:space="preserve"> – </w:t>
      </w:r>
      <w:r w:rsidRPr="008458F3">
        <w:rPr>
          <w:lang w:val="ru-RU" w:eastAsia="ru-RU" w:bidi="ar-SA"/>
        </w:rPr>
        <w:t>28,6%, в 2010 год</w:t>
      </w:r>
      <w:r w:rsidR="009C1AA4">
        <w:rPr>
          <w:lang w:val="ru-RU" w:eastAsia="ru-RU" w:bidi="ar-SA"/>
        </w:rPr>
        <w:t>у</w:t>
      </w:r>
      <w:r w:rsidR="005B628F">
        <w:rPr>
          <w:lang w:val="ru-RU" w:eastAsia="ru-RU" w:bidi="ar-SA"/>
        </w:rPr>
        <w:t xml:space="preserve"> – </w:t>
      </w:r>
      <w:r w:rsidR="009C1AA4">
        <w:rPr>
          <w:lang w:val="ru-RU" w:eastAsia="ru-RU" w:bidi="ar-SA"/>
        </w:rPr>
        <w:t>30,1%)</w:t>
      </w:r>
      <w:r w:rsidR="00C82B66">
        <w:rPr>
          <w:lang w:val="ru-RU" w:eastAsia="ru-RU" w:bidi="ar-SA"/>
        </w:rPr>
        <w:t>,</w:t>
      </w:r>
      <w:r w:rsidR="009C1AA4">
        <w:rPr>
          <w:lang w:val="ru-RU" w:eastAsia="ru-RU" w:bidi="ar-SA"/>
        </w:rPr>
        <w:t xml:space="preserve"> преимущественно из-</w:t>
      </w:r>
      <w:r w:rsidRPr="008458F3">
        <w:rPr>
          <w:lang w:val="ru-RU" w:eastAsia="ru-RU" w:bidi="ar-SA"/>
        </w:rPr>
        <w:t>за отсутствия зон санитарной охраны или на</w:t>
      </w:r>
      <w:r w:rsidR="008458F3" w:rsidRPr="008458F3">
        <w:rPr>
          <w:lang w:val="ru-RU" w:eastAsia="ru-RU" w:bidi="ar-SA"/>
        </w:rPr>
        <w:t>рушений в них.</w:t>
      </w:r>
    </w:p>
    <w:p w:rsidR="00DE23E4" w:rsidRDefault="00DE23E4" w:rsidP="004C17F2">
      <w:pPr>
        <w:pStyle w:val="a0"/>
        <w:rPr>
          <w:lang w:val="ru-RU" w:eastAsia="ru-RU" w:bidi="ar-SA"/>
        </w:rPr>
      </w:pPr>
      <w:r w:rsidRPr="00DE23E4">
        <w:rPr>
          <w:lang w:val="ru-RU" w:eastAsia="ru-RU" w:bidi="ar-SA"/>
        </w:rPr>
        <w:t xml:space="preserve">Контроль </w:t>
      </w:r>
      <w:r w:rsidR="009B6F49">
        <w:rPr>
          <w:lang w:val="ru-RU" w:eastAsia="ru-RU" w:bidi="ar-SA"/>
        </w:rPr>
        <w:t>над</w:t>
      </w:r>
      <w:r w:rsidRPr="00DE23E4">
        <w:rPr>
          <w:lang w:val="ru-RU" w:eastAsia="ru-RU" w:bidi="ar-SA"/>
        </w:rPr>
        <w:t xml:space="preserve"> качеством подземных вод в эксплуатируемых скважинах на территории населенных пунктов района, проводимый органами «</w:t>
      </w:r>
      <w:proofErr w:type="spellStart"/>
      <w:r w:rsidR="009B6F49">
        <w:rPr>
          <w:lang w:val="ru-RU" w:eastAsia="ru-RU" w:bidi="ar-SA"/>
        </w:rPr>
        <w:t>Р</w:t>
      </w:r>
      <w:r w:rsidR="009B6F49" w:rsidRPr="009B6F49">
        <w:rPr>
          <w:lang w:val="ru-RU" w:eastAsia="ru-RU" w:bidi="ar-SA"/>
        </w:rPr>
        <w:t>оспотребнадзор</w:t>
      </w:r>
      <w:r w:rsidR="009B6F49">
        <w:rPr>
          <w:lang w:val="ru-RU" w:eastAsia="ru-RU" w:bidi="ar-SA"/>
        </w:rPr>
        <w:t>а</w:t>
      </w:r>
      <w:proofErr w:type="spellEnd"/>
      <w:r w:rsidRPr="00DE23E4">
        <w:rPr>
          <w:lang w:val="ru-RU" w:eastAsia="ru-RU" w:bidi="ar-SA"/>
        </w:rPr>
        <w:t>» выявил превыше</w:t>
      </w:r>
      <w:r w:rsidR="004C17F2">
        <w:rPr>
          <w:lang w:val="ru-RU" w:eastAsia="ru-RU" w:bidi="ar-SA"/>
        </w:rPr>
        <w:t>ние: ж</w:t>
      </w:r>
      <w:r w:rsidRPr="00DE23E4">
        <w:rPr>
          <w:lang w:val="ru-RU" w:eastAsia="ru-RU" w:bidi="ar-SA"/>
        </w:rPr>
        <w:t>есткость</w:t>
      </w:r>
      <w:r w:rsidR="004C17F2">
        <w:rPr>
          <w:lang w:val="ru-RU" w:eastAsia="ru-RU" w:bidi="ar-SA"/>
        </w:rPr>
        <w:t>, с</w:t>
      </w:r>
      <w:r w:rsidRPr="00DE23E4">
        <w:rPr>
          <w:lang w:val="ru-RU" w:eastAsia="ru-RU" w:bidi="ar-SA"/>
        </w:rPr>
        <w:t>ухой остаток</w:t>
      </w:r>
      <w:r w:rsidR="004C17F2">
        <w:rPr>
          <w:lang w:val="ru-RU" w:eastAsia="ru-RU" w:bidi="ar-SA"/>
        </w:rPr>
        <w:t>, цветность, с</w:t>
      </w:r>
      <w:r w:rsidRPr="00DE23E4">
        <w:rPr>
          <w:lang w:val="ru-RU" w:eastAsia="ru-RU" w:bidi="ar-SA"/>
        </w:rPr>
        <w:t>ул</w:t>
      </w:r>
      <w:r w:rsidR="004C17F2">
        <w:rPr>
          <w:lang w:val="ru-RU" w:eastAsia="ru-RU" w:bidi="ar-SA"/>
        </w:rPr>
        <w:t>ьфаты, м</w:t>
      </w:r>
      <w:r w:rsidRPr="00DE23E4">
        <w:rPr>
          <w:lang w:val="ru-RU" w:eastAsia="ru-RU" w:bidi="ar-SA"/>
        </w:rPr>
        <w:t>арганец</w:t>
      </w:r>
      <w:r w:rsidR="004C17F2">
        <w:rPr>
          <w:lang w:val="ru-RU" w:eastAsia="ru-RU" w:bidi="ar-SA"/>
        </w:rPr>
        <w:t>.</w:t>
      </w:r>
    </w:p>
    <w:p w:rsidR="00297D57" w:rsidRPr="00BD31D1" w:rsidRDefault="00297D57" w:rsidP="00677843">
      <w:pPr>
        <w:pStyle w:val="a0"/>
        <w:rPr>
          <w:lang w:val="ru-RU" w:eastAsia="ru-RU" w:bidi="ar-SA"/>
        </w:rPr>
      </w:pPr>
      <w:r w:rsidRPr="00BD31D1">
        <w:rPr>
          <w:lang w:val="ru-RU" w:eastAsia="ru-RU" w:bidi="ar-SA"/>
        </w:rPr>
        <w:t xml:space="preserve">Источниками загрязнения воды в </w:t>
      </w:r>
      <w:r w:rsidR="005B628F">
        <w:rPr>
          <w:lang w:val="ru-RU" w:eastAsia="ru-RU" w:bidi="ar-SA"/>
        </w:rPr>
        <w:t xml:space="preserve">МО </w:t>
      </w:r>
      <w:proofErr w:type="spellStart"/>
      <w:r w:rsidR="005B628F">
        <w:rPr>
          <w:lang w:val="ru-RU" w:eastAsia="ru-RU" w:bidi="ar-SA"/>
        </w:rPr>
        <w:t>Ильковский</w:t>
      </w:r>
      <w:proofErr w:type="spellEnd"/>
      <w:r w:rsidR="005B628F">
        <w:rPr>
          <w:lang w:val="ru-RU" w:eastAsia="ru-RU" w:bidi="ar-SA"/>
        </w:rPr>
        <w:t xml:space="preserve"> сельсовет</w:t>
      </w:r>
      <w:r w:rsidR="009C1AA4">
        <w:rPr>
          <w:lang w:val="ru-RU" w:eastAsia="ru-RU" w:bidi="ar-SA"/>
        </w:rPr>
        <w:t xml:space="preserve"> </w:t>
      </w:r>
      <w:r w:rsidRPr="00BD31D1">
        <w:rPr>
          <w:lang w:val="ru-RU" w:eastAsia="ru-RU" w:bidi="ar-SA"/>
        </w:rPr>
        <w:t xml:space="preserve">являются: </w:t>
      </w:r>
    </w:p>
    <w:p w:rsidR="00297D57" w:rsidRPr="00511D64" w:rsidRDefault="00511D64" w:rsidP="00E065AD">
      <w:pPr>
        <w:pStyle w:val="a0"/>
        <w:numPr>
          <w:ilvl w:val="0"/>
          <w:numId w:val="46"/>
        </w:numPr>
        <w:rPr>
          <w:lang w:val="ru-RU" w:eastAsia="ru-RU" w:bidi="ar-SA"/>
        </w:rPr>
      </w:pPr>
      <w:r>
        <w:rPr>
          <w:lang w:val="ru-RU" w:eastAsia="ru-RU" w:bidi="ar-SA"/>
        </w:rPr>
        <w:t>несанкционированные свалки ТКО</w:t>
      </w:r>
      <w:r w:rsidR="00297D57" w:rsidRPr="00BD31D1">
        <w:rPr>
          <w:lang w:val="ru-RU" w:eastAsia="ru-RU" w:bidi="ar-SA"/>
        </w:rPr>
        <w:t>;</w:t>
      </w:r>
    </w:p>
    <w:p w:rsidR="00297D57" w:rsidRPr="00BD31D1" w:rsidRDefault="00297D57" w:rsidP="00E065AD">
      <w:pPr>
        <w:pStyle w:val="a0"/>
        <w:numPr>
          <w:ilvl w:val="0"/>
          <w:numId w:val="46"/>
        </w:numPr>
        <w:rPr>
          <w:lang w:val="ru-RU" w:eastAsia="ru-RU" w:bidi="ar-SA"/>
        </w:rPr>
      </w:pPr>
      <w:r w:rsidRPr="00BD31D1">
        <w:rPr>
          <w:lang w:val="ru-RU" w:eastAsia="ru-RU" w:bidi="ar-SA"/>
        </w:rPr>
        <w:t>сточные воды.</w:t>
      </w:r>
    </w:p>
    <w:p w:rsidR="00B20883" w:rsidRPr="00BD31D1" w:rsidRDefault="006E6B5C" w:rsidP="00D528A2">
      <w:pPr>
        <w:pStyle w:val="20"/>
        <w:rPr>
          <w:rFonts w:cs="Times New Roman"/>
          <w:szCs w:val="24"/>
        </w:rPr>
      </w:pPr>
      <w:bookmarkStart w:id="130" w:name="_Toc370201521"/>
      <w:bookmarkStart w:id="131" w:name="_Toc433882278"/>
      <w:r>
        <w:rPr>
          <w:rFonts w:cs="Times New Roman"/>
          <w:szCs w:val="24"/>
        </w:rPr>
        <w:t>9</w:t>
      </w:r>
      <w:r w:rsidR="00B20883" w:rsidRPr="009434A7">
        <w:rPr>
          <w:rFonts w:cs="Times New Roman"/>
          <w:szCs w:val="24"/>
        </w:rPr>
        <w:t>.3 Источники загрязнения почв</w:t>
      </w:r>
      <w:bookmarkEnd w:id="130"/>
      <w:bookmarkEnd w:id="131"/>
    </w:p>
    <w:p w:rsidR="007922EB" w:rsidRDefault="004007B9" w:rsidP="007922EB">
      <w:pPr>
        <w:pStyle w:val="a0"/>
        <w:rPr>
          <w:lang w:val="ru-RU"/>
        </w:rPr>
      </w:pPr>
      <w:r w:rsidRPr="00BD31D1">
        <w:rPr>
          <w:lang w:val="ru-RU"/>
        </w:rPr>
        <w:t>Загрязненная почва является начальным звеном всех трофических цепей неблагоприятного воздействия на здоровье человека. Она может стать источником вторичного загрязнения атмосферного воздуха, водоемов, подземных вод, продуктов питания растительного происхождения и кормов животных и тем самым влиять на санитарно-эпидемиологическую обстановку области.</w:t>
      </w:r>
    </w:p>
    <w:p w:rsidR="00A826EA" w:rsidRDefault="00A826EA" w:rsidP="000D09A7">
      <w:pPr>
        <w:pStyle w:val="a0"/>
        <w:rPr>
          <w:lang w:val="ru-RU"/>
        </w:rPr>
      </w:pPr>
      <w:r w:rsidRPr="00A826EA">
        <w:rPr>
          <w:lang w:val="ru-RU"/>
        </w:rPr>
        <w:t xml:space="preserve">Почвы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Pr>
          <w:lang w:val="ru-RU"/>
        </w:rPr>
        <w:t xml:space="preserve"> </w:t>
      </w:r>
      <w:proofErr w:type="spellStart"/>
      <w:r>
        <w:rPr>
          <w:lang w:val="ru-RU"/>
        </w:rPr>
        <w:t>Беловской</w:t>
      </w:r>
      <w:proofErr w:type="spellEnd"/>
      <w:r>
        <w:rPr>
          <w:lang w:val="ru-RU"/>
        </w:rPr>
        <w:t xml:space="preserve"> области</w:t>
      </w:r>
      <w:r w:rsidRPr="00A826EA">
        <w:rPr>
          <w:lang w:val="ru-RU"/>
        </w:rPr>
        <w:t xml:space="preserve"> подвержены ряду проблем. Происходит </w:t>
      </w:r>
      <w:proofErr w:type="spellStart"/>
      <w:r w:rsidRPr="00A826EA">
        <w:rPr>
          <w:lang w:val="ru-RU"/>
        </w:rPr>
        <w:t>дегумификация</w:t>
      </w:r>
      <w:proofErr w:type="spellEnd"/>
      <w:r w:rsidRPr="00A826EA">
        <w:rPr>
          <w:lang w:val="ru-RU"/>
        </w:rPr>
        <w:t xml:space="preserve"> подкисление и переуплотнение почв, широко развита водная и ветровая эрозия и рост оврагов, почвы подвергаются загрязнению радионуклидами, пестицидами и тяжелыми металлами.</w:t>
      </w:r>
    </w:p>
    <w:p w:rsidR="000D09A7" w:rsidRPr="000D09A7" w:rsidRDefault="00A826EA" w:rsidP="00921769">
      <w:pPr>
        <w:pStyle w:val="a0"/>
        <w:rPr>
          <w:lang w:val="ru-RU"/>
        </w:rPr>
      </w:pPr>
      <w:r w:rsidRPr="00A826EA">
        <w:rPr>
          <w:lang w:val="ru-RU"/>
        </w:rPr>
        <w:t>Загрязнение почв радионуклидами, пестицидами, тяжелыми металлами. В результате Чернобыльской аварии подверглась радиоактивному загрязнению (с плотно</w:t>
      </w:r>
      <w:r>
        <w:rPr>
          <w:lang w:val="ru-RU"/>
        </w:rPr>
        <w:t>стью 1</w:t>
      </w:r>
      <w:r w:rsidR="005B628F">
        <w:rPr>
          <w:lang w:val="ru-RU"/>
        </w:rPr>
        <w:t xml:space="preserve"> – </w:t>
      </w:r>
      <w:r w:rsidRPr="00A826EA">
        <w:rPr>
          <w:lang w:val="ru-RU"/>
        </w:rPr>
        <w:t>5 Ки/км</w:t>
      </w:r>
      <w:r w:rsidRPr="00E065AD">
        <w:rPr>
          <w:vertAlign w:val="superscript"/>
          <w:lang w:val="ru-RU"/>
        </w:rPr>
        <w:t>2</w:t>
      </w:r>
      <w:r w:rsidRPr="00A826EA">
        <w:rPr>
          <w:lang w:val="ru-RU"/>
        </w:rPr>
        <w:t>). В связи с возрастающей антропогенной освоенностью территории увеличилось также содержание тяжелых металлов в почве. Загрязнение пестицида</w:t>
      </w:r>
      <w:r>
        <w:rPr>
          <w:lang w:val="ru-RU"/>
        </w:rPr>
        <w:t>ми</w:t>
      </w:r>
      <w:r w:rsidRPr="00A826EA">
        <w:rPr>
          <w:lang w:val="ru-RU"/>
        </w:rPr>
        <w:t xml:space="preserve"> приурочено к наиболее продуктив</w:t>
      </w:r>
      <w:r w:rsidR="00921769">
        <w:rPr>
          <w:lang w:val="ru-RU"/>
        </w:rPr>
        <w:t>ным черноземам.</w:t>
      </w:r>
    </w:p>
    <w:p w:rsidR="003E3BCC" w:rsidRPr="00026C9D" w:rsidRDefault="0036323C" w:rsidP="00026C9D">
      <w:pPr>
        <w:pStyle w:val="a0"/>
        <w:rPr>
          <w:lang w:val="ru-RU"/>
        </w:rPr>
      </w:pPr>
      <w:r w:rsidRPr="00026C9D">
        <w:rPr>
          <w:lang w:val="ru-RU"/>
        </w:rPr>
        <w:t>Б</w:t>
      </w:r>
      <w:r w:rsidR="003E3BCC" w:rsidRPr="00026C9D">
        <w:rPr>
          <w:lang w:val="ru-RU"/>
        </w:rPr>
        <w:t xml:space="preserve">ольшую актуальность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21769">
        <w:rPr>
          <w:lang w:val="ru-RU"/>
        </w:rPr>
        <w:t xml:space="preserve"> </w:t>
      </w:r>
      <w:r w:rsidR="003E3BCC" w:rsidRPr="00026C9D">
        <w:rPr>
          <w:lang w:val="ru-RU"/>
        </w:rPr>
        <w:t xml:space="preserve">приобретает проблема складирования отходов животноводства личных хозяйств. </w:t>
      </w:r>
      <w:r w:rsidR="003E3BCC" w:rsidRPr="005511DE">
        <w:rPr>
          <w:lang w:val="ru-RU"/>
        </w:rPr>
        <w:t>Зачастую отходы (навоз) складируются на территории населенных пунктов, а не вывозятся на отведенные свалки. В период весеннего паводка велика вероятность загрязнения почвы, поверхностных и подземных во</w:t>
      </w:r>
      <w:r w:rsidR="00CC3819" w:rsidRPr="005511DE">
        <w:rPr>
          <w:lang w:val="ru-RU"/>
        </w:rPr>
        <w:t xml:space="preserve">д. </w:t>
      </w:r>
      <w:r w:rsidR="003E3BCC" w:rsidRPr="005511DE">
        <w:rPr>
          <w:lang w:val="ru-RU"/>
        </w:rPr>
        <w:t xml:space="preserve">Возможными причинами микробного загрязнения почвы на территории жилой застройки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21769" w:rsidRPr="005511DE">
        <w:rPr>
          <w:lang w:val="ru-RU"/>
        </w:rPr>
        <w:t>а</w:t>
      </w:r>
      <w:r w:rsidR="00921769">
        <w:rPr>
          <w:lang w:val="ru-RU"/>
        </w:rPr>
        <w:t xml:space="preserve"> </w:t>
      </w:r>
      <w:r w:rsidR="00921769" w:rsidRPr="005511DE">
        <w:rPr>
          <w:lang w:val="ru-RU"/>
        </w:rPr>
        <w:t>валяются</w:t>
      </w:r>
      <w:r w:rsidR="003E3BCC" w:rsidRPr="005511DE">
        <w:rPr>
          <w:lang w:val="ru-RU"/>
        </w:rPr>
        <w:t xml:space="preserve"> отведение сточных вод в ямы поглощающего типа возникновение несанкционированных свалок. </w:t>
      </w:r>
    </w:p>
    <w:p w:rsidR="005A4988" w:rsidRDefault="003E3BCC" w:rsidP="002338EC">
      <w:pPr>
        <w:pStyle w:val="a0"/>
        <w:rPr>
          <w:lang w:val="ru-RU"/>
        </w:rPr>
      </w:pPr>
      <w:r w:rsidRPr="007B14FB">
        <w:rPr>
          <w:lang w:val="ru-RU"/>
        </w:rPr>
        <w:t>Источниками загрязнения почв являются объекты сельскохозяйственной деятельности (орошение пестицидами, гербицидами, складирование навоза, утечки топлива при работе сельхозтехники и др.), складирование отходов, сброс неочищенных канализационных вод на рельеф и т.</w:t>
      </w:r>
      <w:r w:rsidR="00CC3819">
        <w:rPr>
          <w:lang w:val="ru-RU"/>
        </w:rPr>
        <w:t xml:space="preserve">д. </w:t>
      </w:r>
      <w:bookmarkStart w:id="132" w:name="_Toc370201522"/>
    </w:p>
    <w:p w:rsidR="007922EB" w:rsidRPr="007922EB" w:rsidRDefault="007922EB" w:rsidP="007922EB">
      <w:pPr>
        <w:pStyle w:val="a0"/>
        <w:rPr>
          <w:lang w:val="ru-RU"/>
        </w:rPr>
      </w:pPr>
      <w:r w:rsidRPr="007922EB">
        <w:rPr>
          <w:lang w:val="ru-RU"/>
        </w:rPr>
        <w:lastRenderedPageBreak/>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7922EB" w:rsidRPr="007922EB" w:rsidRDefault="007922EB" w:rsidP="007922EB">
      <w:pPr>
        <w:pStyle w:val="a0"/>
        <w:rPr>
          <w:lang w:val="ru-RU"/>
        </w:rPr>
      </w:pPr>
      <w:r w:rsidRPr="007922EB">
        <w:rPr>
          <w:lang w:val="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7922EB" w:rsidRPr="002338EC" w:rsidRDefault="007922EB" w:rsidP="007922EB">
      <w:pPr>
        <w:pStyle w:val="a0"/>
        <w:rPr>
          <w:lang w:val="ru-RU"/>
        </w:rPr>
      </w:pPr>
      <w:r w:rsidRPr="007922EB">
        <w:rPr>
          <w:lang w:val="ru-RU"/>
        </w:rPr>
        <w:t>В почвах</w:t>
      </w:r>
      <w:r>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D422A4">
        <w:rPr>
          <w:lang w:val="ru-RU"/>
        </w:rPr>
        <w:t xml:space="preserve"> </w:t>
      </w:r>
      <w:r w:rsidRPr="007922EB">
        <w:rPr>
          <w:lang w:val="ru-RU"/>
        </w:rPr>
        <w:t>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9A459A" w:rsidRPr="00E209F7" w:rsidRDefault="006E6B5C" w:rsidP="00E209F7">
      <w:pPr>
        <w:pStyle w:val="20"/>
        <w:rPr>
          <w:rFonts w:cs="Times New Roman"/>
          <w:szCs w:val="24"/>
        </w:rPr>
      </w:pPr>
      <w:bookmarkStart w:id="133" w:name="_Toc433882279"/>
      <w:r>
        <w:rPr>
          <w:rFonts w:cs="Times New Roman"/>
          <w:szCs w:val="24"/>
        </w:rPr>
        <w:t>9</w:t>
      </w:r>
      <w:r w:rsidR="00B20883" w:rsidRPr="009434A7">
        <w:rPr>
          <w:rFonts w:cs="Times New Roman"/>
          <w:szCs w:val="24"/>
        </w:rPr>
        <w:t xml:space="preserve">.4 </w:t>
      </w:r>
      <w:bookmarkEnd w:id="132"/>
      <w:r w:rsidR="00E54078" w:rsidRPr="009434A7">
        <w:rPr>
          <w:rFonts w:cs="Times New Roman"/>
          <w:szCs w:val="24"/>
        </w:rPr>
        <w:t>Обращение с отходами потребления</w:t>
      </w:r>
      <w:r w:rsidR="00B20883" w:rsidRPr="009434A7">
        <w:t>.</w:t>
      </w:r>
      <w:bookmarkEnd w:id="133"/>
    </w:p>
    <w:p w:rsidR="009A459A" w:rsidRDefault="009A459A" w:rsidP="009A459A">
      <w:pPr>
        <w:spacing w:before="0" w:after="0"/>
        <w:ind w:left="0" w:firstLine="567"/>
        <w:rPr>
          <w:rFonts w:ascii="Times New Roman" w:eastAsia="Times New Roman" w:hAnsi="Times New Roman" w:cs="Times New Roman"/>
          <w:sz w:val="24"/>
          <w:szCs w:val="24"/>
          <w:lang w:eastAsia="ar-SA"/>
        </w:rPr>
      </w:pPr>
      <w:r w:rsidRPr="009A459A">
        <w:rPr>
          <w:rFonts w:ascii="Times New Roman" w:eastAsia="Times New Roman" w:hAnsi="Times New Roman" w:cs="Times New Roman"/>
          <w:sz w:val="24"/>
          <w:szCs w:val="24"/>
          <w:lang w:eastAsia="ar-SA"/>
        </w:rPr>
        <w:t xml:space="preserve">Концепцией по обращению с отходами производства и потребления на территории </w:t>
      </w:r>
      <w:r w:rsidR="00403C4A">
        <w:rPr>
          <w:rFonts w:ascii="Times New Roman" w:eastAsia="Times New Roman" w:hAnsi="Times New Roman" w:cs="Times New Roman"/>
          <w:sz w:val="24"/>
          <w:szCs w:val="24"/>
          <w:lang w:eastAsia="ar-SA"/>
        </w:rPr>
        <w:t>Курской области</w:t>
      </w:r>
      <w:r w:rsidRPr="009A459A">
        <w:rPr>
          <w:rFonts w:ascii="Times New Roman" w:eastAsia="Times New Roman" w:hAnsi="Times New Roman" w:cs="Times New Roman"/>
          <w:sz w:val="24"/>
          <w:szCs w:val="24"/>
          <w:lang w:eastAsia="ar-SA"/>
        </w:rPr>
        <w:t xml:space="preserve"> планируется закрытие поселковых свало</w:t>
      </w:r>
      <w:r>
        <w:rPr>
          <w:rFonts w:ascii="Times New Roman" w:eastAsia="Times New Roman" w:hAnsi="Times New Roman" w:cs="Times New Roman"/>
          <w:sz w:val="24"/>
          <w:szCs w:val="24"/>
          <w:lang w:eastAsia="ar-SA"/>
        </w:rPr>
        <w:t>к ТК</w:t>
      </w:r>
      <w:r w:rsidRPr="009A459A">
        <w:rPr>
          <w:rFonts w:ascii="Times New Roman" w:eastAsia="Times New Roman" w:hAnsi="Times New Roman" w:cs="Times New Roman"/>
          <w:sz w:val="24"/>
          <w:szCs w:val="24"/>
          <w:lang w:eastAsia="ar-SA"/>
        </w:rPr>
        <w:t>О с последующей рекуль</w:t>
      </w:r>
      <w:r>
        <w:rPr>
          <w:rFonts w:ascii="Times New Roman" w:eastAsia="Times New Roman" w:hAnsi="Times New Roman" w:cs="Times New Roman"/>
          <w:sz w:val="24"/>
          <w:szCs w:val="24"/>
          <w:lang w:eastAsia="ar-SA"/>
        </w:rPr>
        <w:t>тивацией и</w:t>
      </w:r>
      <w:r w:rsidRPr="009A459A">
        <w:rPr>
          <w:rFonts w:ascii="Times New Roman" w:eastAsia="Times New Roman" w:hAnsi="Times New Roman" w:cs="Times New Roman"/>
          <w:sz w:val="24"/>
          <w:szCs w:val="24"/>
          <w:lang w:eastAsia="ar-SA"/>
        </w:rPr>
        <w:t xml:space="preserve"> созданием на их месте сортировочных пунктов с компостированием био</w:t>
      </w:r>
      <w:r>
        <w:rPr>
          <w:rFonts w:ascii="Times New Roman" w:eastAsia="Times New Roman" w:hAnsi="Times New Roman" w:cs="Times New Roman"/>
          <w:sz w:val="24"/>
          <w:szCs w:val="24"/>
          <w:lang w:eastAsia="ar-SA"/>
        </w:rPr>
        <w:t>логически разложимых отходов.</w:t>
      </w:r>
    </w:p>
    <w:p w:rsidR="00332372" w:rsidRPr="009A459A" w:rsidRDefault="00332372" w:rsidP="00332372">
      <w:pPr>
        <w:spacing w:before="0" w:after="0"/>
        <w:ind w:left="0" w:firstLine="567"/>
        <w:rPr>
          <w:rFonts w:ascii="Times New Roman" w:eastAsia="Times New Roman" w:hAnsi="Times New Roman" w:cs="Times New Roman"/>
          <w:sz w:val="24"/>
          <w:szCs w:val="24"/>
          <w:lang w:eastAsia="ar-SA"/>
        </w:rPr>
      </w:pPr>
      <w:r w:rsidRPr="00332372">
        <w:rPr>
          <w:rFonts w:ascii="Times New Roman" w:eastAsia="Times New Roman" w:hAnsi="Times New Roman" w:cs="Times New Roman"/>
          <w:sz w:val="24"/>
          <w:szCs w:val="24"/>
          <w:lang w:eastAsia="ar-SA"/>
        </w:rPr>
        <w:t>Все свалки организованы без проекта, противофильтрационные экраны, сооружения для контроля за состоянием окружающей среды, сбор фильтрата отсутствуют. Изоляция слоев отходов не производится. Отсутствуют административно-бытовые и производственные здания и сооружения</w:t>
      </w:r>
    </w:p>
    <w:p w:rsidR="00057276" w:rsidRDefault="00B20883" w:rsidP="00057276">
      <w:pPr>
        <w:pStyle w:val="a0"/>
        <w:rPr>
          <w:lang w:val="ru-RU"/>
        </w:rPr>
      </w:pPr>
      <w:r w:rsidRPr="00A2451A">
        <w:rPr>
          <w:lang w:val="ru-RU"/>
        </w:rPr>
        <w:t xml:space="preserve">Сельскохозяйственные отходы (навоз) складируются на территории </w:t>
      </w:r>
      <w:r w:rsidR="009A1881" w:rsidRPr="00A2451A">
        <w:rPr>
          <w:lang w:val="ru-RU"/>
        </w:rPr>
        <w:t>хозяйств</w:t>
      </w:r>
      <w:r w:rsidRPr="00A2451A">
        <w:rPr>
          <w:lang w:val="ru-RU"/>
        </w:rPr>
        <w:t xml:space="preserve"> и практически не вывозятся. </w:t>
      </w:r>
    </w:p>
    <w:p w:rsidR="00B20883" w:rsidRPr="00A2451A" w:rsidRDefault="00B20883" w:rsidP="00D90123">
      <w:pPr>
        <w:pStyle w:val="a0"/>
        <w:rPr>
          <w:lang w:val="ru-RU"/>
        </w:rPr>
      </w:pPr>
      <w:r w:rsidRPr="00A2451A">
        <w:rPr>
          <w:lang w:val="ru-RU"/>
        </w:rPr>
        <w:t xml:space="preserve">Сложившаяся на территории муниципального образования ситуация по образованию, использованию и захоронению отходов производства и потребления продолжает оставаться в числе актуальных, так как они являются основными источниками загрязнения почвы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p>
    <w:p w:rsidR="002338EC" w:rsidRDefault="00B20883" w:rsidP="002338EC">
      <w:pPr>
        <w:pStyle w:val="a0"/>
        <w:rPr>
          <w:highlight w:val="red"/>
          <w:lang w:val="ru-RU"/>
        </w:rPr>
      </w:pPr>
      <w:r w:rsidRPr="00A2451A">
        <w:rPr>
          <w:lang w:val="ru-RU"/>
        </w:rPr>
        <w:t xml:space="preserve">Состояние системы утилизации, переработки и захоронения промышленных отходов </w:t>
      </w:r>
      <w:r w:rsidR="002338EC">
        <w:rPr>
          <w:lang w:val="ru-RU"/>
        </w:rPr>
        <w:t>и ТК</w:t>
      </w:r>
      <w:r w:rsidRPr="00A2451A">
        <w:rPr>
          <w:lang w:val="ru-RU"/>
        </w:rPr>
        <w:t xml:space="preserve">О обостряют неблагоприятную санитарно-эпидемиологическую обстановку не только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586D">
        <w:rPr>
          <w:lang w:val="ru-RU"/>
        </w:rPr>
        <w:t>,</w:t>
      </w:r>
      <w:r w:rsidRPr="00A2451A">
        <w:rPr>
          <w:lang w:val="ru-RU"/>
        </w:rPr>
        <w:t xml:space="preserve"> но и в целом по </w:t>
      </w:r>
      <w:r w:rsidR="005D222D">
        <w:rPr>
          <w:lang w:val="ru-RU"/>
        </w:rPr>
        <w:t>Беловскому</w:t>
      </w:r>
      <w:r w:rsidR="009A1881" w:rsidRPr="00A2451A">
        <w:rPr>
          <w:lang w:val="ru-RU"/>
        </w:rPr>
        <w:t xml:space="preserve"> району и </w:t>
      </w:r>
      <w:r w:rsidR="00403C4A">
        <w:rPr>
          <w:lang w:val="ru-RU"/>
        </w:rPr>
        <w:t>Курской области</w:t>
      </w:r>
      <w:r w:rsidRPr="00A2451A">
        <w:rPr>
          <w:lang w:val="ru-RU"/>
        </w:rPr>
        <w:t>.</w:t>
      </w:r>
    </w:p>
    <w:p w:rsidR="00B20883" w:rsidRPr="00BD31D1" w:rsidRDefault="006E6B5C" w:rsidP="00D528A2">
      <w:pPr>
        <w:pStyle w:val="20"/>
        <w:rPr>
          <w:rFonts w:cs="Times New Roman"/>
          <w:szCs w:val="24"/>
        </w:rPr>
      </w:pPr>
      <w:bookmarkStart w:id="134" w:name="_Toc370201523"/>
      <w:bookmarkStart w:id="135" w:name="_Toc433882280"/>
      <w:r>
        <w:rPr>
          <w:rFonts w:cs="Times New Roman"/>
          <w:szCs w:val="24"/>
        </w:rPr>
        <w:t>9</w:t>
      </w:r>
      <w:r w:rsidR="00B20883" w:rsidRPr="009434A7">
        <w:rPr>
          <w:rFonts w:cs="Times New Roman"/>
          <w:szCs w:val="24"/>
        </w:rPr>
        <w:t>.5 Охрана окружающей среды</w:t>
      </w:r>
      <w:bookmarkEnd w:id="134"/>
      <w:bookmarkEnd w:id="135"/>
    </w:p>
    <w:p w:rsidR="00B20883" w:rsidRPr="00BD31D1" w:rsidRDefault="00B20883" w:rsidP="00D90123">
      <w:pPr>
        <w:pStyle w:val="a0"/>
        <w:rPr>
          <w:lang w:val="ru-RU"/>
        </w:rPr>
      </w:pPr>
      <w:r w:rsidRPr="00BD31D1">
        <w:rPr>
          <w:lang w:val="ru-RU"/>
        </w:rPr>
        <w:t>Одним из самых эффективных средств оптимизации природопользования являются штрафы. Размеры штрафов должны быть такими, чтобы они сделали невыгодным нарушение норм природопользования. Выплата штрафов не должна освобождать виновных от обязанностей по ликвидации последствий допущенных ими нарушений. Поми</w:t>
      </w:r>
      <w:r w:rsidR="00F0037F">
        <w:rPr>
          <w:lang w:val="ru-RU"/>
        </w:rPr>
        <w:t>мо</w:t>
      </w:r>
      <w:r w:rsidR="005D222D">
        <w:rPr>
          <w:lang w:val="ru-RU"/>
        </w:rPr>
        <w:t xml:space="preserve"> </w:t>
      </w:r>
      <w:r w:rsidRPr="00BD31D1">
        <w:rPr>
          <w:lang w:val="ru-RU"/>
        </w:rPr>
        <w:t xml:space="preserve">штрафных санкций за сверхнормативное загрязнение почв, вод и атмосферного воздуха, </w:t>
      </w:r>
      <w:r w:rsidR="005A5205">
        <w:rPr>
          <w:lang w:val="ru-RU"/>
        </w:rPr>
        <w:t>необходимо</w:t>
      </w:r>
      <w:r w:rsidR="005D222D">
        <w:rPr>
          <w:lang w:val="ru-RU"/>
        </w:rPr>
        <w:t xml:space="preserve"> </w:t>
      </w:r>
      <w:r w:rsidRPr="00BD31D1">
        <w:rPr>
          <w:lang w:val="ru-RU"/>
        </w:rPr>
        <w:t xml:space="preserve">внедрить повышенные платы и штрафы за все виды ущерба: затопление и подтопление территорий, прилегающих к дорогам и другим водоподпорным сооружениям, механическое разрушение растительности и почв, лесные пожары, браконьерство и др. </w:t>
      </w:r>
    </w:p>
    <w:p w:rsidR="00B20883" w:rsidRPr="00BD31D1" w:rsidRDefault="00B20883" w:rsidP="00D90123">
      <w:pPr>
        <w:pStyle w:val="a0"/>
        <w:rPr>
          <w:lang w:val="ru-RU"/>
        </w:rPr>
      </w:pPr>
      <w:r w:rsidRPr="00BD31D1">
        <w:rPr>
          <w:lang w:val="ru-RU"/>
        </w:rPr>
        <w:t xml:space="preserve">В целях охраны окружающей среды, улучшения экологического состояния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D222D">
        <w:rPr>
          <w:lang w:val="ru-RU"/>
        </w:rPr>
        <w:t xml:space="preserve"> </w:t>
      </w:r>
      <w:r w:rsidRPr="00BD31D1">
        <w:rPr>
          <w:lang w:val="ru-RU"/>
        </w:rPr>
        <w:t>законодательством РФ предусмотрено устанавливать вод</w:t>
      </w:r>
      <w:r w:rsidR="005D222D">
        <w:rPr>
          <w:lang w:val="ru-RU"/>
        </w:rPr>
        <w:t>-</w:t>
      </w:r>
      <w:r w:rsidRPr="00BD31D1">
        <w:rPr>
          <w:lang w:val="ru-RU"/>
        </w:rPr>
        <w:t>охранные зоны, зоны санитарной охраны объектов питьевого водоснабжения, санитарно-защитные зоны, охранные зоны вокруг объектов, требующих особого внимания.</w:t>
      </w:r>
    </w:p>
    <w:p w:rsidR="00B20883" w:rsidRPr="00EF235D" w:rsidRDefault="006E6B5C" w:rsidP="00D528A2">
      <w:pPr>
        <w:pStyle w:val="3"/>
        <w:rPr>
          <w:rFonts w:cs="Times New Roman"/>
          <w:szCs w:val="24"/>
        </w:rPr>
      </w:pPr>
      <w:bookmarkStart w:id="136" w:name="_Toc370201524"/>
      <w:bookmarkStart w:id="137" w:name="_Toc433882281"/>
      <w:r>
        <w:rPr>
          <w:rFonts w:cs="Times New Roman"/>
          <w:szCs w:val="24"/>
        </w:rPr>
        <w:lastRenderedPageBreak/>
        <w:t>9</w:t>
      </w:r>
      <w:r w:rsidR="00B20883" w:rsidRPr="009434A7">
        <w:rPr>
          <w:rFonts w:cs="Times New Roman"/>
          <w:szCs w:val="24"/>
        </w:rPr>
        <w:t>.5.1 Мероприятия по охране атмосферного воздуха</w:t>
      </w:r>
      <w:bookmarkEnd w:id="136"/>
      <w:bookmarkEnd w:id="137"/>
    </w:p>
    <w:p w:rsidR="00B20883" w:rsidRPr="00BD31D1" w:rsidRDefault="00B20883" w:rsidP="00D90123">
      <w:pPr>
        <w:pStyle w:val="a0"/>
        <w:rPr>
          <w:lang w:val="ru-RU"/>
        </w:rPr>
      </w:pPr>
      <w:r w:rsidRPr="00BD31D1">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D222D">
        <w:rPr>
          <w:lang w:val="ru-RU"/>
        </w:rPr>
        <w:t xml:space="preserve"> </w:t>
      </w:r>
      <w:r w:rsidRPr="00BD31D1">
        <w:rPr>
          <w:lang w:val="ru-RU"/>
        </w:rPr>
        <w:t>выявлены случаи несоответствия установленным российским законодательством законам, правилам и нормам.</w:t>
      </w:r>
    </w:p>
    <w:p w:rsidR="00B20883" w:rsidRPr="00BD31D1" w:rsidRDefault="00F265B6" w:rsidP="00D90123">
      <w:pPr>
        <w:pStyle w:val="a0"/>
        <w:rPr>
          <w:lang w:val="ru-RU"/>
        </w:rPr>
      </w:pPr>
      <w:r w:rsidRPr="00BD31D1">
        <w:rPr>
          <w:lang w:val="ru-RU"/>
        </w:rPr>
        <w:t>С</w:t>
      </w:r>
      <w:r w:rsidR="00B20883" w:rsidRPr="00BD31D1">
        <w:rPr>
          <w:lang w:val="ru-RU"/>
        </w:rPr>
        <w:t xml:space="preserve">огласно </w:t>
      </w:r>
      <w:r w:rsidR="00CC3819">
        <w:rPr>
          <w:lang w:val="ru-RU"/>
        </w:rPr>
        <w:t xml:space="preserve">п. </w:t>
      </w:r>
      <w:r w:rsidR="00B20883" w:rsidRPr="00BD31D1">
        <w:rPr>
          <w:lang w:val="ru-RU"/>
        </w:rPr>
        <w:t xml:space="preserve">5.1. СанПиН 2.2.1/2.1.1.1200-03 </w:t>
      </w:r>
      <w:r w:rsidR="00DD25BE" w:rsidRPr="00BD31D1">
        <w:rPr>
          <w:lang w:val="ru-RU"/>
        </w:rPr>
        <w:t>«</w:t>
      </w:r>
      <w:r w:rsidR="00B20883" w:rsidRPr="00BD31D1">
        <w:rPr>
          <w:lang w:val="ru-RU"/>
        </w:rPr>
        <w:t>Санитарно-защитные зоны и санитарная классификация предприятий, сооружений и иных объектов</w:t>
      </w:r>
      <w:r w:rsidR="00DD25BE" w:rsidRPr="00BD31D1">
        <w:rPr>
          <w:lang w:val="ru-RU"/>
        </w:rPr>
        <w:t>»</w:t>
      </w:r>
      <w:r w:rsidR="00B20883" w:rsidRPr="00BD31D1">
        <w:rPr>
          <w:lang w:val="ru-RU"/>
        </w:rPr>
        <w:t>, в СЗЗ не допускается размещать жилую застройку, т.е. территории санитарно-защитных зон нельзя рассматривать как территорию, пригодную для строительства новых жилых кварталов.</w:t>
      </w:r>
    </w:p>
    <w:p w:rsidR="00B20883" w:rsidRPr="00BD31D1" w:rsidRDefault="00B20883" w:rsidP="00D90123">
      <w:pPr>
        <w:pStyle w:val="a0"/>
        <w:rPr>
          <w:lang w:val="ru-RU"/>
        </w:rPr>
      </w:pPr>
      <w:r w:rsidRPr="00BD31D1">
        <w:rPr>
          <w:lang w:val="ru-RU"/>
        </w:rPr>
        <w:t xml:space="preserve">Таким образом, </w:t>
      </w:r>
      <w:r w:rsidR="005A5205">
        <w:rPr>
          <w:lang w:val="ru-RU"/>
        </w:rPr>
        <w:t>необходимо</w:t>
      </w:r>
      <w:r w:rsidR="005D222D">
        <w:rPr>
          <w:lang w:val="ru-RU"/>
        </w:rPr>
        <w:t xml:space="preserve"> </w:t>
      </w:r>
      <w:r w:rsidRPr="00BD31D1">
        <w:rPr>
          <w:lang w:val="ru-RU"/>
        </w:rPr>
        <w:t>ужесточить требования к данным объектам по организации санитарно-защитных зон, потребовать от них разработки проектов сокращения СЗЗ или рассмотреть вопрос по отселению людей из этих зон, финансирование осуществляется за счет самих объектов. В противном случае объекты (источники загрязнения атмосферы) подлежат ликвидации, консервации, перебазированию или перепрофилированию (территориальные ресурсы для размещения производственного строительства должны быть определены генпланами поселений).</w:t>
      </w:r>
    </w:p>
    <w:p w:rsidR="00B20883" w:rsidRDefault="00B20883" w:rsidP="00D90123">
      <w:pPr>
        <w:pStyle w:val="a0"/>
        <w:rPr>
          <w:lang w:val="ru-RU"/>
        </w:rPr>
      </w:pPr>
      <w:r w:rsidRPr="00BD31D1">
        <w:rPr>
          <w:lang w:val="ru-RU"/>
        </w:rPr>
        <w:t xml:space="preserve">В соответствии с требованиями федерального закона </w:t>
      </w:r>
      <w:r w:rsidR="00DD25BE" w:rsidRPr="00BD31D1">
        <w:rPr>
          <w:lang w:val="ru-RU"/>
        </w:rPr>
        <w:t>«</w:t>
      </w:r>
      <w:r w:rsidRPr="00BD31D1">
        <w:rPr>
          <w:lang w:val="ru-RU"/>
        </w:rPr>
        <w:t>Об охране атмосферного воздуха</w:t>
      </w:r>
      <w:r w:rsidR="00DD25BE" w:rsidRPr="00BD31D1">
        <w:rPr>
          <w:lang w:val="ru-RU"/>
        </w:rPr>
        <w:t>»</w:t>
      </w:r>
      <w:r w:rsidRPr="00BD31D1">
        <w:rPr>
          <w:lang w:val="ru-RU"/>
        </w:rPr>
        <w:t xml:space="preserve"> юридические лица, имеющие источники выбросов вредных (загрязняющих) веществ в атмосферный воздух, должны разрабатывать и осуществлять мероприятия по охране атмосферного воздуха. </w:t>
      </w:r>
    </w:p>
    <w:p w:rsidR="00B20883" w:rsidRPr="00BD31D1" w:rsidRDefault="00B20883" w:rsidP="00D90123">
      <w:pPr>
        <w:pStyle w:val="a0"/>
        <w:rPr>
          <w:lang w:val="ru-RU"/>
        </w:rPr>
      </w:pPr>
      <w:r w:rsidRPr="00BD31D1">
        <w:rPr>
          <w:lang w:val="ru-RU"/>
        </w:rPr>
        <w:t xml:space="preserve">Основные направления </w:t>
      </w:r>
      <w:r w:rsidR="009D5157" w:rsidRPr="00BD31D1">
        <w:rPr>
          <w:lang w:val="ru-RU"/>
        </w:rPr>
        <w:t>воздуха</w:t>
      </w:r>
      <w:r w:rsidR="005D222D">
        <w:rPr>
          <w:lang w:val="ru-RU"/>
        </w:rPr>
        <w:t xml:space="preserve"> </w:t>
      </w:r>
      <w:r w:rsidRPr="00BD31D1">
        <w:rPr>
          <w:lang w:val="ru-RU"/>
        </w:rPr>
        <w:t xml:space="preserve">охранных мероприятий для действующих производств включают технологические и специальные мероприятия, направленные на сокращение объемов выбросов и снижение их приземных концентраций. </w:t>
      </w:r>
    </w:p>
    <w:p w:rsidR="00B20883" w:rsidRPr="00BD31D1" w:rsidRDefault="005D222D" w:rsidP="00D90123">
      <w:pPr>
        <w:pStyle w:val="a0"/>
      </w:pPr>
      <w:proofErr w:type="spellStart"/>
      <w:r>
        <w:t>Техн</w:t>
      </w:r>
      <w:proofErr w:type="spellEnd"/>
      <w:r>
        <w:rPr>
          <w:lang w:val="ru-RU"/>
        </w:rPr>
        <w:t>о</w:t>
      </w:r>
      <w:proofErr w:type="spellStart"/>
      <w:r w:rsidR="00B20883" w:rsidRPr="00BD31D1">
        <w:t>логические</w:t>
      </w:r>
      <w:proofErr w:type="spellEnd"/>
      <w:r>
        <w:rPr>
          <w:lang w:val="ru-RU"/>
        </w:rPr>
        <w:t xml:space="preserve"> </w:t>
      </w:r>
      <w:proofErr w:type="spellStart"/>
      <w:r w:rsidR="00B20883" w:rsidRPr="00BD31D1">
        <w:t>мероприятия</w:t>
      </w:r>
      <w:proofErr w:type="spellEnd"/>
      <w:r>
        <w:rPr>
          <w:lang w:val="ru-RU"/>
        </w:rPr>
        <w:t xml:space="preserve"> </w:t>
      </w:r>
      <w:proofErr w:type="spellStart"/>
      <w:r w:rsidR="00B20883" w:rsidRPr="00BD31D1">
        <w:t>включают</w:t>
      </w:r>
      <w:proofErr w:type="spellEnd"/>
      <w:r w:rsidR="00B20883" w:rsidRPr="00BD31D1">
        <w:t>:</w:t>
      </w:r>
    </w:p>
    <w:p w:rsidR="00B20883" w:rsidRPr="00BD31D1" w:rsidRDefault="00B20883" w:rsidP="00495652">
      <w:pPr>
        <w:pStyle w:val="a0"/>
        <w:numPr>
          <w:ilvl w:val="0"/>
          <w:numId w:val="12"/>
        </w:numPr>
        <w:rPr>
          <w:lang w:val="ru-RU"/>
        </w:rPr>
      </w:pPr>
      <w:r w:rsidRPr="00BD31D1">
        <w:rPr>
          <w:lang w:val="ru-RU"/>
        </w:rPr>
        <w:t>использование более прогрессивной технологии по сравнению с применяющейся на других предприятиях для получения той же продукции;</w:t>
      </w:r>
    </w:p>
    <w:p w:rsidR="00B20883" w:rsidRPr="00BD31D1" w:rsidRDefault="00B20883" w:rsidP="00495652">
      <w:pPr>
        <w:pStyle w:val="a0"/>
        <w:numPr>
          <w:ilvl w:val="0"/>
          <w:numId w:val="12"/>
        </w:numPr>
        <w:rPr>
          <w:lang w:val="ru-RU"/>
        </w:rPr>
      </w:pPr>
      <w:r w:rsidRPr="00BD31D1">
        <w:rPr>
          <w:lang w:val="ru-RU"/>
        </w:rPr>
        <w:t>увеличение единичной мощности агрегатов при одинаковой суммарной производительности;</w:t>
      </w:r>
    </w:p>
    <w:p w:rsidR="00B20883" w:rsidRPr="00BD31D1" w:rsidRDefault="00B20883" w:rsidP="00495652">
      <w:pPr>
        <w:pStyle w:val="a0"/>
        <w:numPr>
          <w:ilvl w:val="0"/>
          <w:numId w:val="12"/>
        </w:numPr>
        <w:rPr>
          <w:lang w:val="ru-RU"/>
        </w:rPr>
      </w:pPr>
      <w:r w:rsidRPr="00BD31D1">
        <w:rPr>
          <w:lang w:val="ru-RU"/>
        </w:rPr>
        <w:t xml:space="preserve">применение в производстве более </w:t>
      </w:r>
      <w:r w:rsidR="00DD25BE" w:rsidRPr="00BD31D1">
        <w:rPr>
          <w:lang w:val="ru-RU"/>
        </w:rPr>
        <w:t>«</w:t>
      </w:r>
      <w:r w:rsidRPr="00BD31D1">
        <w:rPr>
          <w:lang w:val="ru-RU"/>
        </w:rPr>
        <w:t>чистого</w:t>
      </w:r>
      <w:r w:rsidR="00DD25BE" w:rsidRPr="00BD31D1">
        <w:rPr>
          <w:lang w:val="ru-RU"/>
        </w:rPr>
        <w:t>»</w:t>
      </w:r>
      <w:r w:rsidRPr="00BD31D1">
        <w:rPr>
          <w:lang w:val="ru-RU"/>
        </w:rPr>
        <w:t xml:space="preserve"> вида топлива;</w:t>
      </w:r>
    </w:p>
    <w:p w:rsidR="00B20883" w:rsidRPr="00BD31D1" w:rsidRDefault="00D90123" w:rsidP="00495652">
      <w:pPr>
        <w:pStyle w:val="a0"/>
        <w:numPr>
          <w:ilvl w:val="0"/>
          <w:numId w:val="12"/>
        </w:numPr>
        <w:rPr>
          <w:lang w:val="ru-RU"/>
        </w:rPr>
      </w:pPr>
      <w:r w:rsidRPr="00BD31D1">
        <w:rPr>
          <w:lang w:val="ru-RU"/>
        </w:rPr>
        <w:t>п</w:t>
      </w:r>
      <w:r w:rsidR="00B20883" w:rsidRPr="00BD31D1">
        <w:rPr>
          <w:lang w:val="ru-RU"/>
        </w:rPr>
        <w:t>рименение рециркуляции дымовых газов;</w:t>
      </w:r>
    </w:p>
    <w:p w:rsidR="00B20883" w:rsidRPr="00BD31D1" w:rsidRDefault="00B20883" w:rsidP="00495652">
      <w:pPr>
        <w:pStyle w:val="a0"/>
        <w:numPr>
          <w:ilvl w:val="0"/>
          <w:numId w:val="12"/>
        </w:numPr>
        <w:rPr>
          <w:lang w:val="ru-RU"/>
        </w:rPr>
      </w:pPr>
      <w:r w:rsidRPr="00BD31D1">
        <w:rPr>
          <w:lang w:val="ru-RU"/>
        </w:rPr>
        <w:t>внедрение наиболее совершенной структуры газового баланса предприятия.</w:t>
      </w:r>
    </w:p>
    <w:p w:rsidR="00B20883" w:rsidRPr="00BD31D1" w:rsidRDefault="00B20883" w:rsidP="00D90123">
      <w:pPr>
        <w:pStyle w:val="a0"/>
        <w:rPr>
          <w:lang w:val="ru-RU"/>
        </w:rPr>
      </w:pPr>
      <w:r w:rsidRPr="00BD31D1">
        <w:rPr>
          <w:lang w:val="ru-RU"/>
        </w:rPr>
        <w:t>К специальным мероприятиям, направленным на сокращение объемов и токсичности выбросов объекта и снижение приземных концентраций загрязняющих веществ, относятся:</w:t>
      </w:r>
    </w:p>
    <w:p w:rsidR="00B20883" w:rsidRPr="00BD31D1" w:rsidRDefault="00B20883" w:rsidP="00495652">
      <w:pPr>
        <w:pStyle w:val="a0"/>
        <w:numPr>
          <w:ilvl w:val="0"/>
          <w:numId w:val="12"/>
        </w:numPr>
        <w:rPr>
          <w:lang w:val="ru-RU"/>
        </w:rPr>
      </w:pPr>
      <w:r w:rsidRPr="00BD31D1">
        <w:rPr>
          <w:lang w:val="ru-RU"/>
        </w:rPr>
        <w:t>сокращение неорганизованных выбросов;</w:t>
      </w:r>
    </w:p>
    <w:p w:rsidR="00B20883" w:rsidRPr="00BD31D1" w:rsidRDefault="00B20883" w:rsidP="00495652">
      <w:pPr>
        <w:pStyle w:val="a0"/>
        <w:numPr>
          <w:ilvl w:val="0"/>
          <w:numId w:val="12"/>
        </w:numPr>
        <w:rPr>
          <w:lang w:val="ru-RU"/>
        </w:rPr>
      </w:pPr>
      <w:r w:rsidRPr="00BD31D1">
        <w:rPr>
          <w:lang w:val="ru-RU"/>
        </w:rPr>
        <w:t>очистка и обезвреживание вредных веществ из отходящих газов;</w:t>
      </w:r>
    </w:p>
    <w:p w:rsidR="00B20883" w:rsidRPr="00BD31D1" w:rsidRDefault="00B20883" w:rsidP="00495652">
      <w:pPr>
        <w:pStyle w:val="a0"/>
        <w:numPr>
          <w:ilvl w:val="0"/>
          <w:numId w:val="12"/>
        </w:numPr>
        <w:rPr>
          <w:lang w:val="ru-RU"/>
        </w:rPr>
      </w:pPr>
      <w:r w:rsidRPr="00BD31D1">
        <w:rPr>
          <w:lang w:val="ru-RU"/>
        </w:rPr>
        <w:t>улучшение условий рассеивания выбросов.</w:t>
      </w:r>
    </w:p>
    <w:p w:rsidR="00B20883" w:rsidRPr="00BD31D1" w:rsidRDefault="00B20883" w:rsidP="00D90123">
      <w:pPr>
        <w:pStyle w:val="a0"/>
        <w:rPr>
          <w:lang w:val="ru-RU"/>
        </w:rPr>
      </w:pPr>
      <w:r w:rsidRPr="00BD31D1">
        <w:rPr>
          <w:lang w:val="ru-RU"/>
        </w:rPr>
        <w:t xml:space="preserve">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должны быть ограничены, приостановлены или прекращены в порядке, определенном Постановлением Правительства РФ от 28 ноября 2002 года </w:t>
      </w:r>
      <w:r w:rsidR="00A40A91">
        <w:rPr>
          <w:lang w:val="ru-RU"/>
        </w:rPr>
        <w:t>№</w:t>
      </w:r>
      <w:r w:rsidRPr="00BD31D1">
        <w:rPr>
          <w:lang w:val="ru-RU"/>
        </w:rPr>
        <w:t>847</w:t>
      </w:r>
      <w:r w:rsidR="00A11F6F" w:rsidRPr="00BD31D1">
        <w:rPr>
          <w:lang w:val="ru-RU"/>
        </w:rPr>
        <w:t xml:space="preserve"> (ре</w:t>
      </w:r>
      <w:r w:rsidR="00CC3819">
        <w:rPr>
          <w:lang w:val="ru-RU"/>
        </w:rPr>
        <w:t xml:space="preserve">д. </w:t>
      </w:r>
      <w:r w:rsidR="00A11F6F" w:rsidRPr="00BD31D1">
        <w:rPr>
          <w:lang w:val="ru-RU"/>
        </w:rPr>
        <w:t>22.04.2009)</w:t>
      </w:r>
      <w:r w:rsidRPr="00BD31D1">
        <w:rPr>
          <w:lang w:val="ru-RU"/>
        </w:rPr>
        <w:t xml:space="preserve">. </w:t>
      </w:r>
    </w:p>
    <w:p w:rsidR="00B20883" w:rsidRPr="00BD31D1" w:rsidRDefault="00B20883" w:rsidP="00D90123">
      <w:pPr>
        <w:pStyle w:val="a0"/>
        <w:rPr>
          <w:lang w:val="ru-RU"/>
        </w:rPr>
      </w:pPr>
      <w:r w:rsidRPr="00BD31D1">
        <w:rPr>
          <w:lang w:val="ru-RU"/>
        </w:rPr>
        <w:t xml:space="preserve">Также рекомендуется максимально озеленять СЗЗ с организацией полосы древесно-кустарниковых насаждений со стороны жилой застройки. Санитарно-защитная зона для предприятий </w:t>
      </w:r>
      <w:r w:rsidRPr="00BD31D1">
        <w:t>IV</w:t>
      </w:r>
      <w:r w:rsidRPr="00BD31D1">
        <w:rPr>
          <w:lang w:val="ru-RU"/>
        </w:rPr>
        <w:t xml:space="preserve">, </w:t>
      </w:r>
      <w:r w:rsidRPr="00BD31D1">
        <w:t>V</w:t>
      </w:r>
      <w:r w:rsidRPr="00BD31D1">
        <w:rPr>
          <w:lang w:val="ru-RU"/>
        </w:rPr>
        <w:t xml:space="preserve"> классов должна быть максимально озеленена – не менее 60% площади; для предприятий </w:t>
      </w:r>
      <w:r w:rsidRPr="00BD31D1">
        <w:t>II</w:t>
      </w:r>
      <w:r w:rsidRPr="00BD31D1">
        <w:rPr>
          <w:lang w:val="ru-RU"/>
        </w:rPr>
        <w:t xml:space="preserve"> и </w:t>
      </w:r>
      <w:r w:rsidRPr="00BD31D1">
        <w:t>III</w:t>
      </w:r>
      <w:r w:rsidRPr="00BD31D1">
        <w:rPr>
          <w:lang w:val="ru-RU"/>
        </w:rPr>
        <w:t xml:space="preserve"> класса – не менее 50%; для предприятий, имеющих санитарно-защитную зону 1000 м и более – не менее 40% ее территории.</w:t>
      </w:r>
    </w:p>
    <w:p w:rsidR="00B20883" w:rsidRPr="00BD31D1" w:rsidRDefault="00B20883" w:rsidP="00D90123">
      <w:pPr>
        <w:pStyle w:val="a0"/>
        <w:rPr>
          <w:lang w:val="ru-RU"/>
        </w:rPr>
      </w:pPr>
      <w:r w:rsidRPr="00BD31D1">
        <w:rPr>
          <w:lang w:val="ru-RU"/>
        </w:rPr>
        <w:t>При получении прогнозов неблагоприятных метеорологических условий, природ</w:t>
      </w:r>
      <w:r w:rsidR="005D222D">
        <w:rPr>
          <w:lang w:val="ru-RU"/>
        </w:rPr>
        <w:t>-</w:t>
      </w:r>
      <w:r w:rsidRPr="00BD31D1">
        <w:rPr>
          <w:lang w:val="ru-RU"/>
        </w:rPr>
        <w:t>пользователи, имеющие источники выбросов вредных (загрязняющих) веществ в атмо</w:t>
      </w:r>
      <w:r w:rsidRPr="00BD31D1">
        <w:rPr>
          <w:lang w:val="ru-RU"/>
        </w:rPr>
        <w:lastRenderedPageBreak/>
        <w:t xml:space="preserve">сферный воздух, обязаны уменьшить выбросы вредных (загрязняющих) веществ в атмосферный воздух. </w:t>
      </w:r>
    </w:p>
    <w:p w:rsidR="00B20883" w:rsidRPr="00BD31D1" w:rsidRDefault="00B20883" w:rsidP="00D90123">
      <w:pPr>
        <w:pStyle w:val="a0"/>
        <w:rPr>
          <w:lang w:val="ru-RU"/>
        </w:rPr>
      </w:pPr>
      <w:r w:rsidRPr="00BD31D1">
        <w:rPr>
          <w:lang w:val="ru-RU"/>
        </w:rPr>
        <w:t xml:space="preserve">В соответствии со статьей 45 ФЗ </w:t>
      </w:r>
      <w:r w:rsidR="00DD25BE" w:rsidRPr="00BD31D1">
        <w:rPr>
          <w:lang w:val="ru-RU"/>
        </w:rPr>
        <w:t>«</w:t>
      </w:r>
      <w:r w:rsidRPr="00BD31D1">
        <w:rPr>
          <w:lang w:val="ru-RU"/>
        </w:rPr>
        <w:t>Об охране окружающей среды</w:t>
      </w:r>
      <w:r w:rsidR="00DD25BE" w:rsidRPr="00BD31D1">
        <w:rPr>
          <w:lang w:val="ru-RU"/>
        </w:rPr>
        <w:t>»</w:t>
      </w:r>
      <w:r w:rsidRPr="00BD31D1">
        <w:rPr>
          <w:lang w:val="ru-RU"/>
        </w:rPr>
        <w:t xml:space="preserve">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20883" w:rsidRPr="00BD31D1" w:rsidRDefault="00B20883" w:rsidP="00D90123">
      <w:pPr>
        <w:pStyle w:val="a0"/>
        <w:rPr>
          <w:lang w:val="ru-RU"/>
        </w:rPr>
      </w:pPr>
      <w:r w:rsidRPr="00BD31D1">
        <w:rPr>
          <w:lang w:val="ru-RU"/>
        </w:rPr>
        <w:t>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w:t>
      </w:r>
    </w:p>
    <w:p w:rsidR="00B20883" w:rsidRPr="00BD31D1" w:rsidRDefault="00B20883" w:rsidP="00D90123">
      <w:pPr>
        <w:pStyle w:val="a0"/>
        <w:rPr>
          <w:lang w:val="ru-RU"/>
        </w:rPr>
      </w:pPr>
      <w:r w:rsidRPr="00BD31D1">
        <w:rPr>
          <w:lang w:val="ru-RU"/>
        </w:rPr>
        <w:t xml:space="preserve">Положение </w:t>
      </w:r>
      <w:r w:rsidR="00DD25BE" w:rsidRPr="00BD31D1">
        <w:rPr>
          <w:lang w:val="ru-RU"/>
        </w:rPr>
        <w:t>«</w:t>
      </w:r>
      <w:r w:rsidRPr="00BD31D1">
        <w:rPr>
          <w:lang w:val="ru-RU"/>
        </w:rPr>
        <w:t>Об ограничении, приостановлении или прекращении выбросов вредных (загрязняющих) веществ в атмосферный воздух и вредных физических воздействий на атмосферный воздух</w:t>
      </w:r>
      <w:r w:rsidR="00DD25BE" w:rsidRPr="00BD31D1">
        <w:rPr>
          <w:lang w:val="ru-RU"/>
        </w:rPr>
        <w:t>»</w:t>
      </w:r>
      <w:r w:rsidRPr="00BD31D1">
        <w:rPr>
          <w:lang w:val="ru-RU"/>
        </w:rPr>
        <w:t xml:space="preserve">, утвержденное Постановлением Правительства РФ от 28 ноября 2002 года </w:t>
      </w:r>
      <w:r w:rsidR="00A40A91">
        <w:rPr>
          <w:lang w:val="ru-RU"/>
        </w:rPr>
        <w:t>№</w:t>
      </w:r>
      <w:r w:rsidRPr="00BD31D1">
        <w:rPr>
          <w:lang w:val="ru-RU"/>
        </w:rPr>
        <w:t xml:space="preserve">847 </w:t>
      </w:r>
      <w:r w:rsidR="00EE54C6">
        <w:rPr>
          <w:lang w:val="ru-RU"/>
        </w:rPr>
        <w:t>(ре</w:t>
      </w:r>
      <w:r w:rsidR="00CC3819">
        <w:rPr>
          <w:lang w:val="ru-RU"/>
        </w:rPr>
        <w:t xml:space="preserve">д. </w:t>
      </w:r>
      <w:r w:rsidR="00EE54C6">
        <w:rPr>
          <w:lang w:val="ru-RU"/>
        </w:rPr>
        <w:t>от 22.04.2009)</w:t>
      </w:r>
      <w:r w:rsidRPr="00BD31D1">
        <w:rPr>
          <w:lang w:val="ru-RU"/>
        </w:rPr>
        <w:t>гласит: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 эксплуатация указанных средств запрещается в</w:t>
      </w:r>
      <w:r w:rsidR="005D222D">
        <w:rPr>
          <w:lang w:val="ru-RU"/>
        </w:rPr>
        <w:t xml:space="preserve"> </w:t>
      </w:r>
      <w:r w:rsidRPr="00BD31D1">
        <w:rPr>
          <w:lang w:val="ru-RU"/>
        </w:rPr>
        <w:t xml:space="preserve">соответствии со статьей 17 Федерального закона </w:t>
      </w:r>
      <w:r w:rsidR="00DD25BE" w:rsidRPr="00BD31D1">
        <w:rPr>
          <w:lang w:val="ru-RU"/>
        </w:rPr>
        <w:t>«</w:t>
      </w:r>
      <w:r w:rsidRPr="00BD31D1">
        <w:rPr>
          <w:lang w:val="ru-RU"/>
        </w:rPr>
        <w:t>Об охране атмосферного воздуха</w:t>
      </w:r>
      <w:r w:rsidR="00DD25BE" w:rsidRPr="00BD31D1">
        <w:rPr>
          <w:lang w:val="ru-RU"/>
        </w:rPr>
        <w:t>»</w:t>
      </w:r>
      <w:r w:rsidRPr="00BD31D1">
        <w:rPr>
          <w:lang w:val="ru-RU"/>
        </w:rPr>
        <w:t>.</w:t>
      </w:r>
    </w:p>
    <w:p w:rsidR="00B20883" w:rsidRPr="00EF235D" w:rsidRDefault="006E6B5C" w:rsidP="00D528A2">
      <w:pPr>
        <w:pStyle w:val="3"/>
        <w:rPr>
          <w:rFonts w:cs="Times New Roman"/>
          <w:szCs w:val="24"/>
        </w:rPr>
      </w:pPr>
      <w:bookmarkStart w:id="138" w:name="_Toc370201525"/>
      <w:bookmarkStart w:id="139" w:name="_Toc433882282"/>
      <w:r>
        <w:rPr>
          <w:rFonts w:cs="Times New Roman"/>
          <w:szCs w:val="24"/>
        </w:rPr>
        <w:t>9</w:t>
      </w:r>
      <w:r w:rsidR="00B20883" w:rsidRPr="009434A7">
        <w:rPr>
          <w:rFonts w:cs="Times New Roman"/>
          <w:szCs w:val="24"/>
        </w:rPr>
        <w:t>.5.2 Мероприятия по охране поверхностных и подземных вод</w:t>
      </w:r>
      <w:bookmarkEnd w:id="138"/>
      <w:bookmarkEnd w:id="139"/>
    </w:p>
    <w:p w:rsidR="008503E8" w:rsidRPr="009D5157" w:rsidRDefault="00B20883" w:rsidP="00887BDD">
      <w:pPr>
        <w:pStyle w:val="a0"/>
        <w:rPr>
          <w:lang w:val="ru-RU"/>
        </w:rPr>
      </w:pPr>
      <w:r w:rsidRPr="00A75A93">
        <w:rPr>
          <w:lang w:val="ru-RU"/>
        </w:rPr>
        <w:t xml:space="preserve">Согласно Водному Кодексу </w:t>
      </w:r>
      <w:r w:rsidR="00F0020A" w:rsidRPr="00A75A93">
        <w:rPr>
          <w:lang w:val="ru-RU"/>
        </w:rPr>
        <w:t>РФ</w:t>
      </w:r>
      <w:r w:rsidRPr="00A75A93">
        <w:rPr>
          <w:lang w:val="ru-RU"/>
        </w:rPr>
        <w:t xml:space="preserve"> от 03.06.2006 №74–ФЗ установлены </w:t>
      </w:r>
      <w:proofErr w:type="spellStart"/>
      <w:r w:rsidR="005B628F">
        <w:rPr>
          <w:lang w:val="ru-RU"/>
        </w:rPr>
        <w:t>водоохран</w:t>
      </w:r>
      <w:r w:rsidRPr="00A75A93">
        <w:rPr>
          <w:lang w:val="ru-RU"/>
        </w:rPr>
        <w:t>ные</w:t>
      </w:r>
      <w:proofErr w:type="spellEnd"/>
      <w:r w:rsidRPr="00A75A93">
        <w:rPr>
          <w:lang w:val="ru-RU"/>
        </w:rPr>
        <w:t xml:space="preserve"> зоны </w:t>
      </w:r>
      <w:r w:rsidR="00784E29" w:rsidRPr="00A75A93">
        <w:rPr>
          <w:lang w:val="ru-RU"/>
        </w:rPr>
        <w:t>для</w:t>
      </w:r>
      <w:r w:rsidR="005D222D">
        <w:rPr>
          <w:lang w:val="ru-RU"/>
        </w:rPr>
        <w:t xml:space="preserve"> </w:t>
      </w:r>
      <w:r w:rsidR="009D5157" w:rsidRPr="00A75A93">
        <w:rPr>
          <w:lang w:val="ru-RU"/>
        </w:rPr>
        <w:t>рек</w:t>
      </w:r>
      <w:r w:rsidR="009D61D4">
        <w:rPr>
          <w:lang w:val="ru-RU"/>
        </w:rPr>
        <w:t>.</w:t>
      </w:r>
    </w:p>
    <w:p w:rsidR="00B20883" w:rsidRDefault="00B20883" w:rsidP="00D90123">
      <w:pPr>
        <w:pStyle w:val="a0"/>
        <w:rPr>
          <w:lang w:val="ru-RU"/>
        </w:rPr>
      </w:pPr>
      <w:r w:rsidRPr="00BD31D1">
        <w:rPr>
          <w:lang w:val="ru-RU"/>
        </w:rPr>
        <w:t xml:space="preserve">В границах </w:t>
      </w:r>
      <w:proofErr w:type="spellStart"/>
      <w:r w:rsidR="005B628F">
        <w:rPr>
          <w:lang w:val="ru-RU"/>
        </w:rPr>
        <w:t>водоохран</w:t>
      </w:r>
      <w:r w:rsidRPr="00BD31D1">
        <w:rPr>
          <w:lang w:val="ru-RU"/>
        </w:rPr>
        <w:t>ных</w:t>
      </w:r>
      <w:proofErr w:type="spellEnd"/>
      <w:r w:rsidRPr="00BD31D1">
        <w:rPr>
          <w:lang w:val="ru-RU"/>
        </w:rPr>
        <w:t xml:space="preserve"> зон запрещается:</w:t>
      </w:r>
    </w:p>
    <w:p w:rsidR="008E4241" w:rsidRPr="00885A80" w:rsidRDefault="008E4241" w:rsidP="00495652">
      <w:pPr>
        <w:pStyle w:val="a0"/>
        <w:numPr>
          <w:ilvl w:val="0"/>
          <w:numId w:val="13"/>
        </w:numPr>
        <w:rPr>
          <w:lang w:val="ru-RU"/>
        </w:rPr>
      </w:pPr>
      <w:r w:rsidRPr="00885A80">
        <w:rPr>
          <w:lang w:val="ru-RU"/>
        </w:rPr>
        <w:t>использование сточных вод в целях регулирования плодородия почв;</w:t>
      </w:r>
    </w:p>
    <w:p w:rsidR="008E4241" w:rsidRPr="00885A80" w:rsidRDefault="008E4241" w:rsidP="00495652">
      <w:pPr>
        <w:pStyle w:val="a0"/>
        <w:numPr>
          <w:ilvl w:val="0"/>
          <w:numId w:val="13"/>
        </w:numPr>
        <w:rPr>
          <w:lang w:val="ru-RU"/>
        </w:rPr>
      </w:pPr>
      <w:r w:rsidRPr="00885A80">
        <w:rPr>
          <w:lang w:val="ru-RU"/>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4241" w:rsidRPr="00885A80" w:rsidRDefault="008E4241" w:rsidP="00495652">
      <w:pPr>
        <w:pStyle w:val="a0"/>
        <w:numPr>
          <w:ilvl w:val="0"/>
          <w:numId w:val="13"/>
        </w:numPr>
        <w:rPr>
          <w:lang w:val="ru-RU"/>
        </w:rPr>
      </w:pPr>
      <w:r w:rsidRPr="00885A80">
        <w:rPr>
          <w:lang w:val="ru-RU"/>
        </w:rPr>
        <w:t>осуществление авиационных мер по борьбе с вредными организмами;</w:t>
      </w:r>
    </w:p>
    <w:p w:rsidR="008E4241" w:rsidRPr="00885A80" w:rsidRDefault="008E4241" w:rsidP="00495652">
      <w:pPr>
        <w:pStyle w:val="a0"/>
        <w:numPr>
          <w:ilvl w:val="0"/>
          <w:numId w:val="13"/>
        </w:numPr>
        <w:rPr>
          <w:lang w:val="ru-RU"/>
        </w:rPr>
      </w:pPr>
      <w:r w:rsidRPr="00885A80">
        <w:rPr>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4241" w:rsidRPr="00885A80" w:rsidRDefault="008E4241" w:rsidP="00495652">
      <w:pPr>
        <w:pStyle w:val="a0"/>
        <w:numPr>
          <w:ilvl w:val="0"/>
          <w:numId w:val="13"/>
        </w:numPr>
        <w:rPr>
          <w:lang w:val="ru-RU"/>
        </w:rPr>
      </w:pPr>
      <w:r w:rsidRPr="00885A80">
        <w:rPr>
          <w:lang w:val="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4241" w:rsidRPr="00885A80" w:rsidRDefault="008E4241" w:rsidP="00495652">
      <w:pPr>
        <w:pStyle w:val="a0"/>
        <w:numPr>
          <w:ilvl w:val="0"/>
          <w:numId w:val="13"/>
        </w:numPr>
        <w:rPr>
          <w:lang w:val="ru-RU"/>
        </w:rPr>
      </w:pPr>
      <w:r w:rsidRPr="00885A80">
        <w:rPr>
          <w:lang w:val="ru-RU"/>
        </w:rPr>
        <w:t xml:space="preserve">размещение специализированных хранилищ пестицидов и </w:t>
      </w:r>
      <w:proofErr w:type="spellStart"/>
      <w:r w:rsidRPr="00885A80">
        <w:rPr>
          <w:lang w:val="ru-RU"/>
        </w:rPr>
        <w:t>агро</w:t>
      </w:r>
      <w:proofErr w:type="spellEnd"/>
      <w:r w:rsidR="005D222D">
        <w:rPr>
          <w:lang w:val="ru-RU"/>
        </w:rPr>
        <w:t>-</w:t>
      </w:r>
      <w:r w:rsidRPr="00885A80">
        <w:rPr>
          <w:lang w:val="ru-RU"/>
        </w:rPr>
        <w:t xml:space="preserve">химикатов, применение пестицидов и </w:t>
      </w:r>
      <w:proofErr w:type="spellStart"/>
      <w:r w:rsidRPr="00885A80">
        <w:rPr>
          <w:lang w:val="ru-RU"/>
        </w:rPr>
        <w:t>агро</w:t>
      </w:r>
      <w:proofErr w:type="spellEnd"/>
      <w:r w:rsidR="005D222D">
        <w:rPr>
          <w:lang w:val="ru-RU"/>
        </w:rPr>
        <w:t>-</w:t>
      </w:r>
      <w:r w:rsidRPr="00885A80">
        <w:rPr>
          <w:lang w:val="ru-RU"/>
        </w:rPr>
        <w:t>химикатов;</w:t>
      </w:r>
    </w:p>
    <w:p w:rsidR="008E4241" w:rsidRPr="00885A80" w:rsidRDefault="008E4241" w:rsidP="00495652">
      <w:pPr>
        <w:pStyle w:val="a0"/>
        <w:numPr>
          <w:ilvl w:val="0"/>
          <w:numId w:val="13"/>
        </w:numPr>
        <w:rPr>
          <w:lang w:val="ru-RU"/>
        </w:rPr>
      </w:pPr>
      <w:r w:rsidRPr="00885A80">
        <w:rPr>
          <w:lang w:val="ru-RU"/>
        </w:rPr>
        <w:t>сброс сточных, в том числе дренажных, вод;</w:t>
      </w:r>
    </w:p>
    <w:p w:rsidR="008E4241" w:rsidRPr="00885A80" w:rsidRDefault="008E4241" w:rsidP="00495652">
      <w:pPr>
        <w:pStyle w:val="a0"/>
        <w:numPr>
          <w:ilvl w:val="0"/>
          <w:numId w:val="13"/>
        </w:numPr>
        <w:rPr>
          <w:lang w:val="ru-RU"/>
        </w:rPr>
      </w:pPr>
      <w:r w:rsidRPr="00885A80">
        <w:rPr>
          <w:lang w:val="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w:t>
      </w:r>
      <w:r w:rsidRPr="00885A80">
        <w:rPr>
          <w:lang w:val="ru-RU"/>
        </w:rPr>
        <w:lastRenderedPageBreak/>
        <w:t xml:space="preserve">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tooltip="Закон РФ от 21.02.1992 N 2395-1&#10;(ред. от 28.12.2013)&#10;&quot;О недрах&quot;&#10;(с изм. и доп., вступ. в силу с 01.07.2014)" w:history="1">
        <w:r w:rsidRPr="00885A80">
          <w:rPr>
            <w:lang w:val="ru-RU"/>
          </w:rPr>
          <w:t>статьей 19.1</w:t>
        </w:r>
      </w:hyperlink>
      <w:r w:rsidRPr="00885A80">
        <w:rPr>
          <w:lang w:val="ru-RU"/>
        </w:rPr>
        <w:t xml:space="preserve"> Закона Российской Федерации от 21</w:t>
      </w:r>
      <w:r>
        <w:rPr>
          <w:lang w:val="ru-RU"/>
        </w:rPr>
        <w:t>.02.</w:t>
      </w:r>
      <w:r w:rsidRPr="00885A80">
        <w:rPr>
          <w:lang w:val="ru-RU"/>
        </w:rPr>
        <w:t>1992</w:t>
      </w:r>
      <w:r>
        <w:rPr>
          <w:lang w:val="ru-RU"/>
        </w:rPr>
        <w:t>№</w:t>
      </w:r>
      <w:r w:rsidRPr="00885A80">
        <w:rPr>
          <w:lang w:val="ru-RU"/>
        </w:rPr>
        <w:t xml:space="preserve">2395-1 </w:t>
      </w:r>
      <w:r>
        <w:rPr>
          <w:lang w:val="ru-RU"/>
        </w:rPr>
        <w:t>«</w:t>
      </w:r>
      <w:r w:rsidRPr="00885A80">
        <w:rPr>
          <w:lang w:val="ru-RU"/>
        </w:rPr>
        <w:t>О недрах</w:t>
      </w:r>
      <w:r w:rsidR="00EE54C6">
        <w:rPr>
          <w:lang w:val="ru-RU"/>
        </w:rPr>
        <w:t>» (ре</w:t>
      </w:r>
      <w:r w:rsidR="00CC3819">
        <w:rPr>
          <w:lang w:val="ru-RU"/>
        </w:rPr>
        <w:t xml:space="preserve">д. </w:t>
      </w:r>
      <w:r w:rsidR="00EE54C6">
        <w:rPr>
          <w:lang w:val="ru-RU"/>
        </w:rPr>
        <w:t>от 31.12.2014</w:t>
      </w:r>
      <w:r>
        <w:rPr>
          <w:lang w:val="ru-RU"/>
        </w:rPr>
        <w:t>)</w:t>
      </w:r>
      <w:r w:rsidRPr="00885A80">
        <w:rPr>
          <w:lang w:val="ru-RU"/>
        </w:rPr>
        <w:t>).</w:t>
      </w:r>
    </w:p>
    <w:p w:rsidR="00B20883" w:rsidRPr="00BD31D1" w:rsidRDefault="00B20883" w:rsidP="00D90123">
      <w:pPr>
        <w:pStyle w:val="a0"/>
        <w:rPr>
          <w:lang w:val="ru-RU"/>
        </w:rPr>
      </w:pPr>
      <w:r w:rsidRPr="00BD31D1">
        <w:rPr>
          <w:lang w:val="ru-RU"/>
        </w:rPr>
        <w:t>В границах прибрежных защитных полос запрещаются:</w:t>
      </w:r>
    </w:p>
    <w:p w:rsidR="00B20883" w:rsidRPr="00BD31D1" w:rsidRDefault="00B20883" w:rsidP="00D90123">
      <w:pPr>
        <w:pStyle w:val="a0"/>
        <w:rPr>
          <w:lang w:val="ru-RU"/>
        </w:rPr>
      </w:pPr>
      <w:r w:rsidRPr="00BD31D1">
        <w:rPr>
          <w:lang w:val="ru-RU"/>
        </w:rPr>
        <w:t>1) распашка земель;</w:t>
      </w:r>
    </w:p>
    <w:p w:rsidR="00B20883" w:rsidRPr="00BD31D1" w:rsidRDefault="00B20883" w:rsidP="00D90123">
      <w:pPr>
        <w:pStyle w:val="a0"/>
        <w:rPr>
          <w:lang w:val="ru-RU"/>
        </w:rPr>
      </w:pPr>
      <w:r w:rsidRPr="00BD31D1">
        <w:rPr>
          <w:lang w:val="ru-RU"/>
        </w:rPr>
        <w:t>2) размещение отвалов размываемых грунтов;</w:t>
      </w:r>
    </w:p>
    <w:p w:rsidR="008E4241" w:rsidRDefault="00B20883" w:rsidP="00EE54C6">
      <w:pPr>
        <w:pStyle w:val="a0"/>
        <w:rPr>
          <w:lang w:val="ru-RU"/>
        </w:rPr>
      </w:pPr>
      <w:r w:rsidRPr="00BD31D1">
        <w:rPr>
          <w:lang w:val="ru-RU"/>
        </w:rPr>
        <w:t>3) выпас сельскохозяйственных животных и организация для них летних лагерей, ванн.</w:t>
      </w:r>
    </w:p>
    <w:p w:rsidR="00B20883" w:rsidRPr="00BD31D1" w:rsidRDefault="00B20883" w:rsidP="001360E8">
      <w:pPr>
        <w:pStyle w:val="afff5"/>
      </w:pPr>
      <w:r w:rsidRPr="00BD31D1">
        <w:t xml:space="preserve">В целях защиты водоемов и водотоков от загрязнения рекомендуется строго соблюдать перечисленные требования. </w:t>
      </w:r>
    </w:p>
    <w:p w:rsidR="00B20883" w:rsidRPr="00BD31D1" w:rsidRDefault="00B20883" w:rsidP="001360E8">
      <w:pPr>
        <w:pStyle w:val="afff5"/>
      </w:pPr>
      <w:r w:rsidRPr="00BD31D1">
        <w:t>Согласно Санитарных правил и норм Сан</w:t>
      </w:r>
      <w:r w:rsidR="00EE54C6">
        <w:t>ПиН 2.1.4.1110-02 (от 14.03.2002</w:t>
      </w:r>
      <w:r w:rsidR="0067457D">
        <w:t>)</w:t>
      </w:r>
      <w:r w:rsidR="00EE54C6">
        <w:t>(ре</w:t>
      </w:r>
      <w:r w:rsidR="00CC3819">
        <w:t xml:space="preserve">д. </w:t>
      </w:r>
      <w:r w:rsidR="00EE54C6">
        <w:t>от 25.09.2014)</w:t>
      </w:r>
      <w:r w:rsidRPr="00BD31D1">
        <w:t xml:space="preserve"> установлены зоны санитарной охраны подземных водозаборов (первый пояс – 50м), где запрещается:</w:t>
      </w:r>
    </w:p>
    <w:p w:rsidR="00B20883" w:rsidRPr="00BD31D1" w:rsidRDefault="00B20883" w:rsidP="00D90123">
      <w:pPr>
        <w:pStyle w:val="a0"/>
        <w:rPr>
          <w:lang w:val="ru-RU"/>
        </w:rPr>
      </w:pPr>
      <w:r w:rsidRPr="00BD31D1">
        <w:rPr>
          <w:lang w:val="ru-RU"/>
        </w:rPr>
        <w:t>а) применение удобрений и ядохимикатов;</w:t>
      </w:r>
    </w:p>
    <w:p w:rsidR="00B20883" w:rsidRPr="00BD31D1" w:rsidRDefault="00B20883" w:rsidP="00D90123">
      <w:pPr>
        <w:pStyle w:val="a0"/>
        <w:rPr>
          <w:lang w:val="ru-RU"/>
        </w:rPr>
      </w:pPr>
      <w:r w:rsidRPr="00BD31D1">
        <w:rPr>
          <w:lang w:val="ru-RU"/>
        </w:rPr>
        <w:t>б) размещение кладбищ, скотомогильников, полей фильтрации, навозохранилищ, силосных траншей, животноводческих траншей и других объектов, обусловливающих опасность микробного загрязнения подземных во</w:t>
      </w:r>
      <w:r w:rsidR="00CC3819">
        <w:rPr>
          <w:lang w:val="ru-RU"/>
        </w:rPr>
        <w:t xml:space="preserve">д. </w:t>
      </w:r>
    </w:p>
    <w:p w:rsidR="00B20883" w:rsidRPr="00BD31D1" w:rsidRDefault="00B20883" w:rsidP="00D90123">
      <w:pPr>
        <w:pStyle w:val="a0"/>
        <w:rPr>
          <w:lang w:val="ru-RU"/>
        </w:rPr>
      </w:pPr>
      <w:r w:rsidRPr="00BD31D1">
        <w:rPr>
          <w:lang w:val="ru-RU"/>
        </w:rPr>
        <w:t xml:space="preserve">С целью обеспечения населения качественной питьевой водой для источников подземного водоснабжения (водозаборов) </w:t>
      </w:r>
      <w:r w:rsidR="005A5205">
        <w:rPr>
          <w:lang w:val="ru-RU"/>
        </w:rPr>
        <w:t>необходимо</w:t>
      </w:r>
      <w:r w:rsidR="005D222D">
        <w:rPr>
          <w:lang w:val="ru-RU"/>
        </w:rPr>
        <w:t xml:space="preserve"> </w:t>
      </w:r>
      <w:r w:rsidRPr="00BD31D1">
        <w:rPr>
          <w:lang w:val="ru-RU"/>
        </w:rPr>
        <w:t>разработать проекты организации зон санитарной охраны с определением границ составляющих их поясов и разработать комплекс необходимых организационных, технических, гигиенических и противоэпидемических мероприятий.</w:t>
      </w:r>
    </w:p>
    <w:p w:rsidR="00B20883" w:rsidRDefault="00B20883" w:rsidP="00D90123">
      <w:pPr>
        <w:pStyle w:val="a0"/>
        <w:rPr>
          <w:lang w:val="ru-RU"/>
        </w:rPr>
      </w:pPr>
      <w:r w:rsidRPr="00BD31D1">
        <w:rPr>
          <w:lang w:val="ru-RU"/>
        </w:rPr>
        <w:t xml:space="preserve">На сегодняшний день в зонах санитарной охраны ряда водозаборных скважин расположены жилые и хозяйственно-бытовые здания, что противоречит </w:t>
      </w:r>
      <w:r w:rsidR="00CC3819">
        <w:rPr>
          <w:lang w:val="ru-RU"/>
        </w:rPr>
        <w:t xml:space="preserve">п. </w:t>
      </w:r>
      <w:r w:rsidRPr="00BD31D1">
        <w:rPr>
          <w:lang w:val="ru-RU"/>
        </w:rPr>
        <w:t xml:space="preserve">3.2.1.2. Санитарных правил и норм СанПиН 2.1.4.1110-02 </w:t>
      </w:r>
      <w:r w:rsidR="00EE54C6">
        <w:rPr>
          <w:lang w:val="ru-RU"/>
        </w:rPr>
        <w:t>(ре</w:t>
      </w:r>
      <w:r w:rsidR="00CC3819">
        <w:rPr>
          <w:lang w:val="ru-RU"/>
        </w:rPr>
        <w:t xml:space="preserve">д. </w:t>
      </w:r>
      <w:r w:rsidR="00EE54C6">
        <w:rPr>
          <w:lang w:val="ru-RU"/>
        </w:rPr>
        <w:t>от 25.09.14)</w:t>
      </w:r>
      <w:r w:rsidR="00DD25BE" w:rsidRPr="00BD31D1">
        <w:rPr>
          <w:lang w:val="ru-RU"/>
        </w:rPr>
        <w:t>«</w:t>
      </w:r>
      <w:r w:rsidRPr="00BD31D1">
        <w:rPr>
          <w:lang w:val="ru-RU"/>
        </w:rPr>
        <w:t>Зоны санитарной охраны источников водоснабжения и водопроводов питьевого назначения</w:t>
      </w:r>
      <w:r w:rsidR="00DD25BE" w:rsidRPr="00BD31D1">
        <w:rPr>
          <w:lang w:val="ru-RU"/>
        </w:rPr>
        <w:t>»</w:t>
      </w:r>
      <w:r w:rsidRPr="00BD31D1">
        <w:rPr>
          <w:lang w:val="ru-RU"/>
        </w:rPr>
        <w:t xml:space="preserve">. Скважины, содержащиеся в ненадлежащем состоянии, подлежат консервации. Выбор нового участка под бурение скважин и их эксплуатация должны производиться строго в соответствии с уже </w:t>
      </w:r>
      <w:r w:rsidR="005D222D" w:rsidRPr="00BD31D1">
        <w:rPr>
          <w:lang w:val="ru-RU"/>
        </w:rPr>
        <w:t>упоминавшийся</w:t>
      </w:r>
      <w:r w:rsidR="000977FA" w:rsidRPr="00BD31D1">
        <w:rPr>
          <w:lang w:val="ru-RU"/>
        </w:rPr>
        <w:t xml:space="preserve"> СанПиН 2.1.4.1110-02</w:t>
      </w:r>
      <w:r w:rsidR="0009310E">
        <w:rPr>
          <w:lang w:val="ru-RU"/>
        </w:rPr>
        <w:t>(ре</w:t>
      </w:r>
      <w:r w:rsidR="00CC3819">
        <w:rPr>
          <w:lang w:val="ru-RU"/>
        </w:rPr>
        <w:t xml:space="preserve">д. </w:t>
      </w:r>
      <w:r w:rsidR="0009310E">
        <w:rPr>
          <w:lang w:val="ru-RU"/>
        </w:rPr>
        <w:t>от 25.09.2014)</w:t>
      </w:r>
      <w:r w:rsidR="000977FA" w:rsidRPr="00BD31D1">
        <w:rPr>
          <w:lang w:val="ru-RU"/>
        </w:rPr>
        <w:t>.</w:t>
      </w:r>
    </w:p>
    <w:p w:rsidR="00B20883" w:rsidRPr="00BD31D1" w:rsidRDefault="00B20883" w:rsidP="00D90123">
      <w:pPr>
        <w:pStyle w:val="a0"/>
        <w:rPr>
          <w:lang w:val="ru-RU"/>
        </w:rPr>
      </w:pPr>
      <w:r w:rsidRPr="00BD31D1">
        <w:rPr>
          <w:lang w:val="ru-RU"/>
        </w:rPr>
        <w:t xml:space="preserve">В целях рационального использования и охраны поверхностных вод предприятия-водопользователи должны обеспечить: </w:t>
      </w:r>
    </w:p>
    <w:p w:rsidR="00B20883" w:rsidRPr="00BD31D1" w:rsidRDefault="00B20883" w:rsidP="00495652">
      <w:pPr>
        <w:pStyle w:val="a0"/>
        <w:numPr>
          <w:ilvl w:val="0"/>
          <w:numId w:val="14"/>
        </w:numPr>
        <w:rPr>
          <w:lang w:val="ru-RU"/>
        </w:rPr>
      </w:pPr>
      <w:r w:rsidRPr="00BD31D1">
        <w:rPr>
          <w:lang w:val="ru-RU"/>
        </w:rPr>
        <w:t>экономное и рациональное использование водных ресурсов;</w:t>
      </w:r>
    </w:p>
    <w:p w:rsidR="00B20883" w:rsidRPr="00BD31D1" w:rsidRDefault="00B20883" w:rsidP="00495652">
      <w:pPr>
        <w:pStyle w:val="a0"/>
        <w:numPr>
          <w:ilvl w:val="0"/>
          <w:numId w:val="14"/>
        </w:numPr>
        <w:rPr>
          <w:lang w:val="ru-RU"/>
        </w:rPr>
      </w:pPr>
      <w:r w:rsidRPr="00BD31D1">
        <w:rPr>
          <w:lang w:val="ru-RU"/>
        </w:rPr>
        <w:t>наличие лицензии и договора на пользование водным объектом и соблюдение их условий;</w:t>
      </w:r>
    </w:p>
    <w:p w:rsidR="00B20883" w:rsidRPr="00BD31D1" w:rsidRDefault="00B20883" w:rsidP="00495652">
      <w:pPr>
        <w:pStyle w:val="a0"/>
        <w:numPr>
          <w:ilvl w:val="0"/>
          <w:numId w:val="14"/>
        </w:numPr>
        <w:rPr>
          <w:lang w:val="ru-RU"/>
        </w:rPr>
      </w:pPr>
      <w:r w:rsidRPr="00BD31D1">
        <w:rPr>
          <w:lang w:val="ru-RU"/>
        </w:rPr>
        <w:t>предотвращение и устранение загрязнения поверхностных вод;</w:t>
      </w:r>
    </w:p>
    <w:p w:rsidR="00B20883" w:rsidRPr="00BD31D1" w:rsidRDefault="00D90123" w:rsidP="00495652">
      <w:pPr>
        <w:pStyle w:val="a0"/>
        <w:numPr>
          <w:ilvl w:val="0"/>
          <w:numId w:val="14"/>
        </w:numPr>
        <w:rPr>
          <w:lang w:val="ru-RU"/>
        </w:rPr>
      </w:pPr>
      <w:r w:rsidRPr="00BD31D1">
        <w:rPr>
          <w:lang w:val="ru-RU"/>
        </w:rPr>
        <w:t>с</w:t>
      </w:r>
      <w:r w:rsidR="00B20883" w:rsidRPr="00BD31D1">
        <w:rPr>
          <w:lang w:val="ru-RU"/>
        </w:rPr>
        <w:t>одержание в исправном состоянии очистных, гидротехнических и других водохозяйственных сооружений и технических устройств;</w:t>
      </w:r>
    </w:p>
    <w:p w:rsidR="00B20883" w:rsidRPr="00BD31D1" w:rsidRDefault="00B20883" w:rsidP="00495652">
      <w:pPr>
        <w:pStyle w:val="a0"/>
        <w:numPr>
          <w:ilvl w:val="0"/>
          <w:numId w:val="14"/>
        </w:numPr>
        <w:rPr>
          <w:lang w:val="ru-RU"/>
        </w:rPr>
      </w:pPr>
      <w:r w:rsidRPr="00BD31D1">
        <w:rPr>
          <w:lang w:val="ru-RU"/>
        </w:rPr>
        <w:t>наличие контрольно-измерительной аппаратуры по определению качества забираемой и сбрасываемой в водный объект воды и соблюдение сроков ее государственной аттестации;</w:t>
      </w:r>
    </w:p>
    <w:p w:rsidR="00B20883" w:rsidRPr="00BD31D1" w:rsidRDefault="00B20883" w:rsidP="00495652">
      <w:pPr>
        <w:pStyle w:val="a0"/>
        <w:numPr>
          <w:ilvl w:val="0"/>
          <w:numId w:val="14"/>
        </w:numPr>
        <w:rPr>
          <w:lang w:val="ru-RU"/>
        </w:rPr>
      </w:pPr>
      <w:r w:rsidRPr="00BD31D1">
        <w:rPr>
          <w:lang w:val="ru-RU"/>
        </w:rPr>
        <w:t xml:space="preserve">организацию учета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005B628F">
        <w:rPr>
          <w:lang w:val="ru-RU"/>
        </w:rPr>
        <w:t>водоохран</w:t>
      </w:r>
      <w:r w:rsidRPr="00BD31D1">
        <w:rPr>
          <w:lang w:val="ru-RU"/>
        </w:rPr>
        <w:t>ными</w:t>
      </w:r>
      <w:proofErr w:type="spellEnd"/>
      <w:r w:rsidRPr="00BD31D1">
        <w:rPr>
          <w:lang w:val="ru-RU"/>
        </w:rPr>
        <w:t xml:space="preserve"> зонами;</w:t>
      </w:r>
    </w:p>
    <w:p w:rsidR="00B20883" w:rsidRPr="00BD31D1" w:rsidRDefault="00B20883" w:rsidP="00495652">
      <w:pPr>
        <w:pStyle w:val="a0"/>
        <w:numPr>
          <w:ilvl w:val="0"/>
          <w:numId w:val="14"/>
        </w:numPr>
        <w:rPr>
          <w:lang w:val="ru-RU"/>
        </w:rPr>
      </w:pPr>
      <w:r w:rsidRPr="00BD31D1">
        <w:rPr>
          <w:lang w:val="ru-RU"/>
        </w:rPr>
        <w:t>соблюдение установленных лимитов забора воды и сброса сточных вод;</w:t>
      </w:r>
    </w:p>
    <w:p w:rsidR="00B20883" w:rsidRPr="00BD31D1" w:rsidRDefault="00B20883" w:rsidP="00495652">
      <w:pPr>
        <w:pStyle w:val="a0"/>
        <w:numPr>
          <w:ilvl w:val="0"/>
          <w:numId w:val="14"/>
        </w:numPr>
        <w:rPr>
          <w:lang w:val="ru-RU"/>
        </w:rPr>
      </w:pPr>
      <w:r w:rsidRPr="00BD31D1">
        <w:rPr>
          <w:lang w:val="ru-RU"/>
        </w:rPr>
        <w:lastRenderedPageBreak/>
        <w:t>разработку инженерных мероприятий по предотвращению аварийных сбросов неочищенных или недостаточно очищенных сточных вод, по обеспечению экологически безопасной эксплуатации водозаборных сооружений и водных объектов;</w:t>
      </w:r>
    </w:p>
    <w:p w:rsidR="00B20883" w:rsidRPr="00BD31D1" w:rsidRDefault="00B20883" w:rsidP="00495652">
      <w:pPr>
        <w:pStyle w:val="a0"/>
        <w:numPr>
          <w:ilvl w:val="0"/>
          <w:numId w:val="14"/>
        </w:numPr>
        <w:rPr>
          <w:lang w:val="ru-RU"/>
        </w:rPr>
      </w:pPr>
      <w:r w:rsidRPr="00BD31D1">
        <w:rPr>
          <w:lang w:val="ru-RU"/>
        </w:rPr>
        <w:t xml:space="preserve">соблюдение установленного режима использования </w:t>
      </w:r>
      <w:proofErr w:type="spellStart"/>
      <w:r w:rsidR="005B628F">
        <w:rPr>
          <w:lang w:val="ru-RU"/>
        </w:rPr>
        <w:t>водоохран</w:t>
      </w:r>
      <w:r w:rsidRPr="00BD31D1">
        <w:rPr>
          <w:lang w:val="ru-RU"/>
        </w:rPr>
        <w:t>ных</w:t>
      </w:r>
      <w:proofErr w:type="spellEnd"/>
      <w:r w:rsidRPr="00BD31D1">
        <w:rPr>
          <w:lang w:val="ru-RU"/>
        </w:rPr>
        <w:t xml:space="preserve"> зон;</w:t>
      </w:r>
    </w:p>
    <w:p w:rsidR="00B20883" w:rsidRPr="00BD31D1" w:rsidRDefault="00B20883" w:rsidP="00495652">
      <w:pPr>
        <w:pStyle w:val="a0"/>
        <w:numPr>
          <w:ilvl w:val="0"/>
          <w:numId w:val="14"/>
        </w:numPr>
        <w:rPr>
          <w:lang w:val="ru-RU"/>
        </w:rPr>
      </w:pPr>
      <w:r w:rsidRPr="00BD31D1">
        <w:rPr>
          <w:lang w:val="ru-RU"/>
        </w:rPr>
        <w:t>разработку плана мероприятий на случай возможного экстремального загрязнения водного объекта.</w:t>
      </w:r>
    </w:p>
    <w:p w:rsidR="00B20883" w:rsidRPr="00BD31D1" w:rsidRDefault="00B20883" w:rsidP="00D90123">
      <w:pPr>
        <w:pStyle w:val="a0"/>
        <w:rPr>
          <w:lang w:val="ru-RU"/>
        </w:rPr>
      </w:pPr>
      <w:r w:rsidRPr="00BD31D1">
        <w:rPr>
          <w:lang w:val="ru-RU"/>
        </w:rPr>
        <w:t>В процессе хозяйственной деятельности запрещается сбрасывать в водные объекты сточные (возвратные) воды:</w:t>
      </w:r>
    </w:p>
    <w:p w:rsidR="00B20883" w:rsidRPr="00BD31D1" w:rsidRDefault="00B20883" w:rsidP="00495652">
      <w:pPr>
        <w:pStyle w:val="a0"/>
        <w:numPr>
          <w:ilvl w:val="0"/>
          <w:numId w:val="14"/>
        </w:numPr>
        <w:rPr>
          <w:lang w:val="ru-RU"/>
        </w:rPr>
      </w:pPr>
      <w:r w:rsidRPr="00BD31D1">
        <w:rPr>
          <w:lang w:val="ru-RU"/>
        </w:rPr>
        <w:t>содержащие вещества или продукты трансформации веществ в воде, для которых не установлены ПДК или ОДУ, а также вещества, для которых отсутствуют методы аналитического контроля, за исключением тех веществ, что содержатся в воде водного объекта;</w:t>
      </w:r>
    </w:p>
    <w:p w:rsidR="00B20883" w:rsidRPr="00BD31D1" w:rsidRDefault="00B20883" w:rsidP="00495652">
      <w:pPr>
        <w:pStyle w:val="a0"/>
        <w:numPr>
          <w:ilvl w:val="0"/>
          <w:numId w:val="14"/>
        </w:numPr>
        <w:rPr>
          <w:lang w:val="ru-RU"/>
        </w:rPr>
      </w:pPr>
      <w:r w:rsidRPr="00BD31D1">
        <w:rPr>
          <w:lang w:val="ru-RU"/>
        </w:rPr>
        <w:t>которые с учетом их состава и местных условий могут быть направлены в системы оборотного водоснабжения для повторного использования или для других целей;</w:t>
      </w:r>
    </w:p>
    <w:p w:rsidR="00B20883" w:rsidRPr="00BD31D1" w:rsidRDefault="00B20883" w:rsidP="00495652">
      <w:pPr>
        <w:pStyle w:val="a0"/>
        <w:numPr>
          <w:ilvl w:val="0"/>
          <w:numId w:val="14"/>
        </w:numPr>
        <w:rPr>
          <w:lang w:val="ru-RU"/>
        </w:rPr>
      </w:pPr>
      <w:r w:rsidRPr="00BD31D1">
        <w:rPr>
          <w:lang w:val="ru-RU"/>
        </w:rPr>
        <w:t>оказывающие токсическое действие, по результатам биотестирования, на живые организмы;</w:t>
      </w:r>
    </w:p>
    <w:p w:rsidR="00B20883" w:rsidRPr="00BD31D1" w:rsidRDefault="00B20883" w:rsidP="00495652">
      <w:pPr>
        <w:pStyle w:val="a0"/>
        <w:numPr>
          <w:ilvl w:val="0"/>
          <w:numId w:val="14"/>
        </w:numPr>
        <w:rPr>
          <w:lang w:val="ru-RU"/>
        </w:rPr>
      </w:pPr>
      <w:r w:rsidRPr="00BD31D1">
        <w:rPr>
          <w:lang w:val="ru-RU"/>
        </w:rPr>
        <w:t>дождевые и талые воды, отводимые с территорий промышленных площадок, не прошедшие очистку до установленных требований;</w:t>
      </w:r>
    </w:p>
    <w:p w:rsidR="00B20883" w:rsidRPr="00BD31D1" w:rsidRDefault="00B20883" w:rsidP="00495652">
      <w:pPr>
        <w:pStyle w:val="a0"/>
        <w:numPr>
          <w:ilvl w:val="0"/>
          <w:numId w:val="14"/>
        </w:numPr>
        <w:rPr>
          <w:lang w:val="ru-RU"/>
        </w:rPr>
      </w:pPr>
      <w:r w:rsidRPr="00BD31D1">
        <w:rPr>
          <w:lang w:val="ru-RU"/>
        </w:rPr>
        <w:t>в пределах первого и второго поясов зон санитарной охраны источников хозяйственно-питьевого водоснабжения, в местах массового скопления рыб;</w:t>
      </w:r>
    </w:p>
    <w:p w:rsidR="00B20883" w:rsidRPr="00BD31D1" w:rsidRDefault="00B20883" w:rsidP="00495652">
      <w:pPr>
        <w:pStyle w:val="a0"/>
        <w:numPr>
          <w:ilvl w:val="0"/>
          <w:numId w:val="14"/>
        </w:numPr>
        <w:rPr>
          <w:lang w:val="ru-RU"/>
        </w:rPr>
      </w:pPr>
      <w:r w:rsidRPr="00BD31D1">
        <w:rPr>
          <w:lang w:val="ru-RU"/>
        </w:rPr>
        <w:t>содержащие возбудителей инфекционных заболеваний, а также содержащие вещества, концентрации которых превышают ПДК и их фоновые значения в водном объекте, если для них не установлены нормы предельно допустимого сброса (ПДС), указанные в разрешении на сброс сточных во</w:t>
      </w:r>
      <w:r w:rsidR="00CC3819">
        <w:rPr>
          <w:lang w:val="ru-RU"/>
        </w:rPr>
        <w:t xml:space="preserve">д. </w:t>
      </w:r>
    </w:p>
    <w:p w:rsidR="00B20883" w:rsidRPr="00BD31D1" w:rsidRDefault="00B20883" w:rsidP="00D90123">
      <w:pPr>
        <w:pStyle w:val="a0"/>
        <w:rPr>
          <w:lang w:val="ru-RU"/>
        </w:rPr>
      </w:pPr>
      <w:r w:rsidRPr="00BD31D1">
        <w:rPr>
          <w:lang w:val="ru-RU"/>
        </w:rPr>
        <w:t xml:space="preserve">Нарушение требований по охране и рациональному использованию водных объектов должно вести за собой ограничение, приостановление или запрещение эксплуатации хозяйственных и других объектов, влияющих на состояние подземных вод и поверхностных водных объектов. </w:t>
      </w:r>
    </w:p>
    <w:p w:rsidR="00B20883" w:rsidRPr="00BD31D1" w:rsidRDefault="006E6B5C" w:rsidP="00D528A2">
      <w:pPr>
        <w:pStyle w:val="3"/>
        <w:rPr>
          <w:rFonts w:cs="Times New Roman"/>
          <w:szCs w:val="24"/>
        </w:rPr>
      </w:pPr>
      <w:bookmarkStart w:id="140" w:name="_Toc370201526"/>
      <w:bookmarkStart w:id="141" w:name="_Toc433882283"/>
      <w:r>
        <w:rPr>
          <w:rFonts w:cs="Times New Roman"/>
          <w:szCs w:val="24"/>
        </w:rPr>
        <w:t>9</w:t>
      </w:r>
      <w:r w:rsidR="00B20883" w:rsidRPr="009434A7">
        <w:rPr>
          <w:rFonts w:cs="Times New Roman"/>
          <w:szCs w:val="24"/>
        </w:rPr>
        <w:t>.5.3 Мероприятия по охране почв</w:t>
      </w:r>
      <w:bookmarkEnd w:id="140"/>
      <w:bookmarkEnd w:id="141"/>
    </w:p>
    <w:p w:rsidR="00B20883" w:rsidRPr="00BD31D1" w:rsidRDefault="00F0020A" w:rsidP="00D90123">
      <w:pPr>
        <w:pStyle w:val="a0"/>
        <w:rPr>
          <w:lang w:val="ru-RU"/>
        </w:rPr>
      </w:pPr>
      <w:r>
        <w:rPr>
          <w:lang w:val="ru-RU"/>
        </w:rPr>
        <w:t>С целью осуществления охраны почв в</w:t>
      </w:r>
      <w:r w:rsidR="005B557F" w:rsidRPr="005B557F">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D222D">
        <w:rPr>
          <w:lang w:val="ru-RU"/>
        </w:rPr>
        <w:t xml:space="preserve"> </w:t>
      </w:r>
      <w:r>
        <w:rPr>
          <w:lang w:val="ru-RU"/>
        </w:rPr>
        <w:t>н</w:t>
      </w:r>
      <w:r w:rsidR="00B20883" w:rsidRPr="00BD31D1">
        <w:rPr>
          <w:lang w:val="ru-RU"/>
        </w:rPr>
        <w:t>еобходим</w:t>
      </w:r>
      <w:r>
        <w:rPr>
          <w:lang w:val="ru-RU"/>
        </w:rPr>
        <w:t>а реализация</w:t>
      </w:r>
      <w:r w:rsidR="00B20883" w:rsidRPr="00BD31D1">
        <w:rPr>
          <w:lang w:val="ru-RU"/>
        </w:rPr>
        <w:t xml:space="preserve"> комплекс</w:t>
      </w:r>
      <w:r>
        <w:rPr>
          <w:lang w:val="ru-RU"/>
        </w:rPr>
        <w:t>а</w:t>
      </w:r>
      <w:r w:rsidR="00B20883" w:rsidRPr="00BD31D1">
        <w:rPr>
          <w:lang w:val="ru-RU"/>
        </w:rPr>
        <w:t xml:space="preserve"> мероприятий</w:t>
      </w:r>
      <w:r>
        <w:rPr>
          <w:lang w:val="ru-RU"/>
        </w:rPr>
        <w:t>, включающего</w:t>
      </w:r>
      <w:r w:rsidR="00B20883" w:rsidRPr="00BD31D1">
        <w:rPr>
          <w:lang w:val="ru-RU"/>
        </w:rPr>
        <w:t>:</w:t>
      </w:r>
    </w:p>
    <w:p w:rsidR="00B20883" w:rsidRPr="00BD31D1" w:rsidRDefault="00B20883" w:rsidP="00495652">
      <w:pPr>
        <w:pStyle w:val="a0"/>
        <w:numPr>
          <w:ilvl w:val="0"/>
          <w:numId w:val="15"/>
        </w:numPr>
        <w:rPr>
          <w:lang w:val="ru-RU"/>
        </w:rPr>
      </w:pPr>
      <w:r w:rsidRPr="00BD31D1">
        <w:rPr>
          <w:lang w:val="ru-RU"/>
        </w:rPr>
        <w:t>улучшение агрофизических свойств почв повышением доз органических и фосфорных удобрений;</w:t>
      </w:r>
    </w:p>
    <w:p w:rsidR="00B20883" w:rsidRPr="00BD31D1" w:rsidRDefault="00B20883" w:rsidP="00495652">
      <w:pPr>
        <w:pStyle w:val="a0"/>
        <w:numPr>
          <w:ilvl w:val="0"/>
          <w:numId w:val="15"/>
        </w:numPr>
        <w:rPr>
          <w:lang w:val="ru-RU"/>
        </w:rPr>
      </w:pPr>
      <w:r w:rsidRPr="00BD31D1">
        <w:rPr>
          <w:lang w:val="ru-RU"/>
        </w:rPr>
        <w:t xml:space="preserve">возделывание культур, отличающихся пониженным накоплением тяжелых металлов (бахчевые, картофель, томаты и др.); </w:t>
      </w:r>
    </w:p>
    <w:p w:rsidR="00B20883" w:rsidRPr="00BD31D1" w:rsidRDefault="00B20883" w:rsidP="00495652">
      <w:pPr>
        <w:pStyle w:val="a0"/>
        <w:numPr>
          <w:ilvl w:val="0"/>
          <w:numId w:val="15"/>
        </w:numPr>
        <w:rPr>
          <w:lang w:val="ru-RU"/>
        </w:rPr>
      </w:pPr>
      <w:r w:rsidRPr="00BD31D1">
        <w:rPr>
          <w:lang w:val="ru-RU"/>
        </w:rPr>
        <w:t>возделывание технических культур;</w:t>
      </w:r>
    </w:p>
    <w:p w:rsidR="00B20883" w:rsidRPr="00BD31D1" w:rsidRDefault="00B20883" w:rsidP="00495652">
      <w:pPr>
        <w:pStyle w:val="a0"/>
        <w:numPr>
          <w:ilvl w:val="0"/>
          <w:numId w:val="15"/>
        </w:numPr>
        <w:rPr>
          <w:lang w:val="ru-RU"/>
        </w:rPr>
      </w:pPr>
      <w:r w:rsidRPr="00BD31D1">
        <w:rPr>
          <w:lang w:val="ru-RU"/>
        </w:rPr>
        <w:t xml:space="preserve">замена почвенного слоя в особенно загрязненных участках </w:t>
      </w:r>
      <w:r w:rsidR="004D6668" w:rsidRPr="00BD31D1">
        <w:rPr>
          <w:lang w:val="ru-RU"/>
        </w:rPr>
        <w:t>населенных пунктов</w:t>
      </w:r>
      <w:r w:rsidRPr="00BD31D1">
        <w:rPr>
          <w:lang w:val="ru-RU"/>
        </w:rPr>
        <w:t xml:space="preserve">, обработка почв </w:t>
      </w:r>
      <w:proofErr w:type="spellStart"/>
      <w:r w:rsidRPr="00BD31D1">
        <w:rPr>
          <w:lang w:val="ru-RU"/>
        </w:rPr>
        <w:t>гуматами</w:t>
      </w:r>
      <w:proofErr w:type="spellEnd"/>
      <w:r w:rsidRPr="00BD31D1">
        <w:rPr>
          <w:lang w:val="ru-RU"/>
        </w:rPr>
        <w:t>, которые связывают тяжелые металлы и переводят их в соединения, недоступные для растений;</w:t>
      </w:r>
    </w:p>
    <w:p w:rsidR="00B20883" w:rsidRPr="00BD31D1" w:rsidRDefault="00B20883" w:rsidP="00495652">
      <w:pPr>
        <w:pStyle w:val="a0"/>
        <w:numPr>
          <w:ilvl w:val="0"/>
          <w:numId w:val="15"/>
        </w:numPr>
        <w:rPr>
          <w:lang w:val="ru-RU"/>
        </w:rPr>
      </w:pPr>
      <w:r w:rsidRPr="00BD31D1">
        <w:rPr>
          <w:lang w:val="ru-RU"/>
        </w:rPr>
        <w:t>стимуляцию почвообразовательных процессов с помощью специальных комплек</w:t>
      </w:r>
      <w:r w:rsidR="005D222D">
        <w:rPr>
          <w:lang w:val="ru-RU"/>
        </w:rPr>
        <w:t>сов микроорганизмов</w:t>
      </w:r>
      <w:r w:rsidR="005B628F">
        <w:rPr>
          <w:lang w:val="ru-RU"/>
        </w:rPr>
        <w:t xml:space="preserve"> – </w:t>
      </w:r>
      <w:proofErr w:type="spellStart"/>
      <w:r w:rsidRPr="00BD31D1">
        <w:rPr>
          <w:lang w:val="ru-RU"/>
        </w:rPr>
        <w:t>гумусо</w:t>
      </w:r>
      <w:proofErr w:type="spellEnd"/>
      <w:r w:rsidR="005D222D">
        <w:rPr>
          <w:lang w:val="ru-RU"/>
        </w:rPr>
        <w:t>-</w:t>
      </w:r>
      <w:r w:rsidRPr="00BD31D1">
        <w:rPr>
          <w:lang w:val="ru-RU"/>
        </w:rPr>
        <w:t>образователей и пр.</w:t>
      </w:r>
    </w:p>
    <w:p w:rsidR="00B20883" w:rsidRPr="00BD31D1" w:rsidRDefault="00B20883" w:rsidP="00495652">
      <w:pPr>
        <w:pStyle w:val="a0"/>
        <w:numPr>
          <w:ilvl w:val="0"/>
          <w:numId w:val="15"/>
        </w:numPr>
        <w:rPr>
          <w:lang w:val="ru-RU"/>
        </w:rPr>
      </w:pPr>
      <w:r w:rsidRPr="00BD31D1">
        <w:rPr>
          <w:lang w:val="ru-RU"/>
        </w:rPr>
        <w:t xml:space="preserve">для сокращения содержания пыли </w:t>
      </w:r>
      <w:r w:rsidR="005A5205">
        <w:rPr>
          <w:lang w:val="ru-RU"/>
        </w:rPr>
        <w:t>необходимо</w:t>
      </w:r>
      <w:r w:rsidR="005D222D">
        <w:rPr>
          <w:lang w:val="ru-RU"/>
        </w:rPr>
        <w:t xml:space="preserve"> </w:t>
      </w:r>
      <w:r w:rsidRPr="00BD31D1">
        <w:rPr>
          <w:lang w:val="ru-RU"/>
        </w:rPr>
        <w:t>увеличение количества и плотности зеленых насаждений.</w:t>
      </w:r>
    </w:p>
    <w:p w:rsidR="00B20883" w:rsidRPr="00BD31D1" w:rsidRDefault="00B20883" w:rsidP="00D90123">
      <w:pPr>
        <w:pStyle w:val="a0"/>
        <w:rPr>
          <w:lang w:val="ru-RU"/>
        </w:rPr>
      </w:pPr>
      <w:r w:rsidRPr="00BD31D1">
        <w:rPr>
          <w:lang w:val="ru-RU"/>
        </w:rPr>
        <w:t xml:space="preserve">Кроме того, необходима разъяснительная (просветительская) работа среди населения, особенно среди владельцев </w:t>
      </w:r>
      <w:r w:rsidR="00082879" w:rsidRPr="00BD31D1">
        <w:rPr>
          <w:lang w:val="ru-RU"/>
        </w:rPr>
        <w:t>личных подсобных</w:t>
      </w:r>
      <w:r w:rsidRPr="00BD31D1">
        <w:rPr>
          <w:lang w:val="ru-RU"/>
        </w:rPr>
        <w:t xml:space="preserve"> хозяйств.</w:t>
      </w:r>
    </w:p>
    <w:p w:rsidR="00B20883" w:rsidRPr="005A5205" w:rsidRDefault="00B20883" w:rsidP="00D90123">
      <w:pPr>
        <w:pStyle w:val="a0"/>
        <w:rPr>
          <w:lang w:val="ru-RU"/>
        </w:rPr>
      </w:pPr>
      <w:r w:rsidRPr="00BD31D1">
        <w:rPr>
          <w:lang w:val="ru-RU"/>
        </w:rPr>
        <w:lastRenderedPageBreak/>
        <w:t xml:space="preserve">Для обеспечения охраны и рационального использования почвы </w:t>
      </w:r>
      <w:r w:rsidR="005A5205">
        <w:rPr>
          <w:lang w:val="ru-RU"/>
        </w:rPr>
        <w:t>необходимо</w:t>
      </w:r>
      <w:r w:rsidR="005D222D">
        <w:rPr>
          <w:lang w:val="ru-RU"/>
        </w:rPr>
        <w:t xml:space="preserve"> </w:t>
      </w:r>
      <w:r w:rsidRPr="00BD31D1">
        <w:rPr>
          <w:lang w:val="ru-RU"/>
        </w:rPr>
        <w:t xml:space="preserve">предусмотреть комплекс мероприятий по ее рекультивации. </w:t>
      </w:r>
      <w:r w:rsidRPr="005A5205">
        <w:rPr>
          <w:lang w:val="ru-RU"/>
        </w:rPr>
        <w:t>Рекультивации подлежат земли, нарушенные и (или) загрязненные при:</w:t>
      </w:r>
    </w:p>
    <w:p w:rsidR="00B20883" w:rsidRPr="00BD31D1" w:rsidRDefault="00B20883" w:rsidP="00495652">
      <w:pPr>
        <w:pStyle w:val="a0"/>
        <w:numPr>
          <w:ilvl w:val="0"/>
          <w:numId w:val="15"/>
        </w:numPr>
        <w:rPr>
          <w:lang w:val="ru-RU"/>
        </w:rPr>
      </w:pPr>
      <w:r w:rsidRPr="00BD31D1">
        <w:rPr>
          <w:lang w:val="ru-RU"/>
        </w:rPr>
        <w:t>разработке месторождений полезных ископаемых;</w:t>
      </w:r>
    </w:p>
    <w:p w:rsidR="00B20883" w:rsidRPr="00BD31D1" w:rsidRDefault="00B20883" w:rsidP="00495652">
      <w:pPr>
        <w:pStyle w:val="a0"/>
        <w:numPr>
          <w:ilvl w:val="0"/>
          <w:numId w:val="15"/>
        </w:numPr>
        <w:rPr>
          <w:lang w:val="ru-RU"/>
        </w:rPr>
      </w:pPr>
      <w:r w:rsidRPr="00BD31D1">
        <w:rPr>
          <w:lang w:val="ru-RU"/>
        </w:rPr>
        <w:t>прокладке трубопроводов различного назначения;</w:t>
      </w:r>
    </w:p>
    <w:p w:rsidR="00B20883" w:rsidRPr="00BD31D1" w:rsidRDefault="00D90123" w:rsidP="00495652">
      <w:pPr>
        <w:pStyle w:val="a0"/>
        <w:numPr>
          <w:ilvl w:val="0"/>
          <w:numId w:val="15"/>
        </w:numPr>
        <w:rPr>
          <w:lang w:val="ru-RU"/>
        </w:rPr>
      </w:pPr>
      <w:r w:rsidRPr="00BD31D1">
        <w:rPr>
          <w:lang w:val="ru-RU"/>
        </w:rPr>
        <w:t>с</w:t>
      </w:r>
      <w:r w:rsidR="00B20883" w:rsidRPr="00BD31D1">
        <w:rPr>
          <w:lang w:val="ru-RU"/>
        </w:rPr>
        <w:t>кладировании и захоронении промышленных, бытовых биологических и пр. отходов, ядохимикатов.</w:t>
      </w:r>
    </w:p>
    <w:p w:rsidR="00B20883" w:rsidRPr="00BD31D1" w:rsidRDefault="00B20883" w:rsidP="00D90123">
      <w:pPr>
        <w:pStyle w:val="a0"/>
        <w:rPr>
          <w:lang w:val="ru-RU"/>
        </w:rPr>
      </w:pPr>
      <w:r w:rsidRPr="00BD31D1">
        <w:rPr>
          <w:lang w:val="ru-RU"/>
        </w:rPr>
        <w:t>Так, рекультивации подлежат территории всех несанкционированных свалок и по</w:t>
      </w:r>
      <w:r w:rsidR="0009310E">
        <w:rPr>
          <w:lang w:val="ru-RU"/>
        </w:rPr>
        <w:t>лигонов ТК</w:t>
      </w:r>
      <w:r w:rsidRPr="00BD31D1">
        <w:rPr>
          <w:lang w:val="ru-RU"/>
        </w:rPr>
        <w:t xml:space="preserve">О, которые запланировано закрыть (переполненные свалки и те, которые имеют грубые нарушения СП 2.1.7.1038-01 </w:t>
      </w:r>
      <w:r w:rsidR="00DD25BE" w:rsidRPr="00BD31D1">
        <w:rPr>
          <w:lang w:val="ru-RU"/>
        </w:rPr>
        <w:t>«</w:t>
      </w:r>
      <w:r w:rsidRPr="00BD31D1">
        <w:rPr>
          <w:lang w:val="ru-RU"/>
        </w:rPr>
        <w:t>Гигиенические требования к устройству и содержанию полигонов для твердых бытовых отходов</w:t>
      </w:r>
      <w:r w:rsidR="00DD25BE" w:rsidRPr="00BD31D1">
        <w:rPr>
          <w:lang w:val="ru-RU"/>
        </w:rPr>
        <w:t>»</w:t>
      </w:r>
      <w:r w:rsidRPr="00BD31D1">
        <w:rPr>
          <w:lang w:val="ru-RU"/>
        </w:rPr>
        <w:t xml:space="preserve">), а также земельные участки отработанных месторождений полезных ископаемых. Использование территорий </w:t>
      </w:r>
      <w:proofErr w:type="spellStart"/>
      <w:r w:rsidRPr="00BD31D1">
        <w:rPr>
          <w:lang w:val="ru-RU"/>
        </w:rPr>
        <w:t>рекультивируемых</w:t>
      </w:r>
      <w:proofErr w:type="spellEnd"/>
      <w:r w:rsidRPr="00BD31D1">
        <w:rPr>
          <w:lang w:val="ru-RU"/>
        </w:rPr>
        <w:t xml:space="preserve"> по</w:t>
      </w:r>
      <w:r w:rsidR="0009310E">
        <w:rPr>
          <w:lang w:val="ru-RU"/>
        </w:rPr>
        <w:t>лигонов ТК</w:t>
      </w:r>
      <w:r w:rsidRPr="00BD31D1">
        <w:rPr>
          <w:lang w:val="ru-RU"/>
        </w:rPr>
        <w:t>О под капитальное строительство не допускается.</w:t>
      </w:r>
    </w:p>
    <w:p w:rsidR="00B20883" w:rsidRPr="00BD31D1" w:rsidRDefault="00B20883" w:rsidP="00D90123">
      <w:pPr>
        <w:pStyle w:val="a0"/>
        <w:rPr>
          <w:lang w:val="ru-RU"/>
        </w:rPr>
      </w:pPr>
      <w:r w:rsidRPr="00BD31D1">
        <w:rPr>
          <w:lang w:val="ru-RU"/>
        </w:rPr>
        <w:t xml:space="preserve">На сегодняшний день известно, что </w:t>
      </w:r>
      <w:r w:rsidR="00082879" w:rsidRPr="00BD31D1">
        <w:rPr>
          <w:lang w:val="ru-RU"/>
        </w:rPr>
        <w:t xml:space="preserve">ряд стоков </w:t>
      </w:r>
      <w:r w:rsidR="0036264A" w:rsidRPr="00BD31D1">
        <w:rPr>
          <w:lang w:val="ru-RU"/>
        </w:rPr>
        <w:t xml:space="preserve">населенных пунктов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D222D">
        <w:rPr>
          <w:lang w:val="ru-RU"/>
        </w:rPr>
        <w:t xml:space="preserve"> </w:t>
      </w:r>
      <w:r w:rsidRPr="00BD31D1">
        <w:rPr>
          <w:lang w:val="ru-RU"/>
        </w:rPr>
        <w:t>сбрасываются на рельеф без очистки, следовательно, эта территория после строительства и ввода в эксплуатацию системы очистных сооружений также подлежит рекультивации. 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B20883" w:rsidRPr="00BD31D1" w:rsidRDefault="00B20883" w:rsidP="00D90123">
      <w:pPr>
        <w:pStyle w:val="a0"/>
        <w:rPr>
          <w:lang w:val="ru-RU"/>
        </w:rPr>
      </w:pPr>
      <w:r w:rsidRPr="00BD31D1">
        <w:rPr>
          <w:lang w:val="ru-RU"/>
        </w:rPr>
        <w:t xml:space="preserve">Итак, следует усилить контроль за реализацией мероприятий по охране почвы, усилить лабораторный контроль за почвой в зоне производства растениеводческой продукции, в зоне влияния предприятий, на автодорогах, в селитебной зоне, ужесточить требовательность к нарушителям Федерального Закона </w:t>
      </w:r>
      <w:r w:rsidR="00DD25BE" w:rsidRPr="00BD31D1">
        <w:rPr>
          <w:lang w:val="ru-RU"/>
        </w:rPr>
        <w:t>«</w:t>
      </w:r>
      <w:r w:rsidRPr="00BD31D1">
        <w:rPr>
          <w:lang w:val="ru-RU"/>
        </w:rPr>
        <w:t>О санитарно-эпидемиологическом благополучии населения</w:t>
      </w:r>
      <w:r w:rsidR="00DD25BE" w:rsidRPr="00BD31D1">
        <w:rPr>
          <w:lang w:val="ru-RU"/>
        </w:rPr>
        <w:t>»</w:t>
      </w:r>
      <w:r w:rsidRPr="00BD31D1">
        <w:rPr>
          <w:lang w:val="ru-RU"/>
        </w:rPr>
        <w:t xml:space="preserve"> и санитарных правил в соответствии с Кодексом РФ об административных правонарушениях.</w:t>
      </w:r>
    </w:p>
    <w:p w:rsidR="00B20883" w:rsidRPr="00EF235D" w:rsidRDefault="006E6B5C" w:rsidP="00D528A2">
      <w:pPr>
        <w:pStyle w:val="3"/>
        <w:rPr>
          <w:rFonts w:cs="Times New Roman"/>
          <w:szCs w:val="24"/>
        </w:rPr>
      </w:pPr>
      <w:bookmarkStart w:id="142" w:name="_Toc370201528"/>
      <w:bookmarkStart w:id="143" w:name="_Toc433882284"/>
      <w:r>
        <w:rPr>
          <w:rFonts w:cs="Times New Roman"/>
          <w:szCs w:val="24"/>
        </w:rPr>
        <w:t>9</w:t>
      </w:r>
      <w:r w:rsidR="00B20883" w:rsidRPr="009434A7">
        <w:rPr>
          <w:rFonts w:cs="Times New Roman"/>
          <w:szCs w:val="24"/>
        </w:rPr>
        <w:t>.5.</w:t>
      </w:r>
      <w:r w:rsidR="009E3BFD" w:rsidRPr="009434A7">
        <w:rPr>
          <w:rFonts w:cs="Times New Roman"/>
          <w:szCs w:val="24"/>
        </w:rPr>
        <w:t>4</w:t>
      </w:r>
      <w:r w:rsidR="00B20883" w:rsidRPr="009434A7">
        <w:rPr>
          <w:rFonts w:cs="Times New Roman"/>
          <w:szCs w:val="24"/>
        </w:rPr>
        <w:t xml:space="preserve"> Охрана окружающей среды при обращении с отходами</w:t>
      </w:r>
      <w:bookmarkEnd w:id="142"/>
      <w:bookmarkEnd w:id="143"/>
    </w:p>
    <w:p w:rsidR="00B20883" w:rsidRPr="00BD31D1" w:rsidRDefault="00B20883" w:rsidP="00B20883">
      <w:pPr>
        <w:pStyle w:val="a0"/>
        <w:rPr>
          <w:lang w:val="ru-RU"/>
        </w:rPr>
      </w:pPr>
      <w:r w:rsidRPr="00BD31D1">
        <w:rPr>
          <w:lang w:val="ru-RU"/>
        </w:rPr>
        <w:t xml:space="preserve">Основными направлениями в решении проблем управления отходами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D222D">
        <w:rPr>
          <w:lang w:val="ru-RU"/>
        </w:rPr>
        <w:t xml:space="preserve"> </w:t>
      </w:r>
      <w:r w:rsidRPr="00BD31D1">
        <w:rPr>
          <w:lang w:val="ru-RU"/>
        </w:rPr>
        <w:t>являются:</w:t>
      </w:r>
    </w:p>
    <w:p w:rsidR="00B20883" w:rsidRPr="00BD31D1" w:rsidRDefault="00B20883" w:rsidP="00495652">
      <w:pPr>
        <w:pStyle w:val="a0"/>
        <w:numPr>
          <w:ilvl w:val="0"/>
          <w:numId w:val="16"/>
        </w:numPr>
        <w:rPr>
          <w:lang w:val="ru-RU"/>
        </w:rPr>
      </w:pPr>
      <w:r w:rsidRPr="00BD31D1">
        <w:rPr>
          <w:lang w:val="ru-RU"/>
        </w:rPr>
        <w:t>максимальное исп</w:t>
      </w:r>
      <w:r w:rsidR="0009310E">
        <w:rPr>
          <w:lang w:val="ru-RU"/>
        </w:rPr>
        <w:t>ользование селективного сбора ТК</w:t>
      </w:r>
      <w:r w:rsidRPr="00BD31D1">
        <w:rPr>
          <w:lang w:val="ru-RU"/>
        </w:rPr>
        <w:t>О с целью получения вторичных ресурсов и сокращения объема обезвреживаемых отходов;</w:t>
      </w:r>
    </w:p>
    <w:p w:rsidR="00B20883" w:rsidRPr="00BD31D1" w:rsidRDefault="00B20883" w:rsidP="00495652">
      <w:pPr>
        <w:pStyle w:val="a0"/>
        <w:numPr>
          <w:ilvl w:val="0"/>
          <w:numId w:val="16"/>
        </w:numPr>
        <w:rPr>
          <w:lang w:val="ru-RU"/>
        </w:rPr>
      </w:pPr>
      <w:r w:rsidRPr="00BD31D1">
        <w:rPr>
          <w:lang w:val="ru-RU"/>
        </w:rPr>
        <w:t>проведение рекультивации существующих мест складирования и утилизации твердых бытовых и биологических отходов;</w:t>
      </w:r>
    </w:p>
    <w:p w:rsidR="00B20883" w:rsidRPr="00BD31D1" w:rsidRDefault="0009310E" w:rsidP="00495652">
      <w:pPr>
        <w:pStyle w:val="a0"/>
        <w:numPr>
          <w:ilvl w:val="0"/>
          <w:numId w:val="16"/>
        </w:numPr>
        <w:rPr>
          <w:lang w:val="ru-RU"/>
        </w:rPr>
      </w:pPr>
      <w:r>
        <w:rPr>
          <w:lang w:val="ru-RU"/>
        </w:rPr>
        <w:t>строительство новых полигонов ТК</w:t>
      </w:r>
      <w:r w:rsidR="00B20883" w:rsidRPr="00BD31D1">
        <w:rPr>
          <w:lang w:val="ru-RU"/>
        </w:rPr>
        <w:t>О и новых скотомогильников, оборудованных биологическими камерами, в соответствии с санитарно-эпидемиологическими нормами и требованиями;</w:t>
      </w:r>
    </w:p>
    <w:p w:rsidR="001360E8" w:rsidRPr="0009310E" w:rsidRDefault="00B20883" w:rsidP="00495652">
      <w:pPr>
        <w:pStyle w:val="a0"/>
        <w:numPr>
          <w:ilvl w:val="0"/>
          <w:numId w:val="16"/>
        </w:numPr>
        <w:rPr>
          <w:lang w:val="ru-RU"/>
        </w:rPr>
      </w:pPr>
      <w:r w:rsidRPr="00BD31D1">
        <w:rPr>
          <w:lang w:val="ru-RU"/>
        </w:rPr>
        <w:t>оптимальная эксплуатация существующи</w:t>
      </w:r>
      <w:r w:rsidR="0009310E">
        <w:rPr>
          <w:lang w:val="ru-RU"/>
        </w:rPr>
        <w:t>х и вновь введенных полигонов ТК</w:t>
      </w:r>
      <w:r w:rsidRPr="00BD31D1">
        <w:rPr>
          <w:lang w:val="ru-RU"/>
        </w:rPr>
        <w:t>О с учетом последующей рекультивации территорий.</w:t>
      </w:r>
    </w:p>
    <w:p w:rsidR="001360E8" w:rsidRPr="00BD31D1" w:rsidRDefault="001360E8" w:rsidP="00D90123">
      <w:pPr>
        <w:pStyle w:val="a0"/>
        <w:rPr>
          <w:lang w:val="ru-RU"/>
        </w:rPr>
      </w:pPr>
      <w:r w:rsidRPr="00BD31D1">
        <w:rPr>
          <w:lang w:val="ru-RU"/>
        </w:rPr>
        <w:t>Старые и заполненные скотомогильники подлежат консервации</w:t>
      </w:r>
    </w:p>
    <w:p w:rsidR="00B20883" w:rsidRPr="00BD31D1" w:rsidRDefault="00B20883" w:rsidP="00D90123">
      <w:pPr>
        <w:pStyle w:val="a0"/>
        <w:rPr>
          <w:lang w:val="ru-RU"/>
        </w:rPr>
      </w:pPr>
      <w:r w:rsidRPr="00BD31D1">
        <w:rPr>
          <w:lang w:val="ru-RU"/>
        </w:rPr>
        <w:t xml:space="preserve">В соответствии со статьей 11 </w:t>
      </w:r>
      <w:r w:rsidR="0069442E" w:rsidRPr="00BD31D1">
        <w:rPr>
          <w:lang w:val="ru-RU"/>
        </w:rPr>
        <w:t>Ф</w:t>
      </w:r>
      <w:r w:rsidRPr="00BD31D1">
        <w:rPr>
          <w:lang w:val="ru-RU"/>
        </w:rPr>
        <w:t xml:space="preserve">едерального закона </w:t>
      </w:r>
      <w:r w:rsidR="0069442E" w:rsidRPr="00BD31D1">
        <w:rPr>
          <w:lang w:val="ru-RU"/>
        </w:rPr>
        <w:t xml:space="preserve">от 24.06.1998 </w:t>
      </w:r>
      <w:r w:rsidR="00A40A91">
        <w:rPr>
          <w:lang w:val="ru-RU"/>
        </w:rPr>
        <w:t>№</w:t>
      </w:r>
      <w:r w:rsidR="0069442E" w:rsidRPr="00BD31D1">
        <w:rPr>
          <w:lang w:val="ru-RU"/>
        </w:rPr>
        <w:t xml:space="preserve">89-ФЗ </w:t>
      </w:r>
      <w:r w:rsidR="00DD25BE" w:rsidRPr="00BD31D1">
        <w:rPr>
          <w:lang w:val="ru-RU"/>
        </w:rPr>
        <w:t>«</w:t>
      </w:r>
      <w:r w:rsidRPr="00BD31D1">
        <w:rPr>
          <w:lang w:val="ru-RU"/>
        </w:rPr>
        <w:t>Об отходах производства и потребления</w:t>
      </w:r>
      <w:r w:rsidR="00DD25BE" w:rsidRPr="00BD31D1">
        <w:rPr>
          <w:lang w:val="ru-RU"/>
        </w:rPr>
        <w:t>»</w:t>
      </w:r>
      <w:r w:rsidR="0069442E" w:rsidRPr="00BD31D1">
        <w:rPr>
          <w:lang w:val="ru-RU"/>
        </w:rPr>
        <w:t xml:space="preserve"> (ре</w:t>
      </w:r>
      <w:r w:rsidR="00CC3819">
        <w:rPr>
          <w:lang w:val="ru-RU"/>
        </w:rPr>
        <w:t xml:space="preserve">д. </w:t>
      </w:r>
      <w:r w:rsidR="0069442E" w:rsidRPr="00BD31D1">
        <w:rPr>
          <w:lang w:val="ru-RU"/>
        </w:rPr>
        <w:t xml:space="preserve">от </w:t>
      </w:r>
      <w:r w:rsidR="0009310E">
        <w:rPr>
          <w:lang w:val="ru-RU"/>
        </w:rPr>
        <w:t>01.02.2015</w:t>
      </w:r>
      <w:r w:rsidR="0069442E" w:rsidRPr="00BD31D1">
        <w:rPr>
          <w:lang w:val="ru-RU"/>
        </w:rPr>
        <w:t>)</w:t>
      </w:r>
      <w:r w:rsidRPr="00BD31D1">
        <w:rPr>
          <w:lang w:val="ru-RU"/>
        </w:rPr>
        <w:t xml:space="preserve"> индивидуальные предприниматели и юридические лица при эксплуатации предприятий, зданий, строений, сооружений и иных объектов, связанных с обращением с отходами, обязаны:</w:t>
      </w:r>
    </w:p>
    <w:p w:rsidR="0069442E" w:rsidRPr="00BD31D1" w:rsidRDefault="0069442E" w:rsidP="00495652">
      <w:pPr>
        <w:pStyle w:val="a0"/>
        <w:numPr>
          <w:ilvl w:val="0"/>
          <w:numId w:val="17"/>
        </w:numPr>
        <w:rPr>
          <w:lang w:val="ru-RU"/>
        </w:rPr>
      </w:pPr>
      <w:r w:rsidRPr="00BD31D1">
        <w:rPr>
          <w:lang w:val="ru-RU"/>
        </w:rPr>
        <w:t>соблюдать экологические, санитарные и иные требования, установленные законодательством РФ в области охраны окружающей среды и здоровья человека;</w:t>
      </w:r>
    </w:p>
    <w:p w:rsidR="0069442E" w:rsidRPr="00BD31D1" w:rsidRDefault="0069442E" w:rsidP="00495652">
      <w:pPr>
        <w:pStyle w:val="a0"/>
        <w:numPr>
          <w:ilvl w:val="0"/>
          <w:numId w:val="17"/>
        </w:numPr>
        <w:rPr>
          <w:lang w:val="ru-RU"/>
        </w:rPr>
      </w:pPr>
      <w:r w:rsidRPr="00BD31D1">
        <w:rPr>
          <w:lang w:val="ru-RU"/>
        </w:rPr>
        <w:lastRenderedPageBreak/>
        <w:t>разрабатывать проекты нормативов образования отходов и лимитов на размещение отходов в целях уменьшения количества их образования;</w:t>
      </w:r>
    </w:p>
    <w:p w:rsidR="0069442E" w:rsidRPr="00BD31D1" w:rsidRDefault="0069442E" w:rsidP="00495652">
      <w:pPr>
        <w:pStyle w:val="a0"/>
        <w:numPr>
          <w:ilvl w:val="0"/>
          <w:numId w:val="17"/>
        </w:numPr>
        <w:rPr>
          <w:lang w:val="ru-RU"/>
        </w:rPr>
      </w:pPr>
      <w:r w:rsidRPr="00BD31D1">
        <w:rPr>
          <w:lang w:val="ru-RU"/>
        </w:rPr>
        <w:t>внедрять малоотходные технологии на основе новейших научно-технических достижений;</w:t>
      </w:r>
    </w:p>
    <w:p w:rsidR="0069442E" w:rsidRPr="00BD31D1" w:rsidRDefault="0069442E" w:rsidP="00495652">
      <w:pPr>
        <w:pStyle w:val="a0"/>
        <w:numPr>
          <w:ilvl w:val="0"/>
          <w:numId w:val="17"/>
        </w:numPr>
        <w:rPr>
          <w:lang w:val="ru-RU"/>
        </w:rPr>
      </w:pPr>
      <w:r w:rsidRPr="00BD31D1">
        <w:rPr>
          <w:lang w:val="ru-RU"/>
        </w:rPr>
        <w:t>проводить инвентаризацию отходов и объектов их размещения;</w:t>
      </w:r>
    </w:p>
    <w:p w:rsidR="0069442E" w:rsidRPr="00BD31D1" w:rsidRDefault="0069442E" w:rsidP="00495652">
      <w:pPr>
        <w:pStyle w:val="a0"/>
        <w:numPr>
          <w:ilvl w:val="0"/>
          <w:numId w:val="17"/>
        </w:numPr>
        <w:rPr>
          <w:lang w:val="ru-RU"/>
        </w:rPr>
      </w:pPr>
      <w:r w:rsidRPr="00BD31D1">
        <w:rPr>
          <w:lang w:val="ru-RU"/>
        </w:rPr>
        <w:t>проводить мониторинг состояния и загрязнения окружающей среды на территориях объектов размещения отходов;</w:t>
      </w:r>
    </w:p>
    <w:p w:rsidR="0069442E" w:rsidRPr="00BD31D1" w:rsidRDefault="0069442E" w:rsidP="00495652">
      <w:pPr>
        <w:pStyle w:val="a0"/>
        <w:numPr>
          <w:ilvl w:val="0"/>
          <w:numId w:val="17"/>
        </w:numPr>
        <w:rPr>
          <w:lang w:val="ru-RU"/>
        </w:rPr>
      </w:pPr>
      <w:r w:rsidRPr="00BD31D1">
        <w:rPr>
          <w:lang w:val="ru-RU"/>
        </w:rPr>
        <w:t>предоставлять в установленном порядке необходимую информацию в области обращения с отходами;</w:t>
      </w:r>
    </w:p>
    <w:p w:rsidR="0069442E" w:rsidRPr="00BD31D1" w:rsidRDefault="0069442E" w:rsidP="00495652">
      <w:pPr>
        <w:pStyle w:val="a0"/>
        <w:numPr>
          <w:ilvl w:val="0"/>
          <w:numId w:val="17"/>
        </w:numPr>
        <w:rPr>
          <w:lang w:val="ru-RU"/>
        </w:rPr>
      </w:pPr>
      <w:r w:rsidRPr="00BD31D1">
        <w:rPr>
          <w:lang w:val="ru-RU"/>
        </w:rPr>
        <w:t>соблюдать требования предупреждения аварий, связанных с обращением с отходами, и принимать неотложные меры по их ликвидации;</w:t>
      </w:r>
    </w:p>
    <w:p w:rsidR="0069442E" w:rsidRDefault="0069442E" w:rsidP="00495652">
      <w:pPr>
        <w:pStyle w:val="a0"/>
        <w:numPr>
          <w:ilvl w:val="0"/>
          <w:numId w:val="17"/>
        </w:numPr>
        <w:rPr>
          <w:lang w:val="ru-RU"/>
        </w:rPr>
      </w:pPr>
      <w:r w:rsidRPr="00BD31D1">
        <w:rPr>
          <w:lang w:val="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федеральные органы исполнительной власти в области обращения с отходами, органы исполнительной власти субъектов РФ, органы местного самоуправления.</w:t>
      </w:r>
    </w:p>
    <w:p w:rsidR="00B20883" w:rsidRPr="009D61D4" w:rsidRDefault="00B20883" w:rsidP="009D61D4">
      <w:pPr>
        <w:pStyle w:val="a0"/>
        <w:rPr>
          <w:lang w:val="ru-RU"/>
        </w:rPr>
      </w:pPr>
      <w:r w:rsidRPr="009D61D4">
        <w:rPr>
          <w:lang w:val="ru-RU"/>
        </w:rPr>
        <w:t xml:space="preserve">Реализация представленного комплекса мер планировочного и организационного характера позволит восстановить экологическое равновесие и улучшить санитарные и экологические параметры окружающей среды </w:t>
      </w:r>
      <w:r w:rsidR="009D61D4">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61D4">
        <w:rPr>
          <w:lang w:val="ru-RU"/>
        </w:rPr>
        <w:t>.</w:t>
      </w:r>
    </w:p>
    <w:p w:rsidR="0009310E" w:rsidRPr="0069752F" w:rsidRDefault="00687006" w:rsidP="0009310E">
      <w:pPr>
        <w:pStyle w:val="afff5"/>
        <w:jc w:val="center"/>
      </w:pPr>
      <w:bookmarkStart w:id="144" w:name="_Toc312530923"/>
      <w:bookmarkStart w:id="145" w:name="_Toc370201530"/>
      <w:bookmarkStart w:id="146" w:name="_Toc270950871"/>
      <w:bookmarkStart w:id="147" w:name="_Toc312530937"/>
      <w:r>
        <w:br w:type="page"/>
      </w:r>
    </w:p>
    <w:p w:rsidR="00B20883" w:rsidRPr="00BD31D1" w:rsidRDefault="006E6B5C" w:rsidP="00D90123">
      <w:pPr>
        <w:pStyle w:val="1"/>
        <w:rPr>
          <w:rFonts w:cs="Times New Roman"/>
          <w:szCs w:val="24"/>
        </w:rPr>
      </w:pPr>
      <w:bookmarkStart w:id="148" w:name="_Toc433882285"/>
      <w:r>
        <w:rPr>
          <w:rFonts w:cs="Times New Roman"/>
          <w:szCs w:val="24"/>
        </w:rPr>
        <w:lastRenderedPageBreak/>
        <w:t>10</w:t>
      </w:r>
      <w:r w:rsidR="00B20883" w:rsidRPr="003F2D93">
        <w:rPr>
          <w:rFonts w:cs="Times New Roman"/>
          <w:szCs w:val="24"/>
        </w:rPr>
        <w:t xml:space="preserve">. </w:t>
      </w:r>
      <w:bookmarkEnd w:id="144"/>
      <w:bookmarkEnd w:id="145"/>
      <w:r w:rsidR="00046BE9" w:rsidRPr="003F2D93">
        <w:rPr>
          <w:rFonts w:cs="Times New Roman"/>
          <w:szCs w:val="24"/>
        </w:rPr>
        <w:t>Объекты социально-бытового обслуживания и туризма</w:t>
      </w:r>
      <w:bookmarkEnd w:id="148"/>
    </w:p>
    <w:p w:rsidR="00B20883" w:rsidRPr="00BD31D1" w:rsidRDefault="006E6B5C" w:rsidP="00D528A2">
      <w:pPr>
        <w:pStyle w:val="20"/>
        <w:rPr>
          <w:rFonts w:cs="Times New Roman"/>
          <w:szCs w:val="24"/>
        </w:rPr>
      </w:pPr>
      <w:bookmarkStart w:id="149" w:name="_Toc312530924"/>
      <w:bookmarkStart w:id="150" w:name="_Toc370201531"/>
      <w:bookmarkStart w:id="151" w:name="_Toc433882286"/>
      <w:r>
        <w:rPr>
          <w:rFonts w:cs="Times New Roman"/>
          <w:szCs w:val="24"/>
        </w:rPr>
        <w:t>10</w:t>
      </w:r>
      <w:r w:rsidR="00B20883" w:rsidRPr="00BD31D1">
        <w:rPr>
          <w:rFonts w:cs="Times New Roman"/>
          <w:szCs w:val="24"/>
        </w:rPr>
        <w:t>.1 Учреждения образования</w:t>
      </w:r>
      <w:bookmarkEnd w:id="149"/>
      <w:bookmarkEnd w:id="150"/>
      <w:bookmarkEnd w:id="151"/>
    </w:p>
    <w:p w:rsidR="00B20883" w:rsidRPr="00BD31D1" w:rsidRDefault="00B20883" w:rsidP="00D90123">
      <w:pPr>
        <w:pStyle w:val="a0"/>
        <w:rPr>
          <w:rFonts w:eastAsia="Lucida Sans Unicode"/>
          <w:lang w:val="ru-RU"/>
        </w:rPr>
      </w:pPr>
      <w:r w:rsidRPr="00BD31D1">
        <w:rPr>
          <w:lang w:val="ru-RU"/>
        </w:rPr>
        <w:t>К минимально необходимым населению, нормируемым объектам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w:t>
      </w:r>
      <w:r w:rsidR="00481479" w:rsidRPr="00BD31D1">
        <w:rPr>
          <w:lang w:val="ru-RU"/>
        </w:rPr>
        <w:t xml:space="preserve">го </w:t>
      </w:r>
      <w:r w:rsidRPr="00BD31D1">
        <w:rPr>
          <w:lang w:val="ru-RU"/>
        </w:rPr>
        <w:t xml:space="preserve">специального образования (периодический уровень). </w:t>
      </w:r>
    </w:p>
    <w:p w:rsidR="002027B8" w:rsidRDefault="00B20883" w:rsidP="00D90123">
      <w:pPr>
        <w:pStyle w:val="a0"/>
        <w:rPr>
          <w:rFonts w:eastAsia="Lucida Sans Unicode"/>
          <w:lang w:val="ru-RU"/>
        </w:rPr>
      </w:pPr>
      <w:r w:rsidRPr="00BD31D1">
        <w:rPr>
          <w:rFonts w:eastAsia="Lucida Sans Unicode"/>
          <w:lang w:val="ru-RU"/>
        </w:rPr>
        <w:t xml:space="preserve">Для дошкольных учреждений принят радиус доступности – 500 м. </w:t>
      </w:r>
    </w:p>
    <w:p w:rsidR="00B20883" w:rsidRPr="00BD31D1" w:rsidRDefault="00B20883" w:rsidP="00D90123">
      <w:pPr>
        <w:pStyle w:val="a0"/>
        <w:rPr>
          <w:lang w:val="ru-RU"/>
        </w:rPr>
      </w:pPr>
      <w:r w:rsidRPr="00BD31D1">
        <w:rPr>
          <w:rFonts w:eastAsia="Lucida Sans Unicode"/>
          <w:lang w:val="ru-RU"/>
        </w:rPr>
        <w:t xml:space="preserve">Для школ радиус доступности принят – 4 км (в соответствии с </w:t>
      </w:r>
      <w:r w:rsidRPr="00BD31D1">
        <w:rPr>
          <w:lang w:val="ru-RU"/>
        </w:rPr>
        <w:t xml:space="preserve">СанПиН 2.4.2.1178-02 </w:t>
      </w:r>
      <w:r w:rsidR="00DD25BE" w:rsidRPr="00BD31D1">
        <w:rPr>
          <w:lang w:val="ru-RU"/>
        </w:rPr>
        <w:t>«</w:t>
      </w:r>
      <w:r w:rsidRPr="00BD31D1">
        <w:rPr>
          <w:lang w:val="ru-RU"/>
        </w:rPr>
        <w:t>Гигиенические требования к условиям обучения в общеобразовательных учреждениях</w:t>
      </w:r>
      <w:r w:rsidR="00DD25BE" w:rsidRPr="00BD31D1">
        <w:rPr>
          <w:lang w:val="ru-RU"/>
        </w:rPr>
        <w:t>»</w:t>
      </w:r>
      <w:r w:rsidRPr="00BD31D1">
        <w:rPr>
          <w:lang w:val="ru-RU"/>
        </w:rPr>
        <w:t>).</w:t>
      </w:r>
    </w:p>
    <w:p w:rsidR="009774A2" w:rsidRPr="00BD31D1" w:rsidRDefault="006E6B5C" w:rsidP="009774A2">
      <w:pPr>
        <w:pStyle w:val="3"/>
        <w:rPr>
          <w:rFonts w:cs="Times New Roman"/>
          <w:szCs w:val="24"/>
        </w:rPr>
      </w:pPr>
      <w:bookmarkStart w:id="152" w:name="_Toc433882287"/>
      <w:bookmarkStart w:id="153" w:name="_Toc312530926"/>
      <w:bookmarkStart w:id="154" w:name="_Toc370201532"/>
      <w:r>
        <w:rPr>
          <w:rFonts w:cs="Times New Roman"/>
          <w:szCs w:val="24"/>
        </w:rPr>
        <w:t>10</w:t>
      </w:r>
      <w:r w:rsidR="009774A2" w:rsidRPr="009434A7">
        <w:rPr>
          <w:rFonts w:cs="Times New Roman"/>
          <w:szCs w:val="24"/>
        </w:rPr>
        <w:t>.1.1 Детское дошкольное образование</w:t>
      </w:r>
      <w:bookmarkEnd w:id="152"/>
    </w:p>
    <w:p w:rsidR="007B1B89" w:rsidRPr="00767711" w:rsidRDefault="007B1B89" w:rsidP="00767711">
      <w:pPr>
        <w:pStyle w:val="a0"/>
        <w:rPr>
          <w:rFonts w:eastAsia="Lucida Sans Unicode"/>
          <w:lang w:val="ru-RU"/>
        </w:rPr>
      </w:pPr>
      <w:r w:rsidRPr="00767711">
        <w:rPr>
          <w:rFonts w:eastAsia="Lucida Sans Unicode"/>
          <w:lang w:val="ru-RU"/>
        </w:rPr>
        <w:t>В пределах</w:t>
      </w:r>
      <w:r w:rsidR="00FE6CD6" w:rsidRPr="00767711">
        <w:rPr>
          <w:rFonts w:eastAsia="Lucida Sans Unicode"/>
          <w:lang w:val="ru-RU"/>
        </w:rPr>
        <w:t xml:space="preserve"> </w:t>
      </w:r>
      <w:r w:rsidR="005B628F">
        <w:rPr>
          <w:rFonts w:eastAsia="Lucida Sans Unicode"/>
          <w:lang w:val="ru-RU"/>
        </w:rPr>
        <w:t xml:space="preserve">МО </w:t>
      </w:r>
      <w:proofErr w:type="spellStart"/>
      <w:r w:rsidR="005B628F">
        <w:rPr>
          <w:rFonts w:eastAsia="Lucida Sans Unicode"/>
          <w:lang w:val="ru-RU"/>
        </w:rPr>
        <w:t>Ильковский</w:t>
      </w:r>
      <w:proofErr w:type="spellEnd"/>
      <w:r w:rsidR="005B628F">
        <w:rPr>
          <w:rFonts w:eastAsia="Lucida Sans Unicode"/>
          <w:lang w:val="ru-RU"/>
        </w:rPr>
        <w:t xml:space="preserve"> сельсовет</w:t>
      </w:r>
      <w:r w:rsidR="005B557F">
        <w:rPr>
          <w:rFonts w:eastAsia="Lucida Sans Unicode"/>
          <w:lang w:val="ru-RU"/>
        </w:rPr>
        <w:t xml:space="preserve"> </w:t>
      </w:r>
      <w:r w:rsidR="00FB6D0D" w:rsidRPr="00767711">
        <w:rPr>
          <w:rFonts w:eastAsia="Lucida Sans Unicode"/>
          <w:lang w:val="ru-RU"/>
        </w:rPr>
        <w:t xml:space="preserve">находится </w:t>
      </w:r>
      <w:r w:rsidR="006464C7">
        <w:rPr>
          <w:rFonts w:eastAsia="Lucida Sans Unicode"/>
          <w:lang w:val="ru-RU"/>
        </w:rPr>
        <w:t>одно</w:t>
      </w:r>
      <w:r w:rsidR="00FB6D0D" w:rsidRPr="00767711">
        <w:rPr>
          <w:rFonts w:eastAsia="Lucida Sans Unicode"/>
          <w:lang w:val="ru-RU"/>
        </w:rPr>
        <w:t xml:space="preserve"> дошкольн</w:t>
      </w:r>
      <w:r w:rsidR="006464C7">
        <w:rPr>
          <w:rFonts w:eastAsia="Lucida Sans Unicode"/>
          <w:lang w:val="ru-RU"/>
        </w:rPr>
        <w:t>ое</w:t>
      </w:r>
      <w:r w:rsidR="00FB6D0D" w:rsidRPr="00767711">
        <w:rPr>
          <w:rFonts w:eastAsia="Lucida Sans Unicode"/>
          <w:lang w:val="ru-RU"/>
        </w:rPr>
        <w:t xml:space="preserve"> учреждени</w:t>
      </w:r>
      <w:r w:rsidR="00E065AD">
        <w:rPr>
          <w:rFonts w:eastAsia="Lucida Sans Unicode"/>
          <w:lang w:val="ru-RU"/>
        </w:rPr>
        <w:t>е</w:t>
      </w:r>
      <w:r w:rsidR="00767711">
        <w:rPr>
          <w:rFonts w:eastAsia="Lucida Sans Unicode"/>
          <w:lang w:val="ru-RU"/>
        </w:rPr>
        <w:t>:</w:t>
      </w:r>
      <w:r w:rsidR="005B557F">
        <w:rPr>
          <w:rFonts w:eastAsia="Lucida Sans Unicode"/>
          <w:lang w:val="ru-RU"/>
        </w:rPr>
        <w:t xml:space="preserve"> </w:t>
      </w:r>
      <w:r w:rsidR="00767711">
        <w:rPr>
          <w:rFonts w:eastAsia="Lucida Sans Unicode"/>
          <w:lang w:val="ru-RU"/>
        </w:rPr>
        <w:t>д</w:t>
      </w:r>
      <w:r w:rsidR="00FB6D0D" w:rsidRPr="00767711">
        <w:rPr>
          <w:rFonts w:eastAsia="Lucida Sans Unicode"/>
          <w:lang w:val="ru-RU"/>
        </w:rPr>
        <w:t>етский сад</w:t>
      </w:r>
      <w:r w:rsidR="006464C7">
        <w:rPr>
          <w:rFonts w:eastAsia="Lucida Sans Unicode"/>
          <w:lang w:val="ru-RU"/>
        </w:rPr>
        <w:t xml:space="preserve"> в</w:t>
      </w:r>
      <w:r w:rsidR="00FB6D0D" w:rsidRPr="00767711">
        <w:rPr>
          <w:rFonts w:eastAsia="Lucida Sans Unicode"/>
          <w:lang w:val="ru-RU"/>
        </w:rPr>
        <w:t xml:space="preserve"> </w:t>
      </w:r>
      <w:r w:rsidR="006464C7" w:rsidRPr="006464C7">
        <w:rPr>
          <w:rFonts w:eastAsia="Lucida Sans Unicode"/>
          <w:lang w:val="ru-RU"/>
        </w:rPr>
        <w:t>с. Мокрушино</w:t>
      </w:r>
      <w:r w:rsidR="0034485B">
        <w:rPr>
          <w:rFonts w:eastAsia="Lucida Sans Unicode"/>
          <w:lang w:val="ru-RU"/>
        </w:rPr>
        <w:t>.</w:t>
      </w:r>
    </w:p>
    <w:p w:rsidR="007B1B89" w:rsidRPr="00BD31D1" w:rsidRDefault="007B1B89" w:rsidP="007B1B89">
      <w:pPr>
        <w:pStyle w:val="a0"/>
        <w:spacing w:before="120"/>
        <w:jc w:val="right"/>
        <w:outlineLvl w:val="0"/>
        <w:rPr>
          <w:b/>
          <w:i/>
          <w:lang w:val="ru-RU"/>
        </w:rPr>
      </w:pPr>
      <w:r>
        <w:rPr>
          <w:b/>
          <w:i/>
          <w:lang w:val="ru-RU"/>
        </w:rPr>
        <w:t xml:space="preserve">Таблица </w:t>
      </w:r>
      <w:r w:rsidR="0065626E">
        <w:rPr>
          <w:b/>
          <w:i/>
          <w:lang w:val="ru-RU"/>
        </w:rPr>
        <w:t>10</w:t>
      </w:r>
      <w:r>
        <w:rPr>
          <w:b/>
          <w:i/>
          <w:lang w:val="ru-RU"/>
        </w:rPr>
        <w:t>.1</w:t>
      </w:r>
    </w:p>
    <w:p w:rsidR="00FE6CD6" w:rsidRPr="0061546B" w:rsidRDefault="007B1B89" w:rsidP="0061546B">
      <w:pPr>
        <w:spacing w:before="0"/>
        <w:ind w:left="0" w:firstLine="709"/>
        <w:jc w:val="center"/>
        <w:rPr>
          <w:rFonts w:ascii="Times New Roman" w:eastAsia="Times New Roman" w:hAnsi="Times New Roman" w:cs="Times New Roman"/>
          <w:b/>
          <w:i/>
          <w:sz w:val="24"/>
          <w:szCs w:val="24"/>
        </w:rPr>
      </w:pPr>
      <w:r w:rsidRPr="0061546B">
        <w:rPr>
          <w:rFonts w:ascii="Times New Roman" w:eastAsia="Times New Roman" w:hAnsi="Times New Roman" w:cs="Times New Roman"/>
          <w:b/>
          <w:i/>
          <w:sz w:val="24"/>
          <w:szCs w:val="24"/>
        </w:rPr>
        <w:t xml:space="preserve">Характеристика детских дошкольных учреждений </w:t>
      </w:r>
      <w:r w:rsidR="005B628F">
        <w:rPr>
          <w:rFonts w:ascii="Times New Roman" w:eastAsia="Times New Roman" w:hAnsi="Times New Roman" w:cs="Times New Roman"/>
          <w:b/>
          <w:i/>
          <w:sz w:val="24"/>
          <w:szCs w:val="24"/>
        </w:rPr>
        <w:t xml:space="preserve">МО </w:t>
      </w:r>
      <w:proofErr w:type="spellStart"/>
      <w:r w:rsidR="005B628F">
        <w:rPr>
          <w:rFonts w:ascii="Times New Roman" w:eastAsia="Times New Roman" w:hAnsi="Times New Roman" w:cs="Times New Roman"/>
          <w:b/>
          <w:i/>
          <w:sz w:val="24"/>
          <w:szCs w:val="24"/>
        </w:rPr>
        <w:t>Ильковский</w:t>
      </w:r>
      <w:proofErr w:type="spellEnd"/>
      <w:r w:rsidR="005B628F">
        <w:rPr>
          <w:rFonts w:ascii="Times New Roman" w:eastAsia="Times New Roman" w:hAnsi="Times New Roman" w:cs="Times New Roman"/>
          <w:b/>
          <w:i/>
          <w:sz w:val="24"/>
          <w:szCs w:val="24"/>
        </w:rPr>
        <w:t xml:space="preserve"> сельсовет</w:t>
      </w:r>
      <w:r w:rsidR="00D422A4" w:rsidRPr="0061546B">
        <w:rPr>
          <w:rFonts w:ascii="Times New Roman" w:eastAsia="Times New Roman" w:hAnsi="Times New Roman" w:cs="Times New Roman"/>
          <w:b/>
          <w:i/>
          <w:sz w:val="24"/>
          <w:szCs w:val="24"/>
        </w:rPr>
        <w:t xml:space="preserve"> </w:t>
      </w:r>
    </w:p>
    <w:tbl>
      <w:tblPr>
        <w:tblW w:w="957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701"/>
        <w:gridCol w:w="1134"/>
        <w:gridCol w:w="1418"/>
        <w:gridCol w:w="1417"/>
        <w:gridCol w:w="1418"/>
        <w:gridCol w:w="1066"/>
      </w:tblGrid>
      <w:tr w:rsidR="00011FA8" w:rsidRPr="003F2D93" w:rsidTr="00240573">
        <w:trPr>
          <w:trHeight w:val="800"/>
        </w:trPr>
        <w:tc>
          <w:tcPr>
            <w:tcW w:w="1418" w:type="dxa"/>
            <w:shd w:val="clear" w:color="auto" w:fill="D9D9D9" w:themeFill="background1" w:themeFillShade="D9"/>
            <w:hideMark/>
          </w:tcPr>
          <w:p w:rsidR="00011FA8" w:rsidRPr="003F2D93" w:rsidRDefault="00011FA8" w:rsidP="003F2D93">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Название учреждения</w:t>
            </w:r>
          </w:p>
        </w:tc>
        <w:tc>
          <w:tcPr>
            <w:tcW w:w="1701" w:type="dxa"/>
            <w:shd w:val="clear" w:color="auto" w:fill="D9D9D9" w:themeFill="background1" w:themeFillShade="D9"/>
            <w:hideMark/>
          </w:tcPr>
          <w:p w:rsidR="00011FA8" w:rsidRPr="003F2D93" w:rsidRDefault="00011FA8" w:rsidP="003F2D93">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Адрес</w:t>
            </w:r>
          </w:p>
        </w:tc>
        <w:tc>
          <w:tcPr>
            <w:tcW w:w="1134" w:type="dxa"/>
            <w:shd w:val="clear" w:color="auto" w:fill="D9D9D9" w:themeFill="background1" w:themeFillShade="D9"/>
            <w:hideMark/>
          </w:tcPr>
          <w:p w:rsidR="00011FA8" w:rsidRPr="003F2D93" w:rsidRDefault="00011FA8" w:rsidP="003F2D93">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Год постройки</w:t>
            </w:r>
          </w:p>
        </w:tc>
        <w:tc>
          <w:tcPr>
            <w:tcW w:w="1418" w:type="dxa"/>
            <w:shd w:val="clear" w:color="auto" w:fill="D9D9D9" w:themeFill="background1" w:themeFillShade="D9"/>
            <w:hideMark/>
          </w:tcPr>
          <w:p w:rsidR="00011FA8" w:rsidRPr="003F2D93" w:rsidRDefault="00011FA8" w:rsidP="009D61D4">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Проектная вместимость</w:t>
            </w:r>
          </w:p>
        </w:tc>
        <w:tc>
          <w:tcPr>
            <w:tcW w:w="1417" w:type="dxa"/>
            <w:shd w:val="clear" w:color="auto" w:fill="D9D9D9" w:themeFill="background1" w:themeFillShade="D9"/>
            <w:hideMark/>
          </w:tcPr>
          <w:p w:rsidR="00011FA8" w:rsidRPr="003F2D93" w:rsidRDefault="00011FA8" w:rsidP="009D61D4">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Фактическая вместимость</w:t>
            </w:r>
          </w:p>
        </w:tc>
        <w:tc>
          <w:tcPr>
            <w:tcW w:w="1418" w:type="dxa"/>
            <w:shd w:val="clear" w:color="auto" w:fill="D9D9D9" w:themeFill="background1" w:themeFillShade="D9"/>
          </w:tcPr>
          <w:p w:rsidR="00011FA8" w:rsidRPr="003F2D93" w:rsidRDefault="00011FA8" w:rsidP="009D61D4">
            <w:pPr>
              <w:spacing w:before="0" w:after="0"/>
              <w:ind w:left="0"/>
              <w:jc w:val="center"/>
              <w:rPr>
                <w:rFonts w:ascii="Times New Roman" w:eastAsia="Calibri" w:hAnsi="Times New Roman" w:cs="Times New Roman"/>
                <w:b/>
                <w:i/>
                <w:iCs/>
                <w:sz w:val="24"/>
                <w:szCs w:val="24"/>
                <w:lang w:eastAsia="en-US" w:bidi="en-US"/>
              </w:rPr>
            </w:pPr>
            <w:r>
              <w:rPr>
                <w:rFonts w:ascii="Times New Roman" w:hAnsi="Times New Roman" w:cs="Times New Roman"/>
                <w:b/>
                <w:i/>
                <w:sz w:val="24"/>
                <w:szCs w:val="24"/>
              </w:rPr>
              <w:t>Коэффи</w:t>
            </w:r>
            <w:r w:rsidRPr="00185763">
              <w:rPr>
                <w:rFonts w:ascii="Times New Roman" w:hAnsi="Times New Roman" w:cs="Times New Roman"/>
                <w:b/>
                <w:i/>
                <w:sz w:val="24"/>
                <w:szCs w:val="24"/>
              </w:rPr>
              <w:t>циент загрузки, %</w:t>
            </w:r>
          </w:p>
        </w:tc>
        <w:tc>
          <w:tcPr>
            <w:tcW w:w="1066" w:type="dxa"/>
            <w:shd w:val="clear" w:color="auto" w:fill="D9D9D9" w:themeFill="background1" w:themeFillShade="D9"/>
            <w:hideMark/>
          </w:tcPr>
          <w:p w:rsidR="00011FA8" w:rsidRPr="003F2D93" w:rsidRDefault="00011FA8" w:rsidP="009D61D4">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Состояние</w:t>
            </w:r>
          </w:p>
        </w:tc>
      </w:tr>
      <w:tr w:rsidR="00490A23" w:rsidRPr="003F2D93" w:rsidTr="00240573">
        <w:trPr>
          <w:trHeight w:val="935"/>
        </w:trPr>
        <w:tc>
          <w:tcPr>
            <w:tcW w:w="1418" w:type="dxa"/>
            <w:shd w:val="clear" w:color="auto" w:fill="F2F2F2" w:themeFill="background1" w:themeFillShade="F2"/>
            <w:hideMark/>
          </w:tcPr>
          <w:p w:rsidR="00011FA8" w:rsidRPr="003F2D93" w:rsidRDefault="004D314F" w:rsidP="00FE6CD6">
            <w:pPr>
              <w:spacing w:before="0" w:after="0"/>
              <w:ind w:left="0"/>
              <w:jc w:val="left"/>
              <w:rPr>
                <w:rFonts w:ascii="Times New Roman" w:eastAsia="Calibri" w:hAnsi="Times New Roman" w:cs="Times New Roman"/>
                <w:b/>
                <w:i/>
                <w:iCs/>
                <w:sz w:val="24"/>
                <w:szCs w:val="24"/>
                <w:lang w:eastAsia="en-US" w:bidi="en-US"/>
              </w:rPr>
            </w:pPr>
            <w:proofErr w:type="spellStart"/>
            <w:r w:rsidRPr="004D314F">
              <w:rPr>
                <w:rFonts w:ascii="Times New Roman" w:eastAsia="Calibri" w:hAnsi="Times New Roman" w:cs="Times New Roman"/>
                <w:b/>
                <w:i/>
                <w:iCs/>
                <w:sz w:val="24"/>
                <w:szCs w:val="24"/>
                <w:lang w:eastAsia="en-US" w:bidi="en-US"/>
              </w:rPr>
              <w:t>Мокру</w:t>
            </w:r>
            <w:r>
              <w:rPr>
                <w:rFonts w:ascii="Times New Roman" w:eastAsia="Calibri" w:hAnsi="Times New Roman" w:cs="Times New Roman"/>
                <w:b/>
                <w:i/>
                <w:iCs/>
                <w:sz w:val="24"/>
                <w:szCs w:val="24"/>
                <w:lang w:eastAsia="en-US" w:bidi="en-US"/>
              </w:rPr>
              <w:t>шан</w:t>
            </w:r>
            <w:r w:rsidRPr="004D314F">
              <w:rPr>
                <w:rFonts w:ascii="Times New Roman" w:eastAsia="Calibri" w:hAnsi="Times New Roman" w:cs="Times New Roman"/>
                <w:b/>
                <w:i/>
                <w:iCs/>
                <w:sz w:val="24"/>
                <w:szCs w:val="24"/>
                <w:lang w:eastAsia="en-US" w:bidi="en-US"/>
              </w:rPr>
              <w:t>ский</w:t>
            </w:r>
            <w:proofErr w:type="spellEnd"/>
            <w:r w:rsidRPr="004D314F">
              <w:rPr>
                <w:rFonts w:ascii="Times New Roman" w:eastAsia="Calibri" w:hAnsi="Times New Roman" w:cs="Times New Roman"/>
                <w:b/>
                <w:i/>
                <w:iCs/>
                <w:sz w:val="24"/>
                <w:szCs w:val="24"/>
                <w:lang w:eastAsia="en-US" w:bidi="en-US"/>
              </w:rPr>
              <w:t xml:space="preserve"> детский сад</w:t>
            </w:r>
          </w:p>
        </w:tc>
        <w:tc>
          <w:tcPr>
            <w:tcW w:w="1701" w:type="dxa"/>
            <w:hideMark/>
          </w:tcPr>
          <w:p w:rsidR="00011FA8" w:rsidRPr="003F2D93" w:rsidRDefault="004D314F" w:rsidP="004D314F">
            <w:pPr>
              <w:spacing w:before="0" w:after="0"/>
              <w:ind w:left="0"/>
              <w:jc w:val="left"/>
              <w:rPr>
                <w:rFonts w:ascii="Times New Roman" w:eastAsia="Calibri" w:hAnsi="Times New Roman" w:cs="Times New Roman"/>
                <w:iCs/>
                <w:sz w:val="24"/>
                <w:szCs w:val="24"/>
                <w:lang w:eastAsia="en-US" w:bidi="en-US"/>
              </w:rPr>
            </w:pPr>
            <w:r w:rsidRPr="004D314F">
              <w:rPr>
                <w:rFonts w:ascii="Times New Roman" w:eastAsia="Calibri" w:hAnsi="Times New Roman" w:cs="Times New Roman"/>
                <w:iCs/>
                <w:sz w:val="24"/>
                <w:szCs w:val="24"/>
                <w:lang w:eastAsia="en-US" w:bidi="en-US"/>
              </w:rPr>
              <w:t>с.</w:t>
            </w:r>
            <w:r>
              <w:rPr>
                <w:rFonts w:ascii="Times New Roman" w:eastAsia="Calibri" w:hAnsi="Times New Roman" w:cs="Times New Roman"/>
                <w:iCs/>
                <w:sz w:val="24"/>
                <w:szCs w:val="24"/>
                <w:lang w:eastAsia="en-US" w:bidi="en-US"/>
              </w:rPr>
              <w:t xml:space="preserve"> Мокрушино </w:t>
            </w:r>
            <w:r w:rsidRPr="004D314F">
              <w:rPr>
                <w:rFonts w:ascii="Times New Roman" w:eastAsia="Calibri" w:hAnsi="Times New Roman" w:cs="Times New Roman"/>
                <w:iCs/>
                <w:sz w:val="24"/>
                <w:szCs w:val="24"/>
                <w:lang w:eastAsia="en-US" w:bidi="en-US"/>
              </w:rPr>
              <w:t>ул.</w:t>
            </w:r>
            <w:r>
              <w:rPr>
                <w:rFonts w:ascii="Times New Roman" w:eastAsia="Calibri" w:hAnsi="Times New Roman" w:cs="Times New Roman"/>
                <w:iCs/>
                <w:sz w:val="24"/>
                <w:szCs w:val="24"/>
                <w:lang w:eastAsia="en-US" w:bidi="en-US"/>
              </w:rPr>
              <w:t xml:space="preserve"> </w:t>
            </w:r>
            <w:r w:rsidRPr="004D314F">
              <w:rPr>
                <w:rFonts w:ascii="Times New Roman" w:eastAsia="Calibri" w:hAnsi="Times New Roman" w:cs="Times New Roman"/>
                <w:iCs/>
                <w:sz w:val="24"/>
                <w:szCs w:val="24"/>
                <w:lang w:eastAsia="en-US" w:bidi="en-US"/>
              </w:rPr>
              <w:t>Школьная,</w:t>
            </w:r>
            <w:r>
              <w:rPr>
                <w:rFonts w:ascii="Times New Roman" w:eastAsia="Calibri" w:hAnsi="Times New Roman" w:cs="Times New Roman"/>
                <w:iCs/>
                <w:sz w:val="24"/>
                <w:szCs w:val="24"/>
                <w:lang w:eastAsia="en-US" w:bidi="en-US"/>
              </w:rPr>
              <w:t xml:space="preserve"> </w:t>
            </w:r>
            <w:r w:rsidRPr="004D314F">
              <w:rPr>
                <w:rFonts w:ascii="Times New Roman" w:eastAsia="Calibri" w:hAnsi="Times New Roman" w:cs="Times New Roman"/>
                <w:iCs/>
                <w:sz w:val="24"/>
                <w:szCs w:val="24"/>
                <w:lang w:eastAsia="en-US" w:bidi="en-US"/>
              </w:rPr>
              <w:t>21</w:t>
            </w:r>
          </w:p>
        </w:tc>
        <w:tc>
          <w:tcPr>
            <w:tcW w:w="1134" w:type="dxa"/>
            <w:hideMark/>
          </w:tcPr>
          <w:p w:rsidR="00011FA8" w:rsidRPr="003F2D93" w:rsidRDefault="00FE6CD6" w:rsidP="004D314F">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19</w:t>
            </w:r>
            <w:r w:rsidR="004D314F">
              <w:rPr>
                <w:rFonts w:ascii="Times New Roman" w:eastAsia="Calibri" w:hAnsi="Times New Roman" w:cs="Times New Roman"/>
                <w:iCs/>
                <w:sz w:val="24"/>
                <w:szCs w:val="24"/>
                <w:lang w:eastAsia="en-US" w:bidi="en-US"/>
              </w:rPr>
              <w:t>90</w:t>
            </w:r>
          </w:p>
        </w:tc>
        <w:tc>
          <w:tcPr>
            <w:tcW w:w="1418" w:type="dxa"/>
            <w:hideMark/>
          </w:tcPr>
          <w:p w:rsidR="00011FA8" w:rsidRPr="003F2D93" w:rsidRDefault="006464C7" w:rsidP="003F2D93">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20</w:t>
            </w:r>
          </w:p>
        </w:tc>
        <w:tc>
          <w:tcPr>
            <w:tcW w:w="1417" w:type="dxa"/>
            <w:hideMark/>
          </w:tcPr>
          <w:p w:rsidR="00011FA8" w:rsidRPr="003F2D93" w:rsidRDefault="004D314F" w:rsidP="003F2D93">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20</w:t>
            </w:r>
          </w:p>
        </w:tc>
        <w:tc>
          <w:tcPr>
            <w:tcW w:w="1418" w:type="dxa"/>
          </w:tcPr>
          <w:p w:rsidR="00011FA8" w:rsidRDefault="006464C7" w:rsidP="003F2D93">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100</w:t>
            </w:r>
          </w:p>
        </w:tc>
        <w:tc>
          <w:tcPr>
            <w:tcW w:w="1066" w:type="dxa"/>
            <w:hideMark/>
          </w:tcPr>
          <w:p w:rsidR="00011FA8" w:rsidRPr="003F2D93" w:rsidRDefault="00011FA8" w:rsidP="003F2D93">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Удов.</w:t>
            </w:r>
          </w:p>
        </w:tc>
      </w:tr>
      <w:tr w:rsidR="00011FA8" w:rsidRPr="003F2D93" w:rsidTr="00240573">
        <w:trPr>
          <w:trHeight w:val="156"/>
        </w:trPr>
        <w:tc>
          <w:tcPr>
            <w:tcW w:w="4253" w:type="dxa"/>
            <w:gridSpan w:val="3"/>
            <w:shd w:val="clear" w:color="auto" w:fill="D9D9D9" w:themeFill="background1" w:themeFillShade="D9"/>
          </w:tcPr>
          <w:p w:rsidR="00011FA8" w:rsidRPr="003F2D93" w:rsidRDefault="00011FA8" w:rsidP="003F2D93">
            <w:pPr>
              <w:spacing w:before="0" w:after="0"/>
              <w:ind w:left="0"/>
              <w:jc w:val="center"/>
              <w:rPr>
                <w:rFonts w:ascii="Times New Roman" w:eastAsia="Calibri" w:hAnsi="Times New Roman" w:cs="Times New Roman"/>
                <w:b/>
                <w:i/>
                <w:iCs/>
                <w:sz w:val="24"/>
                <w:szCs w:val="24"/>
                <w:lang w:eastAsia="en-US" w:bidi="en-US"/>
              </w:rPr>
            </w:pPr>
            <w:r w:rsidRPr="003F2D93">
              <w:rPr>
                <w:rFonts w:ascii="Times New Roman" w:eastAsia="Calibri" w:hAnsi="Times New Roman" w:cs="Times New Roman"/>
                <w:b/>
                <w:i/>
                <w:iCs/>
                <w:sz w:val="24"/>
                <w:szCs w:val="24"/>
                <w:lang w:eastAsia="en-US" w:bidi="en-US"/>
              </w:rPr>
              <w:t>Всего</w:t>
            </w:r>
          </w:p>
        </w:tc>
        <w:tc>
          <w:tcPr>
            <w:tcW w:w="1418" w:type="dxa"/>
            <w:shd w:val="clear" w:color="auto" w:fill="D9D9D9" w:themeFill="background1" w:themeFillShade="D9"/>
          </w:tcPr>
          <w:p w:rsidR="00011FA8" w:rsidRPr="009D61D4" w:rsidRDefault="006464C7" w:rsidP="003F2D9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20</w:t>
            </w:r>
          </w:p>
        </w:tc>
        <w:tc>
          <w:tcPr>
            <w:tcW w:w="1417" w:type="dxa"/>
            <w:shd w:val="clear" w:color="auto" w:fill="D9D9D9" w:themeFill="background1" w:themeFillShade="D9"/>
          </w:tcPr>
          <w:p w:rsidR="00011FA8" w:rsidRPr="009D61D4" w:rsidRDefault="006464C7" w:rsidP="003F2D9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20</w:t>
            </w:r>
          </w:p>
        </w:tc>
        <w:tc>
          <w:tcPr>
            <w:tcW w:w="1418" w:type="dxa"/>
            <w:shd w:val="clear" w:color="auto" w:fill="D9D9D9" w:themeFill="background1" w:themeFillShade="D9"/>
          </w:tcPr>
          <w:p w:rsidR="00011FA8" w:rsidRPr="009D61D4" w:rsidRDefault="006464C7" w:rsidP="003F2D9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100</w:t>
            </w:r>
          </w:p>
        </w:tc>
        <w:tc>
          <w:tcPr>
            <w:tcW w:w="1066" w:type="dxa"/>
            <w:shd w:val="clear" w:color="auto" w:fill="D9D9D9" w:themeFill="background1" w:themeFillShade="D9"/>
          </w:tcPr>
          <w:p w:rsidR="00011FA8" w:rsidRPr="009D61D4" w:rsidRDefault="006464C7" w:rsidP="003F2D9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w:t>
            </w:r>
          </w:p>
        </w:tc>
      </w:tr>
    </w:tbl>
    <w:p w:rsidR="0043076C" w:rsidRPr="00767711" w:rsidRDefault="007B1B89" w:rsidP="009434A7">
      <w:pPr>
        <w:pStyle w:val="a0"/>
        <w:spacing w:before="120"/>
        <w:rPr>
          <w:lang w:val="ru-RU"/>
        </w:rPr>
      </w:pPr>
      <w:r w:rsidRPr="00E732D3">
        <w:rPr>
          <w:lang w:val="ru-RU"/>
        </w:rPr>
        <w:t xml:space="preserve">Согласно </w:t>
      </w:r>
      <w:r w:rsidR="00667AF4" w:rsidRPr="00667AF4">
        <w:rPr>
          <w:lang w:val="ru-RU"/>
        </w:rPr>
        <w:t xml:space="preserve">региональным нормативам градостроительного </w:t>
      </w:r>
      <w:r w:rsidRPr="00E732D3">
        <w:rPr>
          <w:lang w:val="ru-RU"/>
        </w:rPr>
        <w:t xml:space="preserve">проектирования </w:t>
      </w:r>
      <w:r w:rsidR="00403C4A">
        <w:rPr>
          <w:lang w:val="ru-RU"/>
        </w:rPr>
        <w:t>Курской области</w:t>
      </w:r>
      <w:r w:rsidRPr="00E732D3">
        <w:rPr>
          <w:lang w:val="ru-RU"/>
        </w:rPr>
        <w:t xml:space="preserve"> рекомендуемая обеспеченность дошкольными учреждениями в сельских поселениях </w:t>
      </w:r>
      <w:r w:rsidRPr="00767711">
        <w:rPr>
          <w:lang w:val="ru-RU"/>
        </w:rPr>
        <w:t xml:space="preserve">составляет </w:t>
      </w:r>
      <w:r w:rsidR="00667AF4">
        <w:rPr>
          <w:lang w:val="ru-RU"/>
        </w:rPr>
        <w:t>при вместимости: до 100 мест</w:t>
      </w:r>
      <w:r w:rsidR="005B628F">
        <w:rPr>
          <w:lang w:val="ru-RU"/>
        </w:rPr>
        <w:t xml:space="preserve"> – </w:t>
      </w:r>
      <w:r w:rsidR="00667AF4">
        <w:rPr>
          <w:lang w:val="ru-RU"/>
        </w:rPr>
        <w:t xml:space="preserve">40, </w:t>
      </w:r>
      <w:r w:rsidR="00667AF4" w:rsidRPr="00667AF4">
        <w:rPr>
          <w:lang w:val="ru-RU"/>
        </w:rPr>
        <w:t>свыше 100 мест</w:t>
      </w:r>
      <w:r w:rsidR="005B628F">
        <w:rPr>
          <w:lang w:val="ru-RU"/>
        </w:rPr>
        <w:t xml:space="preserve"> – </w:t>
      </w:r>
      <w:r w:rsidR="00667AF4" w:rsidRPr="00667AF4">
        <w:rPr>
          <w:lang w:val="ru-RU"/>
        </w:rPr>
        <w:t>35</w:t>
      </w:r>
      <w:r w:rsidR="00667AF4">
        <w:rPr>
          <w:lang w:val="ru-RU"/>
        </w:rPr>
        <w:t xml:space="preserve"> </w:t>
      </w:r>
      <w:r w:rsidRPr="00767711">
        <w:rPr>
          <w:lang w:val="ru-RU"/>
        </w:rPr>
        <w:t>на 1000 жителей.</w:t>
      </w:r>
      <w:r w:rsidR="00B25C0C">
        <w:rPr>
          <w:lang w:val="ru-RU"/>
        </w:rPr>
        <w:t xml:space="preserve"> </w:t>
      </w:r>
      <w:r w:rsidRPr="006464C7">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B25C0C" w:rsidRPr="006464C7">
        <w:rPr>
          <w:lang w:val="ru-RU"/>
        </w:rPr>
        <w:t xml:space="preserve"> </w:t>
      </w:r>
      <w:r w:rsidR="00AF2EDB" w:rsidRPr="006464C7">
        <w:rPr>
          <w:lang w:val="ru-RU"/>
        </w:rPr>
        <w:t>данная норма</w:t>
      </w:r>
      <w:r w:rsidR="006464C7">
        <w:rPr>
          <w:lang w:val="ru-RU"/>
        </w:rPr>
        <w:t xml:space="preserve"> не</w:t>
      </w:r>
      <w:r w:rsidR="00B25C0C" w:rsidRPr="006464C7">
        <w:rPr>
          <w:lang w:val="ru-RU"/>
        </w:rPr>
        <w:t xml:space="preserve"> </w:t>
      </w:r>
      <w:r w:rsidRPr="006464C7">
        <w:rPr>
          <w:lang w:val="ru-RU"/>
        </w:rPr>
        <w:t>соблюдается</w:t>
      </w:r>
      <w:r w:rsidR="0043076C" w:rsidRPr="006464C7">
        <w:rPr>
          <w:lang w:val="ru-RU"/>
        </w:rPr>
        <w:t xml:space="preserve"> (в </w:t>
      </w:r>
      <w:r w:rsidR="00096DCC" w:rsidRPr="006464C7">
        <w:rPr>
          <w:lang w:val="ru-RU"/>
        </w:rPr>
        <w:t>2014</w:t>
      </w:r>
      <w:r w:rsidR="0043076C" w:rsidRPr="006464C7">
        <w:rPr>
          <w:lang w:val="ru-RU"/>
        </w:rPr>
        <w:t xml:space="preserve"> году </w:t>
      </w:r>
      <w:r w:rsidR="009E18B3" w:rsidRPr="006464C7">
        <w:rPr>
          <w:lang w:val="ru-RU"/>
        </w:rPr>
        <w:t xml:space="preserve">– </w:t>
      </w:r>
      <w:r w:rsidR="006464C7">
        <w:rPr>
          <w:lang w:val="ru-RU"/>
        </w:rPr>
        <w:t xml:space="preserve">15 </w:t>
      </w:r>
      <w:r w:rsidR="0043076C" w:rsidRPr="006464C7">
        <w:rPr>
          <w:lang w:val="ru-RU"/>
        </w:rPr>
        <w:t>мест на 1000 жителей).</w:t>
      </w:r>
    </w:p>
    <w:p w:rsidR="00B20883" w:rsidRPr="00BD31D1" w:rsidRDefault="006E6B5C" w:rsidP="00D528A2">
      <w:pPr>
        <w:pStyle w:val="3"/>
        <w:rPr>
          <w:rFonts w:cs="Times New Roman"/>
          <w:szCs w:val="24"/>
        </w:rPr>
      </w:pPr>
      <w:bookmarkStart w:id="155" w:name="_Toc433882288"/>
      <w:r>
        <w:rPr>
          <w:rFonts w:cs="Times New Roman"/>
          <w:szCs w:val="24"/>
        </w:rPr>
        <w:t>10</w:t>
      </w:r>
      <w:r w:rsidR="00B20883" w:rsidRPr="00BD31D1">
        <w:rPr>
          <w:rFonts w:cs="Times New Roman"/>
          <w:szCs w:val="24"/>
        </w:rPr>
        <w:t>.1.</w:t>
      </w:r>
      <w:r w:rsidR="009774A2">
        <w:rPr>
          <w:rFonts w:cs="Times New Roman"/>
          <w:szCs w:val="24"/>
        </w:rPr>
        <w:t>2</w:t>
      </w:r>
      <w:r w:rsidR="00B20883" w:rsidRPr="00BD31D1">
        <w:rPr>
          <w:rFonts w:cs="Times New Roman"/>
          <w:szCs w:val="24"/>
        </w:rPr>
        <w:t xml:space="preserve"> Общеобразовательные школы</w:t>
      </w:r>
      <w:bookmarkEnd w:id="153"/>
      <w:bookmarkEnd w:id="154"/>
      <w:bookmarkEnd w:id="155"/>
    </w:p>
    <w:p w:rsidR="007B1B89" w:rsidRPr="00BD31D1" w:rsidRDefault="007B1B89" w:rsidP="007B1B89">
      <w:pPr>
        <w:pStyle w:val="a0"/>
        <w:rPr>
          <w:lang w:val="ru-RU"/>
        </w:rPr>
      </w:pPr>
      <w:bookmarkStart w:id="156" w:name="_Toc312530928"/>
      <w:bookmarkStart w:id="157" w:name="_Toc370201534"/>
      <w:bookmarkStart w:id="158" w:name="_Toc373158619"/>
      <w:bookmarkStart w:id="159" w:name="_Toc374105051"/>
      <w:r w:rsidRPr="00BD31D1">
        <w:rPr>
          <w:lang w:val="ru-RU"/>
        </w:rPr>
        <w:t xml:space="preserve">Сфера образования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B557F">
        <w:rPr>
          <w:lang w:val="ru-RU"/>
        </w:rPr>
        <w:t xml:space="preserve"> </w:t>
      </w:r>
      <w:r w:rsidRPr="00BD31D1">
        <w:rPr>
          <w:lang w:val="ru-RU"/>
        </w:rPr>
        <w:t>в целом соответствует требованиям и обеспечивает предоставление необходимых образовательных услуг.</w:t>
      </w:r>
    </w:p>
    <w:p w:rsidR="007B1B89" w:rsidRPr="00BD31D1" w:rsidRDefault="007B1B89" w:rsidP="007B1B89">
      <w:pPr>
        <w:pStyle w:val="a0"/>
        <w:rPr>
          <w:lang w:val="ru-RU"/>
        </w:rPr>
      </w:pPr>
      <w:r w:rsidRPr="00490A23">
        <w:rPr>
          <w:lang w:val="ru-RU"/>
        </w:rPr>
        <w:t>Деятельность</w:t>
      </w:r>
      <w:r w:rsidRPr="00BD31D1">
        <w:rPr>
          <w:lang w:val="ru-RU"/>
        </w:rPr>
        <w:t xml:space="preserve"> муниципальной системы образования строится в соответствии с нормативными документами федерального, регионального и районного уровн</w:t>
      </w:r>
      <w:r>
        <w:rPr>
          <w:lang w:val="ru-RU"/>
        </w:rPr>
        <w:t>ей</w:t>
      </w:r>
      <w:r w:rsidRPr="00BD31D1">
        <w:rPr>
          <w:lang w:val="ru-RU"/>
        </w:rPr>
        <w:t>.</w:t>
      </w:r>
    </w:p>
    <w:p w:rsidR="00E27530" w:rsidRPr="004F1DB2" w:rsidRDefault="00D03F0B" w:rsidP="0055363E">
      <w:pPr>
        <w:pStyle w:val="a0"/>
        <w:rPr>
          <w:lang w:val="ru-RU"/>
        </w:rPr>
      </w:pPr>
      <w:r>
        <w:rPr>
          <w:lang w:val="ru-RU"/>
        </w:rPr>
        <w:t>О</w:t>
      </w:r>
      <w:r w:rsidR="007B1B89" w:rsidRPr="00BD31D1">
        <w:rPr>
          <w:lang w:val="ru-RU"/>
        </w:rPr>
        <w:t xml:space="preserve">бразовательная сеть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B557F">
        <w:rPr>
          <w:lang w:val="ru-RU"/>
        </w:rPr>
        <w:t xml:space="preserve"> </w:t>
      </w:r>
      <w:r w:rsidR="007B1B89" w:rsidRPr="004F1DB2">
        <w:rPr>
          <w:lang w:val="ru-RU"/>
        </w:rPr>
        <w:t xml:space="preserve">представлена </w:t>
      </w:r>
      <w:r w:rsidR="008E4241" w:rsidRPr="004F1DB2">
        <w:rPr>
          <w:lang w:val="ru-RU"/>
        </w:rPr>
        <w:t>двумя</w:t>
      </w:r>
      <w:r w:rsidR="007B1B89" w:rsidRPr="004F1DB2">
        <w:rPr>
          <w:lang w:val="ru-RU"/>
        </w:rPr>
        <w:t xml:space="preserve"> школ</w:t>
      </w:r>
      <w:r w:rsidR="008E4241" w:rsidRPr="004F1DB2">
        <w:rPr>
          <w:lang w:val="ru-RU"/>
        </w:rPr>
        <w:t>ами</w:t>
      </w:r>
      <w:r w:rsidR="007B1B89" w:rsidRPr="004F1DB2">
        <w:rPr>
          <w:lang w:val="ru-RU"/>
        </w:rPr>
        <w:t xml:space="preserve">: </w:t>
      </w:r>
      <w:r>
        <w:rPr>
          <w:lang w:val="ru-RU"/>
        </w:rPr>
        <w:t>МОУ «</w:t>
      </w:r>
      <w:proofErr w:type="spellStart"/>
      <w:r>
        <w:rPr>
          <w:lang w:val="ru-RU"/>
        </w:rPr>
        <w:t>Ильковская</w:t>
      </w:r>
      <w:proofErr w:type="spellEnd"/>
      <w:r>
        <w:rPr>
          <w:lang w:val="ru-RU"/>
        </w:rPr>
        <w:t xml:space="preserve"> СОШ» и </w:t>
      </w:r>
      <w:r w:rsidRPr="00D03F0B">
        <w:rPr>
          <w:lang w:val="ru-RU"/>
        </w:rPr>
        <w:t>МОУ «</w:t>
      </w:r>
      <w:proofErr w:type="spellStart"/>
      <w:r w:rsidRPr="00D03F0B">
        <w:rPr>
          <w:lang w:val="ru-RU"/>
        </w:rPr>
        <w:t>Мокрушанская</w:t>
      </w:r>
      <w:proofErr w:type="spellEnd"/>
      <w:r w:rsidRPr="00D03F0B">
        <w:rPr>
          <w:lang w:val="ru-RU"/>
        </w:rPr>
        <w:t xml:space="preserve"> СОШ»</w:t>
      </w:r>
      <w:r w:rsidR="00B24634" w:rsidRPr="004F1DB2">
        <w:rPr>
          <w:lang w:val="ru-RU"/>
        </w:rPr>
        <w:t>.</w:t>
      </w:r>
    </w:p>
    <w:p w:rsidR="00E065AD" w:rsidRDefault="00E065AD">
      <w:pPr>
        <w:rPr>
          <w:rFonts w:ascii="Times New Roman" w:eastAsia="Times New Roman" w:hAnsi="Times New Roman" w:cs="Times New Roman"/>
          <w:b/>
          <w:i/>
          <w:sz w:val="24"/>
          <w:szCs w:val="24"/>
          <w:lang w:eastAsia="ar-SA" w:bidi="en-US"/>
        </w:rPr>
      </w:pPr>
      <w:r>
        <w:rPr>
          <w:b/>
          <w:i/>
        </w:rPr>
        <w:br w:type="page"/>
      </w:r>
    </w:p>
    <w:p w:rsidR="007B1B89" w:rsidRPr="00BD31D1" w:rsidRDefault="007B1B89" w:rsidP="00746B40">
      <w:pPr>
        <w:pStyle w:val="a0"/>
        <w:spacing w:before="120"/>
        <w:jc w:val="right"/>
        <w:outlineLvl w:val="0"/>
        <w:rPr>
          <w:b/>
          <w:i/>
          <w:lang w:val="ru-RU"/>
        </w:rPr>
      </w:pPr>
      <w:r w:rsidRPr="004F1DB2">
        <w:rPr>
          <w:b/>
          <w:i/>
          <w:lang w:val="ru-RU"/>
        </w:rPr>
        <w:lastRenderedPageBreak/>
        <w:t>Таблица</w:t>
      </w:r>
      <w:r w:rsidR="00E065AD">
        <w:rPr>
          <w:b/>
          <w:i/>
          <w:lang w:val="ru-RU"/>
        </w:rPr>
        <w:t xml:space="preserve"> </w:t>
      </w:r>
      <w:r w:rsidR="0065626E">
        <w:rPr>
          <w:b/>
          <w:i/>
          <w:lang w:val="ru-RU"/>
        </w:rPr>
        <w:t>10</w:t>
      </w:r>
      <w:r w:rsidRPr="00BD31D1">
        <w:rPr>
          <w:b/>
          <w:i/>
          <w:lang w:val="ru-RU"/>
        </w:rPr>
        <w:t>.</w:t>
      </w:r>
      <w:r>
        <w:rPr>
          <w:b/>
          <w:i/>
          <w:lang w:val="ru-RU"/>
        </w:rPr>
        <w:t>2</w:t>
      </w:r>
    </w:p>
    <w:p w:rsidR="004F1DB2" w:rsidRPr="0061546B" w:rsidRDefault="007B1B89"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общеобразовательных школ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4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33"/>
        <w:gridCol w:w="1770"/>
        <w:gridCol w:w="1276"/>
        <w:gridCol w:w="1276"/>
        <w:gridCol w:w="1276"/>
        <w:gridCol w:w="1347"/>
        <w:gridCol w:w="921"/>
      </w:tblGrid>
      <w:tr w:rsidR="00B24634" w:rsidRPr="00B24634" w:rsidTr="006464C7">
        <w:trPr>
          <w:trHeight w:val="802"/>
          <w:jc w:val="center"/>
        </w:trPr>
        <w:tc>
          <w:tcPr>
            <w:tcW w:w="1633"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Название учреждения</w:t>
            </w:r>
          </w:p>
        </w:tc>
        <w:tc>
          <w:tcPr>
            <w:tcW w:w="1770"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Адрес</w:t>
            </w:r>
          </w:p>
        </w:tc>
        <w:tc>
          <w:tcPr>
            <w:tcW w:w="1276"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Год постройки</w:t>
            </w:r>
          </w:p>
        </w:tc>
        <w:tc>
          <w:tcPr>
            <w:tcW w:w="1276"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Проектная вмест</w:t>
            </w:r>
            <w:r>
              <w:rPr>
                <w:rFonts w:ascii="Times New Roman" w:eastAsia="Calibri" w:hAnsi="Times New Roman" w:cs="Times New Roman"/>
                <w:b/>
                <w:i/>
                <w:iCs/>
                <w:sz w:val="24"/>
                <w:szCs w:val="24"/>
                <w:lang w:eastAsia="en-US" w:bidi="en-US"/>
              </w:rPr>
              <w:t>и</w:t>
            </w:r>
            <w:r w:rsidRPr="00490A23">
              <w:rPr>
                <w:rFonts w:ascii="Times New Roman" w:eastAsia="Calibri" w:hAnsi="Times New Roman" w:cs="Times New Roman"/>
                <w:b/>
                <w:i/>
                <w:iCs/>
                <w:sz w:val="24"/>
                <w:szCs w:val="24"/>
                <w:lang w:eastAsia="en-US" w:bidi="en-US"/>
              </w:rPr>
              <w:t>мость</w:t>
            </w:r>
          </w:p>
        </w:tc>
        <w:tc>
          <w:tcPr>
            <w:tcW w:w="1276"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Фактическая вместимость</w:t>
            </w:r>
          </w:p>
        </w:tc>
        <w:tc>
          <w:tcPr>
            <w:tcW w:w="1347" w:type="dxa"/>
            <w:shd w:val="clear" w:color="auto" w:fill="D9D9D9" w:themeFill="background1" w:themeFillShade="D9"/>
          </w:tcPr>
          <w:p w:rsidR="00B24634" w:rsidRPr="00B24634" w:rsidRDefault="00B24634" w:rsidP="006464C7">
            <w:pPr>
              <w:spacing w:before="0" w:after="0"/>
              <w:ind w:left="0"/>
              <w:jc w:val="center"/>
              <w:rPr>
                <w:rFonts w:ascii="Times New Roman" w:eastAsia="Calibri" w:hAnsi="Times New Roman" w:cs="Times New Roman"/>
                <w:b/>
                <w:i/>
                <w:iCs/>
                <w:sz w:val="24"/>
                <w:szCs w:val="24"/>
                <w:lang w:eastAsia="en-US" w:bidi="en-US"/>
              </w:rPr>
            </w:pPr>
            <w:r w:rsidRPr="00B24634">
              <w:rPr>
                <w:rFonts w:ascii="Times New Roman" w:eastAsia="Calibri" w:hAnsi="Times New Roman" w:cs="Times New Roman"/>
                <w:b/>
                <w:i/>
                <w:iCs/>
                <w:sz w:val="24"/>
                <w:szCs w:val="24"/>
                <w:lang w:eastAsia="en-US" w:bidi="en-US"/>
              </w:rPr>
              <w:t>Коэффициент загрузки, %</w:t>
            </w:r>
          </w:p>
        </w:tc>
        <w:tc>
          <w:tcPr>
            <w:tcW w:w="921" w:type="dxa"/>
            <w:shd w:val="clear" w:color="auto" w:fill="D9D9D9" w:themeFill="background1" w:themeFillShade="D9"/>
            <w:hideMark/>
          </w:tcPr>
          <w:p w:rsidR="00B24634" w:rsidRPr="00490A23" w:rsidRDefault="00B24634" w:rsidP="006464C7">
            <w:pPr>
              <w:spacing w:before="0" w:after="0"/>
              <w:ind w:left="0"/>
              <w:jc w:val="center"/>
              <w:rPr>
                <w:rFonts w:ascii="Times New Roman" w:eastAsia="Calibri" w:hAnsi="Times New Roman" w:cs="Times New Roman"/>
                <w:b/>
                <w:i/>
                <w:iCs/>
                <w:sz w:val="24"/>
                <w:szCs w:val="24"/>
                <w:lang w:eastAsia="en-US" w:bidi="en-US"/>
              </w:rPr>
            </w:pPr>
            <w:r w:rsidRPr="00490A23">
              <w:rPr>
                <w:rFonts w:ascii="Times New Roman" w:eastAsia="Calibri" w:hAnsi="Times New Roman" w:cs="Times New Roman"/>
                <w:b/>
                <w:i/>
                <w:iCs/>
                <w:sz w:val="24"/>
                <w:szCs w:val="24"/>
                <w:lang w:eastAsia="en-US" w:bidi="en-US"/>
              </w:rPr>
              <w:t>Состояние</w:t>
            </w:r>
          </w:p>
        </w:tc>
      </w:tr>
      <w:tr w:rsidR="006464C7" w:rsidRPr="00B24634" w:rsidTr="006464C7">
        <w:trPr>
          <w:trHeight w:val="685"/>
          <w:jc w:val="center"/>
        </w:trPr>
        <w:tc>
          <w:tcPr>
            <w:tcW w:w="1633" w:type="dxa"/>
            <w:shd w:val="clear" w:color="auto" w:fill="F2F2F2" w:themeFill="background1" w:themeFillShade="F2"/>
          </w:tcPr>
          <w:p w:rsidR="006464C7" w:rsidRPr="006464C7" w:rsidRDefault="006464C7" w:rsidP="006464C7">
            <w:pPr>
              <w:spacing w:before="0" w:after="0"/>
              <w:ind w:left="0"/>
              <w:jc w:val="left"/>
              <w:rPr>
                <w:rFonts w:ascii="Times New Roman" w:eastAsia="Calibri" w:hAnsi="Times New Roman" w:cs="Times New Roman"/>
                <w:b/>
                <w:i/>
                <w:iCs/>
                <w:sz w:val="24"/>
                <w:szCs w:val="24"/>
                <w:lang w:eastAsia="en-US" w:bidi="en-US"/>
              </w:rPr>
            </w:pPr>
            <w:r w:rsidRPr="006464C7">
              <w:rPr>
                <w:rFonts w:ascii="Times New Roman" w:eastAsia="Calibri" w:hAnsi="Times New Roman" w:cs="Times New Roman"/>
                <w:b/>
                <w:i/>
                <w:iCs/>
                <w:sz w:val="24"/>
                <w:szCs w:val="24"/>
                <w:lang w:eastAsia="en-US" w:bidi="en-US"/>
              </w:rPr>
              <w:t>МОУ «</w:t>
            </w:r>
            <w:proofErr w:type="spellStart"/>
            <w:r w:rsidRPr="006464C7">
              <w:rPr>
                <w:rFonts w:ascii="Times New Roman" w:eastAsia="Calibri" w:hAnsi="Times New Roman" w:cs="Times New Roman"/>
                <w:b/>
                <w:i/>
                <w:iCs/>
                <w:sz w:val="24"/>
                <w:szCs w:val="24"/>
                <w:lang w:eastAsia="en-US" w:bidi="en-US"/>
              </w:rPr>
              <w:t>Ильковская</w:t>
            </w:r>
            <w:proofErr w:type="spellEnd"/>
            <w:r w:rsidRPr="006464C7">
              <w:rPr>
                <w:rFonts w:ascii="Times New Roman" w:eastAsia="Calibri" w:hAnsi="Times New Roman" w:cs="Times New Roman"/>
                <w:b/>
                <w:i/>
                <w:iCs/>
                <w:sz w:val="24"/>
                <w:szCs w:val="24"/>
                <w:lang w:eastAsia="en-US" w:bidi="en-US"/>
              </w:rPr>
              <w:t xml:space="preserve"> СОШ»</w:t>
            </w:r>
          </w:p>
        </w:tc>
        <w:tc>
          <w:tcPr>
            <w:tcW w:w="1770"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 xml:space="preserve">с. </w:t>
            </w:r>
            <w:proofErr w:type="spellStart"/>
            <w:r>
              <w:rPr>
                <w:rFonts w:ascii="Times New Roman" w:eastAsia="Calibri" w:hAnsi="Times New Roman" w:cs="Times New Roman"/>
                <w:iCs/>
                <w:sz w:val="24"/>
                <w:szCs w:val="24"/>
                <w:lang w:eastAsia="en-US" w:bidi="en-US"/>
              </w:rPr>
              <w:t>Илёк</w:t>
            </w:r>
            <w:proofErr w:type="spellEnd"/>
            <w:r>
              <w:rPr>
                <w:rFonts w:ascii="Times New Roman" w:eastAsia="Calibri" w:hAnsi="Times New Roman" w:cs="Times New Roman"/>
                <w:iCs/>
                <w:sz w:val="24"/>
                <w:szCs w:val="24"/>
                <w:lang w:eastAsia="en-US" w:bidi="en-US"/>
              </w:rPr>
              <w:t xml:space="preserve"> </w:t>
            </w:r>
            <w:r w:rsidRPr="006464C7">
              <w:rPr>
                <w:rFonts w:ascii="Times New Roman" w:eastAsia="Calibri" w:hAnsi="Times New Roman" w:cs="Times New Roman"/>
                <w:iCs/>
                <w:sz w:val="24"/>
                <w:szCs w:val="24"/>
                <w:lang w:eastAsia="en-US" w:bidi="en-US"/>
              </w:rPr>
              <w:t>ул.</w:t>
            </w:r>
            <w:r>
              <w:rPr>
                <w:rFonts w:ascii="Times New Roman" w:eastAsia="Calibri" w:hAnsi="Times New Roman" w:cs="Times New Roman"/>
                <w:iCs/>
                <w:sz w:val="24"/>
                <w:szCs w:val="24"/>
                <w:lang w:eastAsia="en-US" w:bidi="en-US"/>
              </w:rPr>
              <w:t xml:space="preserve"> </w:t>
            </w:r>
            <w:r w:rsidRPr="006464C7">
              <w:rPr>
                <w:rFonts w:ascii="Times New Roman" w:eastAsia="Calibri" w:hAnsi="Times New Roman" w:cs="Times New Roman"/>
                <w:iCs/>
                <w:sz w:val="24"/>
                <w:szCs w:val="24"/>
                <w:lang w:eastAsia="en-US" w:bidi="en-US"/>
              </w:rPr>
              <w:t>План,</w:t>
            </w:r>
            <w:r>
              <w:rPr>
                <w:rFonts w:ascii="Times New Roman" w:eastAsia="Calibri" w:hAnsi="Times New Roman" w:cs="Times New Roman"/>
                <w:iCs/>
                <w:sz w:val="24"/>
                <w:szCs w:val="24"/>
                <w:lang w:eastAsia="en-US" w:bidi="en-US"/>
              </w:rPr>
              <w:t xml:space="preserve"> д. </w:t>
            </w:r>
            <w:r w:rsidRPr="006464C7">
              <w:rPr>
                <w:rFonts w:ascii="Times New Roman" w:eastAsia="Calibri" w:hAnsi="Times New Roman" w:cs="Times New Roman"/>
                <w:iCs/>
                <w:sz w:val="24"/>
                <w:szCs w:val="24"/>
                <w:lang w:eastAsia="en-US" w:bidi="en-US"/>
              </w:rPr>
              <w:t>3</w:t>
            </w:r>
          </w:p>
        </w:tc>
        <w:tc>
          <w:tcPr>
            <w:tcW w:w="1276"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2001</w:t>
            </w:r>
          </w:p>
        </w:tc>
        <w:tc>
          <w:tcPr>
            <w:tcW w:w="1276"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sidRPr="006464C7">
              <w:rPr>
                <w:rFonts w:ascii="Times New Roman" w:eastAsia="Calibri" w:hAnsi="Times New Roman" w:cs="Times New Roman"/>
                <w:iCs/>
                <w:sz w:val="24"/>
                <w:szCs w:val="24"/>
                <w:lang w:eastAsia="en-US" w:bidi="en-US"/>
              </w:rPr>
              <w:t>503</w:t>
            </w:r>
          </w:p>
        </w:tc>
        <w:tc>
          <w:tcPr>
            <w:tcW w:w="1276"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70</w:t>
            </w:r>
          </w:p>
        </w:tc>
        <w:tc>
          <w:tcPr>
            <w:tcW w:w="1347" w:type="dxa"/>
          </w:tcPr>
          <w:p w:rsidR="006464C7" w:rsidRPr="00B24634" w:rsidRDefault="00D03F0B"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13</w:t>
            </w:r>
          </w:p>
        </w:tc>
        <w:tc>
          <w:tcPr>
            <w:tcW w:w="921" w:type="dxa"/>
          </w:tcPr>
          <w:p w:rsidR="006464C7" w:rsidRPr="006464C7" w:rsidRDefault="006464C7" w:rsidP="006464C7">
            <w:pPr>
              <w:spacing w:before="0" w:after="0"/>
              <w:ind w:left="0"/>
              <w:jc w:val="center"/>
              <w:rPr>
                <w:rFonts w:ascii="Times New Roman" w:eastAsia="Calibri" w:hAnsi="Times New Roman" w:cs="Times New Roman"/>
                <w:iCs/>
                <w:sz w:val="24"/>
                <w:szCs w:val="24"/>
                <w:lang w:eastAsia="en-US" w:bidi="en-US"/>
              </w:rPr>
            </w:pPr>
            <w:r w:rsidRPr="006464C7">
              <w:rPr>
                <w:rFonts w:ascii="Times New Roman" w:eastAsia="Calibri" w:hAnsi="Times New Roman" w:cs="Times New Roman"/>
                <w:iCs/>
                <w:sz w:val="24"/>
                <w:szCs w:val="24"/>
                <w:lang w:eastAsia="en-US" w:bidi="en-US"/>
              </w:rPr>
              <w:t>Удов.</w:t>
            </w:r>
          </w:p>
        </w:tc>
      </w:tr>
      <w:tr w:rsidR="006464C7" w:rsidRPr="00B24634" w:rsidTr="006464C7">
        <w:trPr>
          <w:trHeight w:val="669"/>
          <w:jc w:val="center"/>
        </w:trPr>
        <w:tc>
          <w:tcPr>
            <w:tcW w:w="1633" w:type="dxa"/>
            <w:shd w:val="clear" w:color="auto" w:fill="F2F2F2" w:themeFill="background1" w:themeFillShade="F2"/>
          </w:tcPr>
          <w:p w:rsidR="006464C7" w:rsidRPr="006464C7" w:rsidRDefault="006464C7" w:rsidP="006464C7">
            <w:pPr>
              <w:spacing w:before="0" w:after="0"/>
              <w:ind w:left="0"/>
              <w:jc w:val="left"/>
              <w:rPr>
                <w:rFonts w:ascii="Times New Roman" w:eastAsia="Calibri" w:hAnsi="Times New Roman" w:cs="Times New Roman"/>
                <w:b/>
                <w:i/>
                <w:iCs/>
                <w:sz w:val="24"/>
                <w:szCs w:val="24"/>
                <w:lang w:eastAsia="en-US" w:bidi="en-US"/>
              </w:rPr>
            </w:pPr>
            <w:r w:rsidRPr="006464C7">
              <w:rPr>
                <w:rFonts w:ascii="Times New Roman" w:eastAsia="Calibri" w:hAnsi="Times New Roman" w:cs="Times New Roman"/>
                <w:b/>
                <w:i/>
                <w:iCs/>
                <w:sz w:val="24"/>
                <w:szCs w:val="24"/>
                <w:lang w:eastAsia="en-US" w:bidi="en-US"/>
              </w:rPr>
              <w:t>МОУ «</w:t>
            </w:r>
            <w:proofErr w:type="spellStart"/>
            <w:r w:rsidRPr="006464C7">
              <w:rPr>
                <w:rFonts w:ascii="Times New Roman" w:eastAsia="Calibri" w:hAnsi="Times New Roman" w:cs="Times New Roman"/>
                <w:b/>
                <w:i/>
                <w:iCs/>
                <w:sz w:val="24"/>
                <w:szCs w:val="24"/>
                <w:lang w:eastAsia="en-US" w:bidi="en-US"/>
              </w:rPr>
              <w:t>Мокрушанская</w:t>
            </w:r>
            <w:proofErr w:type="spellEnd"/>
            <w:r w:rsidRPr="006464C7">
              <w:rPr>
                <w:rFonts w:ascii="Times New Roman" w:eastAsia="Calibri" w:hAnsi="Times New Roman" w:cs="Times New Roman"/>
                <w:b/>
                <w:i/>
                <w:iCs/>
                <w:sz w:val="24"/>
                <w:szCs w:val="24"/>
                <w:lang w:eastAsia="en-US" w:bidi="en-US"/>
              </w:rPr>
              <w:t xml:space="preserve"> СОШ»</w:t>
            </w:r>
          </w:p>
        </w:tc>
        <w:tc>
          <w:tcPr>
            <w:tcW w:w="1770"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sidRPr="006464C7">
              <w:rPr>
                <w:rFonts w:ascii="Times New Roman" w:eastAsia="Calibri" w:hAnsi="Times New Roman" w:cs="Times New Roman"/>
                <w:iCs/>
                <w:sz w:val="24"/>
                <w:szCs w:val="24"/>
                <w:lang w:eastAsia="en-US" w:bidi="en-US"/>
              </w:rPr>
              <w:t>с.</w:t>
            </w:r>
            <w:r>
              <w:rPr>
                <w:rFonts w:ascii="Times New Roman" w:eastAsia="Calibri" w:hAnsi="Times New Roman" w:cs="Times New Roman"/>
                <w:iCs/>
                <w:sz w:val="24"/>
                <w:szCs w:val="24"/>
                <w:lang w:eastAsia="en-US" w:bidi="en-US"/>
              </w:rPr>
              <w:t xml:space="preserve"> </w:t>
            </w:r>
            <w:r w:rsidRPr="006464C7">
              <w:rPr>
                <w:rFonts w:ascii="Times New Roman" w:eastAsia="Calibri" w:hAnsi="Times New Roman" w:cs="Times New Roman"/>
                <w:iCs/>
                <w:sz w:val="24"/>
                <w:szCs w:val="24"/>
                <w:lang w:eastAsia="en-US" w:bidi="en-US"/>
              </w:rPr>
              <w:t>Мокрушино</w:t>
            </w:r>
            <w:r>
              <w:rPr>
                <w:rFonts w:ascii="Times New Roman" w:eastAsia="Calibri" w:hAnsi="Times New Roman" w:cs="Times New Roman"/>
                <w:iCs/>
                <w:sz w:val="24"/>
                <w:szCs w:val="24"/>
                <w:lang w:eastAsia="en-US" w:bidi="en-US"/>
              </w:rPr>
              <w:t xml:space="preserve"> </w:t>
            </w:r>
            <w:r w:rsidRPr="006464C7">
              <w:rPr>
                <w:rFonts w:ascii="Times New Roman" w:eastAsia="Calibri" w:hAnsi="Times New Roman" w:cs="Times New Roman"/>
                <w:iCs/>
                <w:sz w:val="24"/>
                <w:szCs w:val="24"/>
                <w:lang w:eastAsia="en-US" w:bidi="en-US"/>
              </w:rPr>
              <w:t>ул.</w:t>
            </w:r>
            <w:r>
              <w:rPr>
                <w:rFonts w:ascii="Times New Roman" w:eastAsia="Calibri" w:hAnsi="Times New Roman" w:cs="Times New Roman"/>
                <w:iCs/>
                <w:sz w:val="24"/>
                <w:szCs w:val="24"/>
                <w:lang w:eastAsia="en-US" w:bidi="en-US"/>
              </w:rPr>
              <w:t xml:space="preserve"> </w:t>
            </w:r>
            <w:r w:rsidRPr="006464C7">
              <w:rPr>
                <w:rFonts w:ascii="Times New Roman" w:eastAsia="Calibri" w:hAnsi="Times New Roman" w:cs="Times New Roman"/>
                <w:iCs/>
                <w:sz w:val="24"/>
                <w:szCs w:val="24"/>
                <w:lang w:eastAsia="en-US" w:bidi="en-US"/>
              </w:rPr>
              <w:t>Школьная,</w:t>
            </w:r>
            <w:r>
              <w:rPr>
                <w:rFonts w:ascii="Times New Roman" w:eastAsia="Calibri" w:hAnsi="Times New Roman" w:cs="Times New Roman"/>
                <w:iCs/>
                <w:sz w:val="24"/>
                <w:szCs w:val="24"/>
                <w:lang w:eastAsia="en-US" w:bidi="en-US"/>
              </w:rPr>
              <w:t xml:space="preserve"> д. 20</w:t>
            </w:r>
          </w:p>
        </w:tc>
        <w:tc>
          <w:tcPr>
            <w:tcW w:w="1276"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1994</w:t>
            </w:r>
          </w:p>
        </w:tc>
        <w:tc>
          <w:tcPr>
            <w:tcW w:w="1276" w:type="dxa"/>
          </w:tcPr>
          <w:p w:rsidR="006464C7" w:rsidRPr="00490A23" w:rsidRDefault="00D03F0B" w:rsidP="006464C7">
            <w:pPr>
              <w:spacing w:before="0" w:after="0"/>
              <w:ind w:left="0"/>
              <w:jc w:val="center"/>
              <w:rPr>
                <w:rFonts w:ascii="Times New Roman" w:eastAsia="Calibri" w:hAnsi="Times New Roman" w:cs="Times New Roman"/>
                <w:iCs/>
                <w:sz w:val="24"/>
                <w:szCs w:val="24"/>
                <w:lang w:eastAsia="en-US" w:bidi="en-US"/>
              </w:rPr>
            </w:pPr>
            <w:r w:rsidRPr="00D03F0B">
              <w:rPr>
                <w:rFonts w:ascii="Times New Roman" w:eastAsia="Calibri" w:hAnsi="Times New Roman" w:cs="Times New Roman"/>
                <w:iCs/>
                <w:sz w:val="24"/>
                <w:szCs w:val="24"/>
                <w:lang w:eastAsia="en-US" w:bidi="en-US"/>
              </w:rPr>
              <w:t>167</w:t>
            </w:r>
          </w:p>
        </w:tc>
        <w:tc>
          <w:tcPr>
            <w:tcW w:w="1276" w:type="dxa"/>
          </w:tcPr>
          <w:p w:rsidR="006464C7"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66</w:t>
            </w:r>
          </w:p>
        </w:tc>
        <w:tc>
          <w:tcPr>
            <w:tcW w:w="1347" w:type="dxa"/>
          </w:tcPr>
          <w:p w:rsidR="006464C7" w:rsidRPr="00B24634" w:rsidRDefault="00D03F0B"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39</w:t>
            </w:r>
          </w:p>
        </w:tc>
        <w:tc>
          <w:tcPr>
            <w:tcW w:w="921" w:type="dxa"/>
          </w:tcPr>
          <w:p w:rsidR="006464C7" w:rsidRPr="006464C7" w:rsidRDefault="006464C7" w:rsidP="006464C7">
            <w:pPr>
              <w:spacing w:before="0" w:after="0"/>
              <w:ind w:left="0"/>
              <w:jc w:val="center"/>
              <w:rPr>
                <w:rFonts w:ascii="Times New Roman" w:eastAsia="Calibri" w:hAnsi="Times New Roman" w:cs="Times New Roman"/>
                <w:iCs/>
                <w:sz w:val="24"/>
                <w:szCs w:val="24"/>
                <w:lang w:eastAsia="en-US" w:bidi="en-US"/>
              </w:rPr>
            </w:pPr>
            <w:r w:rsidRPr="006464C7">
              <w:rPr>
                <w:rFonts w:ascii="Times New Roman" w:eastAsia="Calibri" w:hAnsi="Times New Roman" w:cs="Times New Roman"/>
                <w:iCs/>
                <w:sz w:val="24"/>
                <w:szCs w:val="24"/>
                <w:lang w:eastAsia="en-US" w:bidi="en-US"/>
              </w:rPr>
              <w:t>Удов.</w:t>
            </w:r>
          </w:p>
        </w:tc>
      </w:tr>
      <w:tr w:rsidR="00B24634" w:rsidRPr="00B24634" w:rsidTr="006464C7">
        <w:trPr>
          <w:trHeight w:val="240"/>
          <w:jc w:val="center"/>
        </w:trPr>
        <w:tc>
          <w:tcPr>
            <w:tcW w:w="4679" w:type="dxa"/>
            <w:gridSpan w:val="3"/>
            <w:shd w:val="clear" w:color="auto" w:fill="D9D9D9" w:themeFill="background1" w:themeFillShade="D9"/>
          </w:tcPr>
          <w:p w:rsidR="00B24634" w:rsidRPr="00490A23" w:rsidRDefault="00B24634"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b/>
                <w:i/>
                <w:iCs/>
                <w:sz w:val="24"/>
                <w:szCs w:val="24"/>
                <w:lang w:eastAsia="en-US" w:bidi="en-US"/>
              </w:rPr>
              <w:t>Всего</w:t>
            </w:r>
          </w:p>
        </w:tc>
        <w:tc>
          <w:tcPr>
            <w:tcW w:w="1276" w:type="dxa"/>
            <w:shd w:val="clear" w:color="auto" w:fill="D9D9D9" w:themeFill="background1" w:themeFillShade="D9"/>
          </w:tcPr>
          <w:p w:rsidR="00B24634" w:rsidRPr="009D61D4" w:rsidRDefault="00D03F0B" w:rsidP="006464C7">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670</w:t>
            </w:r>
          </w:p>
        </w:tc>
        <w:tc>
          <w:tcPr>
            <w:tcW w:w="1276" w:type="dxa"/>
            <w:shd w:val="clear" w:color="auto" w:fill="D9D9D9" w:themeFill="background1" w:themeFillShade="D9"/>
          </w:tcPr>
          <w:p w:rsidR="00B24634" w:rsidRPr="009D61D4" w:rsidRDefault="00D03F0B" w:rsidP="006464C7">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136</w:t>
            </w:r>
          </w:p>
        </w:tc>
        <w:tc>
          <w:tcPr>
            <w:tcW w:w="1347" w:type="dxa"/>
            <w:shd w:val="clear" w:color="auto" w:fill="D9D9D9" w:themeFill="background1" w:themeFillShade="D9"/>
          </w:tcPr>
          <w:p w:rsidR="00B24634" w:rsidRPr="009D61D4" w:rsidRDefault="00D03F0B" w:rsidP="006464C7">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20</w:t>
            </w:r>
          </w:p>
        </w:tc>
        <w:tc>
          <w:tcPr>
            <w:tcW w:w="921" w:type="dxa"/>
            <w:shd w:val="clear" w:color="auto" w:fill="D9D9D9" w:themeFill="background1" w:themeFillShade="D9"/>
          </w:tcPr>
          <w:p w:rsidR="00B24634" w:rsidRPr="00490A23" w:rsidRDefault="006464C7" w:rsidP="006464C7">
            <w:pPr>
              <w:spacing w:before="0" w:after="0"/>
              <w:ind w:left="0"/>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w:t>
            </w:r>
          </w:p>
        </w:tc>
      </w:tr>
    </w:tbl>
    <w:p w:rsidR="007B1B89" w:rsidRPr="008E4241" w:rsidRDefault="007B1B89" w:rsidP="00D433E6">
      <w:pPr>
        <w:pStyle w:val="a0"/>
        <w:spacing w:before="120"/>
        <w:rPr>
          <w:lang w:val="ru-RU"/>
        </w:rPr>
      </w:pPr>
      <w:r w:rsidRPr="00AF2EDB">
        <w:rPr>
          <w:lang w:val="ru-RU"/>
        </w:rPr>
        <w:t xml:space="preserve">Общая численность мест в </w:t>
      </w:r>
      <w:r w:rsidR="006F124B" w:rsidRPr="00AF2EDB">
        <w:rPr>
          <w:lang w:val="ru-RU"/>
        </w:rPr>
        <w:t xml:space="preserve">школах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AF2EDB">
        <w:rPr>
          <w:lang w:val="ru-RU"/>
        </w:rPr>
        <w:t xml:space="preserve"> составляет </w:t>
      </w:r>
      <w:r w:rsidR="00D03F0B">
        <w:rPr>
          <w:lang w:val="ru-RU"/>
        </w:rPr>
        <w:t>670</w:t>
      </w:r>
      <w:r w:rsidRPr="00AF2EDB">
        <w:rPr>
          <w:lang w:val="ru-RU"/>
        </w:rPr>
        <w:t xml:space="preserve"> чел., фактически занято </w:t>
      </w:r>
      <w:r w:rsidR="00D03F0B">
        <w:rPr>
          <w:lang w:val="ru-RU"/>
        </w:rPr>
        <w:t>136</w:t>
      </w:r>
      <w:r w:rsidRPr="00AF2EDB">
        <w:rPr>
          <w:lang w:val="ru-RU"/>
        </w:rPr>
        <w:t xml:space="preserve"> чел., коэффициент загрузки – </w:t>
      </w:r>
      <w:r w:rsidR="00D03F0B">
        <w:rPr>
          <w:lang w:val="ru-RU"/>
        </w:rPr>
        <w:t>20</w:t>
      </w:r>
      <w:r w:rsidRPr="00AF2EDB">
        <w:rPr>
          <w:lang w:val="ru-RU"/>
        </w:rPr>
        <w:t>%.</w:t>
      </w:r>
    </w:p>
    <w:p w:rsidR="00AA3188" w:rsidRPr="008E4241" w:rsidRDefault="007B1B89" w:rsidP="00AA3188">
      <w:pPr>
        <w:pStyle w:val="a0"/>
        <w:rPr>
          <w:lang w:val="ru-RU"/>
        </w:rPr>
      </w:pPr>
      <w:r w:rsidRPr="00AF2EDB">
        <w:rPr>
          <w:lang w:val="ru-RU"/>
        </w:rPr>
        <w:t xml:space="preserve">Согласно </w:t>
      </w:r>
      <w:r w:rsidR="00667AF4" w:rsidRPr="00667AF4">
        <w:rPr>
          <w:lang w:val="ru-RU"/>
        </w:rPr>
        <w:t xml:space="preserve">региональным нормативам градостроительного </w:t>
      </w:r>
      <w:r w:rsidRPr="00AF2EDB">
        <w:rPr>
          <w:lang w:val="ru-RU"/>
        </w:rPr>
        <w:t xml:space="preserve">проектирования </w:t>
      </w:r>
      <w:r w:rsidR="00403C4A">
        <w:rPr>
          <w:lang w:val="ru-RU"/>
        </w:rPr>
        <w:t>Курской области</w:t>
      </w:r>
      <w:r w:rsidR="00B4304E">
        <w:rPr>
          <w:lang w:val="ru-RU"/>
        </w:rPr>
        <w:t xml:space="preserve"> </w:t>
      </w:r>
      <w:r w:rsidRPr="00767711">
        <w:rPr>
          <w:lang w:val="ru-RU"/>
        </w:rPr>
        <w:t xml:space="preserve">рекомендуемая обеспеченность общеобразовательными школами составляет </w:t>
      </w:r>
      <w:r w:rsidR="00B4304E" w:rsidRPr="00B4304E">
        <w:rPr>
          <w:lang w:val="ru-RU"/>
        </w:rPr>
        <w:t>50</w:t>
      </w:r>
      <w:r w:rsidRPr="00767711">
        <w:rPr>
          <w:lang w:val="ru-RU"/>
        </w:rPr>
        <w:t xml:space="preserve"> мест на 1000 жителей.</w:t>
      </w:r>
    </w:p>
    <w:p w:rsidR="007B1B89" w:rsidRPr="008E4241" w:rsidRDefault="007B1B89" w:rsidP="007B1B89">
      <w:pPr>
        <w:pStyle w:val="a0"/>
        <w:rPr>
          <w:b/>
          <w:lang w:val="ru-RU"/>
        </w:rPr>
      </w:pPr>
      <w:r w:rsidRPr="00D03F0B">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D03F0B">
        <w:rPr>
          <w:lang w:val="ru-RU"/>
        </w:rPr>
        <w:t xml:space="preserve"> </w:t>
      </w:r>
      <w:r w:rsidRPr="00D03F0B">
        <w:rPr>
          <w:lang w:val="ru-RU"/>
        </w:rPr>
        <w:t xml:space="preserve">данная норма соблюдается (в </w:t>
      </w:r>
      <w:r w:rsidR="00096DCC" w:rsidRPr="00D03F0B">
        <w:rPr>
          <w:lang w:val="ru-RU"/>
        </w:rPr>
        <w:t>2014</w:t>
      </w:r>
      <w:r w:rsidRPr="00D03F0B">
        <w:rPr>
          <w:lang w:val="ru-RU"/>
        </w:rPr>
        <w:t xml:space="preserve"> году – </w:t>
      </w:r>
      <w:r w:rsidR="00D03F0B" w:rsidRPr="00D03F0B">
        <w:rPr>
          <w:lang w:val="ru-RU"/>
        </w:rPr>
        <w:t>527</w:t>
      </w:r>
      <w:r w:rsidR="009D7F9C" w:rsidRPr="00D03F0B">
        <w:rPr>
          <w:lang w:val="ru-RU"/>
        </w:rPr>
        <w:t xml:space="preserve"> мест на 1000 жителей), поэтому строительство новых школ не требуется.</w:t>
      </w:r>
    </w:p>
    <w:p w:rsidR="00D63146" w:rsidRPr="00BD31D1" w:rsidRDefault="006E6B5C" w:rsidP="00D63146">
      <w:pPr>
        <w:pStyle w:val="20"/>
        <w:rPr>
          <w:rFonts w:cs="Times New Roman"/>
          <w:szCs w:val="24"/>
        </w:rPr>
      </w:pPr>
      <w:bookmarkStart w:id="160" w:name="_Toc433882289"/>
      <w:r>
        <w:rPr>
          <w:rFonts w:cs="Times New Roman"/>
          <w:szCs w:val="24"/>
        </w:rPr>
        <w:t>10</w:t>
      </w:r>
      <w:r w:rsidR="00D63146" w:rsidRPr="00277EFA">
        <w:rPr>
          <w:rFonts w:cs="Times New Roman"/>
          <w:szCs w:val="24"/>
        </w:rPr>
        <w:t>.2 Учреждения здравоохранения</w:t>
      </w:r>
      <w:bookmarkEnd w:id="156"/>
      <w:bookmarkEnd w:id="157"/>
      <w:bookmarkEnd w:id="158"/>
      <w:bookmarkEnd w:id="159"/>
      <w:bookmarkEnd w:id="160"/>
    </w:p>
    <w:p w:rsidR="00D63146" w:rsidRPr="00BD31D1" w:rsidRDefault="00D63146" w:rsidP="00CC216F">
      <w:pPr>
        <w:pStyle w:val="a0"/>
        <w:rPr>
          <w:lang w:val="ru-RU"/>
        </w:rPr>
      </w:pPr>
      <w:r w:rsidRPr="00BD31D1">
        <w:rPr>
          <w:lang w:val="ru-RU"/>
        </w:rPr>
        <w:t>Обеспечение населения качественными услугами в области здравоохранения – одна из главнейших задач, стоящая перед органами управления.</w:t>
      </w:r>
    </w:p>
    <w:p w:rsidR="002027B8" w:rsidRDefault="00D63146" w:rsidP="00CC216F">
      <w:pPr>
        <w:pStyle w:val="a0"/>
        <w:rPr>
          <w:color w:val="000000"/>
          <w:spacing w:val="-3"/>
          <w:lang w:val="ru-RU"/>
        </w:rPr>
      </w:pPr>
      <w:r w:rsidRPr="00BD31D1">
        <w:rPr>
          <w:color w:val="000000"/>
          <w:spacing w:val="-3"/>
          <w:lang w:val="ru-RU"/>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w:t>
      </w:r>
    </w:p>
    <w:p w:rsidR="00D63146" w:rsidRPr="00BD31D1" w:rsidRDefault="00D63146" w:rsidP="00CC216F">
      <w:pPr>
        <w:pStyle w:val="a0"/>
        <w:rPr>
          <w:color w:val="000000"/>
          <w:spacing w:val="-3"/>
          <w:lang w:val="ru-RU"/>
        </w:rPr>
      </w:pPr>
      <w:r w:rsidRPr="00BD31D1">
        <w:rPr>
          <w:color w:val="000000"/>
          <w:spacing w:val="-3"/>
          <w:lang w:val="ru-RU"/>
        </w:rPr>
        <w:t xml:space="preserve">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CC216F" w:rsidRDefault="002027B8" w:rsidP="00CC216F">
      <w:pPr>
        <w:pStyle w:val="a0"/>
        <w:rPr>
          <w:rFonts w:eastAsia="Lucida Sans Unicode"/>
          <w:iCs/>
          <w:lang w:val="ru-RU"/>
        </w:rPr>
      </w:pPr>
      <w:r w:rsidRPr="00BD31D1">
        <w:rPr>
          <w:rFonts w:eastAsia="Lucida Sans Unicode"/>
          <w:iCs/>
          <w:lang w:val="ru-RU"/>
        </w:rPr>
        <w:t>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w:t>
      </w:r>
    </w:p>
    <w:p w:rsidR="00CC216F" w:rsidRPr="00427653" w:rsidRDefault="00CC216F" w:rsidP="00277EFA">
      <w:pPr>
        <w:pStyle w:val="a0"/>
        <w:rPr>
          <w:color w:val="000000"/>
          <w:spacing w:val="-3"/>
          <w:lang w:val="ru-RU"/>
        </w:rPr>
      </w:pPr>
      <w:r w:rsidRPr="00427653">
        <w:rPr>
          <w:color w:val="000000"/>
          <w:spacing w:val="-3"/>
          <w:lang w:val="ru-RU"/>
        </w:rPr>
        <w:t xml:space="preserve">В </w:t>
      </w:r>
      <w:r w:rsidR="005B628F">
        <w:rPr>
          <w:color w:val="000000"/>
          <w:spacing w:val="-3"/>
          <w:lang w:val="ru-RU"/>
        </w:rPr>
        <w:t xml:space="preserve">МО </w:t>
      </w:r>
      <w:proofErr w:type="spellStart"/>
      <w:r w:rsidR="005B628F">
        <w:rPr>
          <w:color w:val="000000"/>
          <w:spacing w:val="-3"/>
          <w:lang w:val="ru-RU"/>
        </w:rPr>
        <w:t>Ильковский</w:t>
      </w:r>
      <w:proofErr w:type="spellEnd"/>
      <w:r w:rsidR="005B628F">
        <w:rPr>
          <w:color w:val="000000"/>
          <w:spacing w:val="-3"/>
          <w:lang w:val="ru-RU"/>
        </w:rPr>
        <w:t xml:space="preserve"> сельсовет</w:t>
      </w:r>
      <w:r w:rsidRPr="00427653">
        <w:rPr>
          <w:color w:val="000000"/>
          <w:spacing w:val="-3"/>
          <w:lang w:val="ru-RU"/>
        </w:rPr>
        <w:t xml:space="preserve"> функционирует </w:t>
      </w:r>
      <w:r w:rsidR="00277EFA">
        <w:rPr>
          <w:color w:val="000000"/>
          <w:spacing w:val="-3"/>
          <w:lang w:val="ru-RU"/>
        </w:rPr>
        <w:t>один</w:t>
      </w:r>
      <w:r w:rsidRPr="00587BC4">
        <w:rPr>
          <w:color w:val="000000"/>
          <w:spacing w:val="-3"/>
          <w:lang w:val="ru-RU"/>
        </w:rPr>
        <w:t xml:space="preserve"> фельдшерско-акушерски</w:t>
      </w:r>
      <w:r w:rsidR="00277EFA">
        <w:rPr>
          <w:color w:val="000000"/>
          <w:spacing w:val="-3"/>
          <w:lang w:val="ru-RU"/>
        </w:rPr>
        <w:t>й</w:t>
      </w:r>
      <w:r w:rsidRPr="00587BC4">
        <w:rPr>
          <w:color w:val="000000"/>
          <w:spacing w:val="-3"/>
          <w:lang w:val="ru-RU"/>
        </w:rPr>
        <w:t xml:space="preserve"> пункт </w:t>
      </w:r>
      <w:r w:rsidR="00277EFA">
        <w:rPr>
          <w:color w:val="000000"/>
          <w:spacing w:val="-3"/>
          <w:lang w:val="ru-RU"/>
        </w:rPr>
        <w:t xml:space="preserve">в </w:t>
      </w:r>
      <w:r w:rsidR="00277EFA" w:rsidRPr="00277EFA">
        <w:rPr>
          <w:color w:val="000000"/>
          <w:spacing w:val="-3"/>
          <w:lang w:val="ru-RU"/>
        </w:rPr>
        <w:t>с.</w:t>
      </w:r>
      <w:r w:rsidR="00277EFA">
        <w:rPr>
          <w:color w:val="000000"/>
          <w:spacing w:val="-3"/>
          <w:lang w:val="ru-RU"/>
        </w:rPr>
        <w:t xml:space="preserve"> Илек находящийся по </w:t>
      </w:r>
      <w:r w:rsidR="00277EFA" w:rsidRPr="00277EFA">
        <w:rPr>
          <w:color w:val="000000"/>
          <w:spacing w:val="-3"/>
          <w:lang w:val="ru-RU"/>
        </w:rPr>
        <w:t>ул.</w:t>
      </w:r>
      <w:r w:rsidR="00277EFA">
        <w:rPr>
          <w:color w:val="000000"/>
          <w:spacing w:val="-3"/>
          <w:lang w:val="ru-RU"/>
        </w:rPr>
        <w:t xml:space="preserve"> </w:t>
      </w:r>
      <w:r w:rsidR="00277EFA" w:rsidRPr="00277EFA">
        <w:rPr>
          <w:color w:val="000000"/>
          <w:spacing w:val="-3"/>
          <w:lang w:val="ru-RU"/>
        </w:rPr>
        <w:t>План,</w:t>
      </w:r>
      <w:r w:rsidR="00277EFA">
        <w:rPr>
          <w:color w:val="000000"/>
          <w:spacing w:val="-3"/>
          <w:lang w:val="ru-RU"/>
        </w:rPr>
        <w:t xml:space="preserve"> д. </w:t>
      </w:r>
      <w:r w:rsidR="00277EFA" w:rsidRPr="00277EFA">
        <w:rPr>
          <w:color w:val="000000"/>
          <w:spacing w:val="-3"/>
          <w:lang w:val="ru-RU"/>
        </w:rPr>
        <w:t>62</w:t>
      </w:r>
      <w:r w:rsidR="009D61D4" w:rsidRPr="00587BC4">
        <w:rPr>
          <w:rFonts w:eastAsia="Calibri"/>
          <w:iCs/>
          <w:lang w:val="ru-RU" w:eastAsia="en-US"/>
        </w:rPr>
        <w:t>.</w:t>
      </w:r>
    </w:p>
    <w:p w:rsidR="00767711" w:rsidRPr="00277EFA" w:rsidRDefault="00CC216F" w:rsidP="00277EFA">
      <w:pPr>
        <w:pStyle w:val="a0"/>
        <w:rPr>
          <w:rFonts w:eastAsia="Lucida Sans Unicode"/>
          <w:lang w:val="ru-RU"/>
        </w:rPr>
      </w:pPr>
      <w:r w:rsidRPr="00EA4B7E">
        <w:rPr>
          <w:rFonts w:eastAsia="Lucida Sans Unicode"/>
          <w:lang w:val="ru-RU"/>
        </w:rPr>
        <w:t xml:space="preserve">Доступность амбулаторий, ФАП и аптек в сельской местности согласно </w:t>
      </w:r>
      <w:r w:rsidRPr="00EA4B7E">
        <w:rPr>
          <w:lang w:val="ru-RU"/>
        </w:rPr>
        <w:t xml:space="preserve">СП 42.13330.2011 «Свод правил. Градостроительство. Планировка и застройка городских и сельских поселений. Актуализированная редакция СНиП 2.07.01-89*» </w:t>
      </w:r>
      <w:r w:rsidRPr="00EA4B7E">
        <w:rPr>
          <w:rFonts w:eastAsia="Lucida Sans Unicode"/>
          <w:lang w:val="ru-RU"/>
        </w:rPr>
        <w:t>принимается в пределах 30 минут (с использованием транспорта).</w:t>
      </w:r>
    </w:p>
    <w:p w:rsidR="00AA3188" w:rsidRPr="00BD31D1" w:rsidRDefault="00AA3188" w:rsidP="00277EFA">
      <w:pPr>
        <w:pStyle w:val="a0"/>
        <w:rPr>
          <w:lang w:val="ru-RU"/>
        </w:rPr>
      </w:pPr>
      <w:r>
        <w:rPr>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D63146" w:rsidRPr="00BD31D1" w:rsidRDefault="00D63146" w:rsidP="00D63146">
      <w:pPr>
        <w:pStyle w:val="a0"/>
        <w:rPr>
          <w:lang w:val="ru-RU"/>
        </w:rPr>
      </w:pPr>
      <w:r w:rsidRPr="00FD1151">
        <w:rPr>
          <w:lang w:val="ru-RU"/>
        </w:rPr>
        <w:t>Основной проблемой здравоохранения</w:t>
      </w:r>
      <w:r w:rsidR="00456433">
        <w:rPr>
          <w:lang w:val="ru-RU"/>
        </w:rPr>
        <w:t xml:space="preserve"> </w:t>
      </w:r>
      <w:r w:rsidR="00403C4A">
        <w:rPr>
          <w:lang w:val="ru-RU"/>
        </w:rPr>
        <w:t xml:space="preserve">Беловского района </w:t>
      </w:r>
      <w:r w:rsidRPr="00FD1151">
        <w:rPr>
          <w:lang w:val="ru-RU"/>
        </w:rPr>
        <w:t>является слабая материально-техническая база сельского здравоохранения, что сказывается на уровне оказываемой медицинской помощи.</w:t>
      </w:r>
    </w:p>
    <w:p w:rsidR="00D63146" w:rsidRDefault="00D63146" w:rsidP="00D63146">
      <w:pPr>
        <w:pStyle w:val="a0"/>
        <w:rPr>
          <w:lang w:val="ru-RU"/>
        </w:rPr>
      </w:pPr>
      <w:r w:rsidRPr="00BD31D1">
        <w:rPr>
          <w:lang w:val="ru-RU"/>
        </w:rPr>
        <w:lastRenderedPageBreak/>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w:t>
      </w:r>
      <w:r>
        <w:rPr>
          <w:lang w:val="ru-RU"/>
        </w:rPr>
        <w:t>.</w:t>
      </w:r>
    </w:p>
    <w:p w:rsidR="00D63146" w:rsidRPr="00BD31D1" w:rsidRDefault="006E6B5C" w:rsidP="00D63146">
      <w:pPr>
        <w:pStyle w:val="20"/>
        <w:rPr>
          <w:rFonts w:cs="Times New Roman"/>
          <w:szCs w:val="24"/>
        </w:rPr>
      </w:pPr>
      <w:bookmarkStart w:id="161" w:name="_Toc312530931"/>
      <w:bookmarkStart w:id="162" w:name="_Toc370201535"/>
      <w:bookmarkStart w:id="163" w:name="_Toc373158620"/>
      <w:bookmarkStart w:id="164" w:name="_Toc374105052"/>
      <w:bookmarkStart w:id="165" w:name="_Toc433882290"/>
      <w:r>
        <w:rPr>
          <w:rFonts w:cs="Times New Roman"/>
          <w:szCs w:val="24"/>
        </w:rPr>
        <w:t>10</w:t>
      </w:r>
      <w:r w:rsidR="00D63146" w:rsidRPr="00BD31D1">
        <w:rPr>
          <w:rFonts w:cs="Times New Roman"/>
          <w:szCs w:val="24"/>
        </w:rPr>
        <w:t>.3 Спортивные и физкультурно-оздоровительные сооружения</w:t>
      </w:r>
      <w:bookmarkEnd w:id="161"/>
      <w:bookmarkEnd w:id="162"/>
      <w:bookmarkEnd w:id="163"/>
      <w:bookmarkEnd w:id="164"/>
      <w:bookmarkEnd w:id="165"/>
    </w:p>
    <w:p w:rsidR="00F14152" w:rsidRDefault="004E0E29" w:rsidP="004E0E29">
      <w:pPr>
        <w:pStyle w:val="a0"/>
        <w:rPr>
          <w:lang w:val="ru-RU"/>
        </w:rPr>
      </w:pPr>
      <w:bookmarkStart w:id="166" w:name="_Toc270950866"/>
      <w:bookmarkStart w:id="167" w:name="_Toc312530932"/>
      <w:bookmarkStart w:id="168" w:name="_Toc370201536"/>
      <w:bookmarkStart w:id="169" w:name="_Toc373158621"/>
      <w:bookmarkStart w:id="170" w:name="_Toc374105053"/>
      <w:r w:rsidRPr="00295F83">
        <w:rPr>
          <w:lang w:val="ru-RU"/>
        </w:rPr>
        <w:t xml:space="preserve">Одним из главных факторов развития </w:t>
      </w:r>
      <w:r w:rsidR="00403C4A">
        <w:rPr>
          <w:lang w:val="ru-RU"/>
        </w:rPr>
        <w:t xml:space="preserve">Беловского района </w:t>
      </w:r>
      <w:r w:rsidRPr="00295F83">
        <w:rPr>
          <w:lang w:val="ru-RU"/>
        </w:rPr>
        <w:t xml:space="preserve">является социальный потенциал, </w:t>
      </w:r>
      <w:r w:rsidRPr="00FD1151">
        <w:rPr>
          <w:lang w:val="ru-RU"/>
        </w:rPr>
        <w:t>который</w:t>
      </w:r>
      <w:r w:rsidRPr="00295F83">
        <w:rPr>
          <w:lang w:val="ru-RU"/>
        </w:rPr>
        <w:t xml:space="preserve">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факторами. </w:t>
      </w:r>
    </w:p>
    <w:p w:rsidR="004E0E29" w:rsidRDefault="004E0E29" w:rsidP="004E0E29">
      <w:pPr>
        <w:pStyle w:val="a0"/>
        <w:rPr>
          <w:lang w:val="ru-RU"/>
        </w:rPr>
      </w:pPr>
      <w:r w:rsidRPr="00295F83">
        <w:rPr>
          <w:lang w:val="ru-RU"/>
        </w:rPr>
        <w:t xml:space="preserve">К числу приоритетных направлений социальной политики области относятся физическая культура и спорт, благодаря которым создаются основы для сохранения и улучшения физического и духовного здоровья жителей района, что </w:t>
      </w:r>
      <w:proofErr w:type="spellStart"/>
      <w:r w:rsidRPr="00295F83">
        <w:rPr>
          <w:lang w:val="ru-RU"/>
        </w:rPr>
        <w:t>взначительной</w:t>
      </w:r>
      <w:proofErr w:type="spellEnd"/>
      <w:r w:rsidRPr="00295F83">
        <w:rPr>
          <w:lang w:val="ru-RU"/>
        </w:rPr>
        <w:t xml:space="preserve"> степени способствует росту благосостояния, национального самосознания населения района и обеспечения долгосрочной социальной стабильности.</w:t>
      </w:r>
    </w:p>
    <w:p w:rsidR="00660428" w:rsidRPr="00FD1151" w:rsidRDefault="00660428" w:rsidP="00660428">
      <w:pPr>
        <w:pStyle w:val="a0"/>
        <w:rPr>
          <w:lang w:val="ru-RU"/>
        </w:rPr>
      </w:pPr>
      <w:r w:rsidRPr="00FD1151">
        <w:rPr>
          <w:lang w:val="ru-RU"/>
        </w:rPr>
        <w:t xml:space="preserve">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w:t>
      </w:r>
      <w:proofErr w:type="spellStart"/>
      <w:r w:rsidRPr="00FD1151">
        <w:rPr>
          <w:lang w:val="ru-RU"/>
        </w:rPr>
        <w:t>иразвитию</w:t>
      </w:r>
      <w:proofErr w:type="spellEnd"/>
      <w:r w:rsidRPr="00FD1151">
        <w:rPr>
          <w:lang w:val="ru-RU"/>
        </w:rPr>
        <w:t xml:space="preserve"> социальных, политических взаимоотношений.</w:t>
      </w:r>
    </w:p>
    <w:p w:rsidR="00660428" w:rsidRPr="00BB26C7" w:rsidRDefault="00587BC4" w:rsidP="00BB26C7">
      <w:pPr>
        <w:pStyle w:val="a0"/>
        <w:rPr>
          <w:lang w:val="ru-RU"/>
        </w:rPr>
      </w:pPr>
      <w:r w:rsidRPr="00587BC4">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587BC4">
        <w:rPr>
          <w:lang w:val="ru-RU"/>
        </w:rPr>
        <w:t xml:space="preserve"> </w:t>
      </w:r>
      <w:r w:rsidR="00624637">
        <w:rPr>
          <w:lang w:val="ru-RU"/>
        </w:rPr>
        <w:t xml:space="preserve">функционируют </w:t>
      </w:r>
      <w:r w:rsidR="00277EFA">
        <w:rPr>
          <w:lang w:val="ru-RU"/>
        </w:rPr>
        <w:t>одна спортивная пло</w:t>
      </w:r>
      <w:r w:rsidR="00277EFA" w:rsidRPr="00277EFA">
        <w:rPr>
          <w:lang w:val="ru-RU"/>
        </w:rPr>
        <w:t>щадка</w:t>
      </w:r>
      <w:r w:rsidR="00277EFA">
        <w:rPr>
          <w:lang w:val="ru-RU"/>
        </w:rPr>
        <w:t xml:space="preserve"> в </w:t>
      </w:r>
      <w:r w:rsidR="00277EFA" w:rsidRPr="00277EFA">
        <w:rPr>
          <w:lang w:val="ru-RU"/>
        </w:rPr>
        <w:t xml:space="preserve">с. </w:t>
      </w:r>
      <w:proofErr w:type="spellStart"/>
      <w:r w:rsidR="00277EFA" w:rsidRPr="00277EFA">
        <w:rPr>
          <w:lang w:val="ru-RU"/>
        </w:rPr>
        <w:t>Илёк</w:t>
      </w:r>
      <w:proofErr w:type="spellEnd"/>
      <w:r w:rsidR="00277EFA">
        <w:rPr>
          <w:lang w:val="ru-RU"/>
        </w:rPr>
        <w:t>.</w:t>
      </w:r>
    </w:p>
    <w:p w:rsidR="004E0E29" w:rsidRPr="00BD31D1" w:rsidRDefault="004E0E29" w:rsidP="00BB26C7">
      <w:pPr>
        <w:pStyle w:val="a0"/>
        <w:rPr>
          <w:lang w:val="ru-RU"/>
        </w:rPr>
      </w:pPr>
      <w:r w:rsidRPr="00BD31D1">
        <w:rPr>
          <w:lang w:val="ru-RU"/>
        </w:rPr>
        <w:t xml:space="preserve">Основной проблемой на сегодняшний день в сфере физкультуры и спорта является нехватка спортивных сооружений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586D">
        <w:rPr>
          <w:lang w:val="ru-RU"/>
        </w:rPr>
        <w:t>,</w:t>
      </w:r>
      <w:r w:rsidRPr="00BD31D1">
        <w:rPr>
          <w:lang w:val="ru-RU"/>
        </w:rPr>
        <w:t xml:space="preserve"> которая тормозит дальнейшее развитие массового спорта и не способствует привлечению большего количества занимающихся физической культурой и спортом. </w:t>
      </w:r>
    </w:p>
    <w:p w:rsidR="00D63146" w:rsidRPr="00BD31D1" w:rsidRDefault="006E6B5C" w:rsidP="00D63146">
      <w:pPr>
        <w:pStyle w:val="20"/>
        <w:rPr>
          <w:rFonts w:cs="Times New Roman"/>
          <w:szCs w:val="24"/>
        </w:rPr>
      </w:pPr>
      <w:bookmarkStart w:id="171" w:name="_Toc433882291"/>
      <w:r>
        <w:rPr>
          <w:rFonts w:cs="Times New Roman"/>
          <w:szCs w:val="24"/>
        </w:rPr>
        <w:t>10</w:t>
      </w:r>
      <w:r w:rsidR="00D63146">
        <w:rPr>
          <w:rFonts w:cs="Times New Roman"/>
          <w:szCs w:val="24"/>
        </w:rPr>
        <w:t xml:space="preserve">.4 </w:t>
      </w:r>
      <w:r w:rsidR="00D63146" w:rsidRPr="00BD31D1">
        <w:rPr>
          <w:rFonts w:cs="Times New Roman"/>
          <w:szCs w:val="24"/>
        </w:rPr>
        <w:t>Учреждения культуры и искусства</w:t>
      </w:r>
      <w:bookmarkEnd w:id="166"/>
      <w:bookmarkEnd w:id="167"/>
      <w:bookmarkEnd w:id="168"/>
      <w:bookmarkEnd w:id="169"/>
      <w:bookmarkEnd w:id="170"/>
      <w:bookmarkEnd w:id="171"/>
    </w:p>
    <w:p w:rsidR="00D63146" w:rsidRPr="00BD31D1" w:rsidRDefault="00D63146" w:rsidP="00D63146">
      <w:pPr>
        <w:pStyle w:val="a0"/>
        <w:rPr>
          <w:lang w:val="ru-RU"/>
        </w:rPr>
      </w:pPr>
      <w:r w:rsidRPr="00BD31D1">
        <w:rPr>
          <w:lang w:val="ru-RU"/>
        </w:rPr>
        <w:t>Культура является неотъемлемой и важной составной частью социальной ситуации любой территории. Однако в настоящее время в России 2/3 сельских населенных пунктов не имеют никаких учреждений культуры. Фактически их жители лишены библиотек, клубов, передвижных выставок, сельских киноустановок и т.</w:t>
      </w:r>
      <w:r w:rsidR="00CC3819">
        <w:rPr>
          <w:lang w:val="ru-RU"/>
        </w:rPr>
        <w:t xml:space="preserve">д. </w:t>
      </w:r>
    </w:p>
    <w:p w:rsidR="00D63146" w:rsidRPr="00BD31D1" w:rsidRDefault="00D63146" w:rsidP="00D63146">
      <w:pPr>
        <w:pStyle w:val="a0"/>
        <w:rPr>
          <w:lang w:val="ru-RU"/>
        </w:rPr>
      </w:pPr>
      <w:r w:rsidRPr="00BD31D1">
        <w:rPr>
          <w:lang w:val="ru-RU"/>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D63146" w:rsidRPr="00BD31D1" w:rsidRDefault="00D63146" w:rsidP="00D63146">
      <w:pPr>
        <w:pStyle w:val="a0"/>
        <w:rPr>
          <w:lang w:val="ru-RU"/>
        </w:rPr>
      </w:pPr>
      <w:r w:rsidRPr="00BD31D1">
        <w:rPr>
          <w:lang w:val="ru-RU"/>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456433" w:rsidRDefault="00443DAB" w:rsidP="00456433">
      <w:pPr>
        <w:pStyle w:val="a0"/>
        <w:rPr>
          <w:lang w:val="ru-RU"/>
        </w:rPr>
      </w:pPr>
      <w:r w:rsidRPr="00BD31D1">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BB26C7">
        <w:rPr>
          <w:lang w:val="ru-RU"/>
        </w:rPr>
        <w:t xml:space="preserve"> </w:t>
      </w:r>
      <w:r w:rsidR="003A1C37" w:rsidRPr="00163FB3">
        <w:rPr>
          <w:lang w:val="ru-RU"/>
        </w:rPr>
        <w:t>функционируют</w:t>
      </w:r>
      <w:r w:rsidR="00BB26C7">
        <w:rPr>
          <w:lang w:val="ru-RU"/>
        </w:rPr>
        <w:t xml:space="preserve"> две</w:t>
      </w:r>
      <w:r w:rsidRPr="00163FB3">
        <w:rPr>
          <w:lang w:val="ru-RU"/>
        </w:rPr>
        <w:t xml:space="preserve"> сельск</w:t>
      </w:r>
      <w:r w:rsidR="00FE4B0B" w:rsidRPr="00163FB3">
        <w:rPr>
          <w:lang w:val="ru-RU"/>
        </w:rPr>
        <w:t>ие</w:t>
      </w:r>
      <w:r w:rsidR="00AF1308" w:rsidRPr="00163FB3">
        <w:rPr>
          <w:lang w:val="ru-RU"/>
        </w:rPr>
        <w:t xml:space="preserve"> библиотек</w:t>
      </w:r>
      <w:r w:rsidR="00FE4B0B" w:rsidRPr="00163FB3">
        <w:rPr>
          <w:lang w:val="ru-RU"/>
        </w:rPr>
        <w:t>и</w:t>
      </w:r>
      <w:r w:rsidR="00AF1308" w:rsidRPr="00163FB3">
        <w:rPr>
          <w:lang w:val="ru-RU"/>
        </w:rPr>
        <w:t xml:space="preserve"> и </w:t>
      </w:r>
      <w:r w:rsidR="00BB26C7">
        <w:rPr>
          <w:lang w:val="ru-RU"/>
        </w:rPr>
        <w:t>один</w:t>
      </w:r>
      <w:r w:rsidR="00FE4B0B" w:rsidRPr="00163FB3">
        <w:rPr>
          <w:lang w:val="ru-RU"/>
        </w:rPr>
        <w:t xml:space="preserve"> </w:t>
      </w:r>
      <w:r w:rsidR="00BB26C7">
        <w:rPr>
          <w:lang w:val="ru-RU"/>
        </w:rPr>
        <w:t>сельский дом культуры</w:t>
      </w:r>
      <w:r w:rsidR="00FE4B0B" w:rsidRPr="00163FB3">
        <w:rPr>
          <w:lang w:val="ru-RU"/>
        </w:rPr>
        <w:t>.</w:t>
      </w:r>
    </w:p>
    <w:p w:rsidR="00E065AD" w:rsidRDefault="00E065AD">
      <w:pPr>
        <w:rPr>
          <w:rFonts w:ascii="Times New Roman" w:eastAsia="Times New Roman" w:hAnsi="Times New Roman" w:cs="Times New Roman"/>
          <w:b/>
          <w:i/>
          <w:sz w:val="24"/>
          <w:szCs w:val="24"/>
          <w:lang w:eastAsia="ar-SA" w:bidi="en-US"/>
        </w:rPr>
      </w:pPr>
      <w:r>
        <w:rPr>
          <w:b/>
          <w:i/>
        </w:rPr>
        <w:br w:type="page"/>
      </w:r>
    </w:p>
    <w:p w:rsidR="00443DAB" w:rsidRPr="00BD31D1" w:rsidRDefault="00443DAB" w:rsidP="00443DAB">
      <w:pPr>
        <w:pStyle w:val="a0"/>
        <w:spacing w:before="120"/>
        <w:jc w:val="right"/>
        <w:outlineLvl w:val="0"/>
        <w:rPr>
          <w:b/>
          <w:i/>
          <w:lang w:val="ru-RU"/>
        </w:rPr>
      </w:pPr>
      <w:r w:rsidRPr="00BD31D1">
        <w:rPr>
          <w:b/>
          <w:i/>
          <w:lang w:val="ru-RU"/>
        </w:rPr>
        <w:lastRenderedPageBreak/>
        <w:t xml:space="preserve">Таблица </w:t>
      </w:r>
      <w:r w:rsidR="0065626E">
        <w:rPr>
          <w:b/>
          <w:i/>
          <w:lang w:val="ru-RU"/>
        </w:rPr>
        <w:t>10</w:t>
      </w:r>
      <w:r w:rsidRPr="00BD31D1">
        <w:rPr>
          <w:b/>
          <w:i/>
          <w:lang w:val="ru-RU"/>
        </w:rPr>
        <w:t>.</w:t>
      </w:r>
      <w:r w:rsidR="002C1011">
        <w:rPr>
          <w:b/>
          <w:i/>
          <w:lang w:val="ru-RU"/>
        </w:rPr>
        <w:t>3</w:t>
      </w:r>
    </w:p>
    <w:p w:rsidR="00D828A4" w:rsidRPr="0061546B" w:rsidRDefault="00443DAB"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учреждений культуры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28"/>
        <w:gridCol w:w="2533"/>
        <w:gridCol w:w="1134"/>
        <w:gridCol w:w="1417"/>
        <w:gridCol w:w="1418"/>
        <w:gridCol w:w="1198"/>
      </w:tblGrid>
      <w:tr w:rsidR="00D828A4" w:rsidRPr="00D828A4" w:rsidTr="00FD5FF9">
        <w:trPr>
          <w:trHeight w:val="850"/>
          <w:tblHeader/>
        </w:trPr>
        <w:tc>
          <w:tcPr>
            <w:tcW w:w="1828"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Название учреждения</w:t>
            </w:r>
          </w:p>
        </w:tc>
        <w:tc>
          <w:tcPr>
            <w:tcW w:w="2533"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Адрес</w:t>
            </w:r>
          </w:p>
        </w:tc>
        <w:tc>
          <w:tcPr>
            <w:tcW w:w="1134"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Год постройки</w:t>
            </w:r>
          </w:p>
        </w:tc>
        <w:tc>
          <w:tcPr>
            <w:tcW w:w="1417"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Проектная вмести</w:t>
            </w:r>
            <w:r w:rsidR="00FD5FF9">
              <w:rPr>
                <w:b/>
                <w:i/>
                <w:lang w:val="ru-RU"/>
              </w:rPr>
              <w:t>мость</w:t>
            </w:r>
          </w:p>
        </w:tc>
        <w:tc>
          <w:tcPr>
            <w:tcW w:w="1418"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Фактическая вмести</w:t>
            </w:r>
            <w:r w:rsidR="00FD5FF9">
              <w:rPr>
                <w:b/>
                <w:i/>
                <w:lang w:val="ru-RU"/>
              </w:rPr>
              <w:t>мость</w:t>
            </w:r>
          </w:p>
        </w:tc>
        <w:tc>
          <w:tcPr>
            <w:tcW w:w="1198" w:type="dxa"/>
            <w:shd w:val="clear" w:color="auto" w:fill="D9D9D9" w:themeFill="background1" w:themeFillShade="D9"/>
          </w:tcPr>
          <w:p w:rsidR="00D828A4" w:rsidRPr="00D828A4" w:rsidRDefault="00D828A4" w:rsidP="00660428">
            <w:pPr>
              <w:pStyle w:val="a0"/>
              <w:ind w:firstLine="0"/>
              <w:jc w:val="center"/>
              <w:rPr>
                <w:b/>
                <w:i/>
                <w:lang w:val="ru-RU"/>
              </w:rPr>
            </w:pPr>
            <w:r w:rsidRPr="00D828A4">
              <w:rPr>
                <w:b/>
                <w:i/>
                <w:lang w:val="ru-RU"/>
              </w:rPr>
              <w:t>Состояние</w:t>
            </w:r>
          </w:p>
        </w:tc>
      </w:tr>
      <w:tr w:rsidR="00660428" w:rsidRPr="00D828A4" w:rsidTr="00660428">
        <w:trPr>
          <w:trHeight w:val="226"/>
        </w:trPr>
        <w:tc>
          <w:tcPr>
            <w:tcW w:w="9528" w:type="dxa"/>
            <w:gridSpan w:val="6"/>
            <w:shd w:val="clear" w:color="auto" w:fill="F2F2F2" w:themeFill="background1" w:themeFillShade="F2"/>
          </w:tcPr>
          <w:p w:rsidR="00660428" w:rsidRPr="00660428" w:rsidRDefault="00BB26C7" w:rsidP="00694039">
            <w:pPr>
              <w:pStyle w:val="a0"/>
              <w:ind w:firstLine="0"/>
              <w:jc w:val="center"/>
              <w:rPr>
                <w:b/>
                <w:i/>
                <w:lang w:val="ru-RU"/>
              </w:rPr>
            </w:pPr>
            <w:r>
              <w:rPr>
                <w:b/>
                <w:i/>
                <w:lang w:val="ru-RU"/>
              </w:rPr>
              <w:t>Дом культуры</w:t>
            </w:r>
          </w:p>
        </w:tc>
      </w:tr>
      <w:tr w:rsidR="00BB26C7" w:rsidRPr="00D828A4" w:rsidTr="00FD5FF9">
        <w:trPr>
          <w:trHeight w:val="842"/>
        </w:trPr>
        <w:tc>
          <w:tcPr>
            <w:tcW w:w="1828" w:type="dxa"/>
            <w:shd w:val="clear" w:color="auto" w:fill="F2F2F2" w:themeFill="background1" w:themeFillShade="F2"/>
          </w:tcPr>
          <w:p w:rsidR="00BB26C7" w:rsidRPr="00706552" w:rsidRDefault="00BB26C7" w:rsidP="00706552">
            <w:pPr>
              <w:pStyle w:val="a0"/>
              <w:ind w:firstLine="0"/>
              <w:jc w:val="left"/>
              <w:rPr>
                <w:b/>
                <w:i/>
                <w:lang w:val="ru-RU"/>
              </w:rPr>
            </w:pPr>
            <w:r w:rsidRPr="00706552">
              <w:rPr>
                <w:b/>
                <w:i/>
                <w:lang w:val="ru-RU"/>
              </w:rPr>
              <w:t>МКУК «</w:t>
            </w:r>
            <w:proofErr w:type="spellStart"/>
            <w:r w:rsidRPr="00706552">
              <w:rPr>
                <w:b/>
                <w:i/>
                <w:lang w:val="ru-RU"/>
              </w:rPr>
              <w:t>Ильковский</w:t>
            </w:r>
            <w:proofErr w:type="spellEnd"/>
            <w:r w:rsidRPr="00706552">
              <w:rPr>
                <w:b/>
                <w:i/>
                <w:lang w:val="ru-RU"/>
              </w:rPr>
              <w:t xml:space="preserve"> СДК»</w:t>
            </w:r>
          </w:p>
        </w:tc>
        <w:tc>
          <w:tcPr>
            <w:tcW w:w="2533" w:type="dxa"/>
          </w:tcPr>
          <w:p w:rsidR="00BB26C7" w:rsidRPr="00706552" w:rsidRDefault="00BB26C7" w:rsidP="00706552">
            <w:pPr>
              <w:pStyle w:val="a0"/>
              <w:ind w:firstLine="0"/>
              <w:jc w:val="left"/>
              <w:rPr>
                <w:lang w:val="ru-RU"/>
              </w:rPr>
            </w:pPr>
            <w:r w:rsidRPr="00706552">
              <w:rPr>
                <w:lang w:val="ru-RU"/>
              </w:rPr>
              <w:t>с.</w:t>
            </w:r>
            <w:r w:rsidR="00706552">
              <w:rPr>
                <w:lang w:val="ru-RU"/>
              </w:rPr>
              <w:t xml:space="preserve"> </w:t>
            </w:r>
            <w:proofErr w:type="spellStart"/>
            <w:r w:rsidRPr="00706552">
              <w:rPr>
                <w:lang w:val="ru-RU"/>
              </w:rPr>
              <w:t>Илёк</w:t>
            </w:r>
            <w:proofErr w:type="spellEnd"/>
            <w:r w:rsidRPr="00706552">
              <w:rPr>
                <w:lang w:val="ru-RU"/>
              </w:rPr>
              <w:t xml:space="preserve"> ул.</w:t>
            </w:r>
            <w:r w:rsidR="00706552">
              <w:rPr>
                <w:lang w:val="ru-RU"/>
              </w:rPr>
              <w:t xml:space="preserve"> </w:t>
            </w:r>
            <w:r w:rsidRPr="00706552">
              <w:rPr>
                <w:lang w:val="ru-RU"/>
              </w:rPr>
              <w:t>План,</w:t>
            </w:r>
            <w:r w:rsidR="00706552">
              <w:rPr>
                <w:lang w:val="ru-RU"/>
              </w:rPr>
              <w:t xml:space="preserve"> д. </w:t>
            </w:r>
            <w:r w:rsidRPr="00706552">
              <w:rPr>
                <w:lang w:val="ru-RU"/>
              </w:rPr>
              <w:t>64</w:t>
            </w:r>
          </w:p>
        </w:tc>
        <w:tc>
          <w:tcPr>
            <w:tcW w:w="1134" w:type="dxa"/>
          </w:tcPr>
          <w:p w:rsidR="00BB26C7" w:rsidRPr="00D828A4" w:rsidRDefault="00BB26C7" w:rsidP="00706552">
            <w:pPr>
              <w:pStyle w:val="a0"/>
              <w:ind w:firstLine="0"/>
              <w:jc w:val="center"/>
              <w:rPr>
                <w:lang w:val="ru-RU"/>
              </w:rPr>
            </w:pPr>
            <w:r w:rsidRPr="00D828A4">
              <w:rPr>
                <w:lang w:val="ru-RU"/>
              </w:rPr>
              <w:t>19</w:t>
            </w:r>
            <w:r>
              <w:rPr>
                <w:lang w:val="ru-RU"/>
              </w:rPr>
              <w:t>63</w:t>
            </w:r>
          </w:p>
        </w:tc>
        <w:tc>
          <w:tcPr>
            <w:tcW w:w="1417" w:type="dxa"/>
          </w:tcPr>
          <w:p w:rsidR="00BB26C7" w:rsidRPr="00D828A4" w:rsidRDefault="00BB26C7" w:rsidP="00706552">
            <w:pPr>
              <w:pStyle w:val="a0"/>
              <w:ind w:firstLine="0"/>
              <w:jc w:val="center"/>
              <w:rPr>
                <w:lang w:val="ru-RU"/>
              </w:rPr>
            </w:pPr>
            <w:r>
              <w:rPr>
                <w:lang w:val="ru-RU"/>
              </w:rPr>
              <w:t>150</w:t>
            </w:r>
          </w:p>
        </w:tc>
        <w:tc>
          <w:tcPr>
            <w:tcW w:w="1418" w:type="dxa"/>
          </w:tcPr>
          <w:p w:rsidR="00BB26C7" w:rsidRPr="00D828A4" w:rsidRDefault="00BB26C7" w:rsidP="00706552">
            <w:pPr>
              <w:pStyle w:val="a0"/>
              <w:ind w:firstLine="0"/>
              <w:jc w:val="center"/>
              <w:rPr>
                <w:lang w:val="ru-RU"/>
              </w:rPr>
            </w:pPr>
            <w:r>
              <w:rPr>
                <w:lang w:val="ru-RU"/>
              </w:rPr>
              <w:t>130</w:t>
            </w:r>
          </w:p>
        </w:tc>
        <w:tc>
          <w:tcPr>
            <w:tcW w:w="1198" w:type="dxa"/>
          </w:tcPr>
          <w:p w:rsidR="00BB26C7" w:rsidRPr="00694039" w:rsidRDefault="00BB26C7" w:rsidP="00706552">
            <w:pPr>
              <w:pStyle w:val="a0"/>
              <w:ind w:firstLine="0"/>
              <w:jc w:val="center"/>
              <w:rPr>
                <w:lang w:val="ru-RU"/>
              </w:rPr>
            </w:pPr>
            <w:r w:rsidRPr="00694039">
              <w:rPr>
                <w:lang w:val="ru-RU"/>
              </w:rPr>
              <w:t>Удов.</w:t>
            </w:r>
          </w:p>
        </w:tc>
      </w:tr>
      <w:tr w:rsidR="00660428" w:rsidRPr="00D828A4" w:rsidTr="00704168">
        <w:trPr>
          <w:trHeight w:val="33"/>
        </w:trPr>
        <w:tc>
          <w:tcPr>
            <w:tcW w:w="5495" w:type="dxa"/>
            <w:gridSpan w:val="3"/>
            <w:shd w:val="clear" w:color="auto" w:fill="D9D9D9" w:themeFill="background1" w:themeFillShade="D9"/>
          </w:tcPr>
          <w:p w:rsidR="00660428" w:rsidRPr="00706552" w:rsidRDefault="00660428" w:rsidP="00694039">
            <w:pPr>
              <w:pStyle w:val="a0"/>
              <w:ind w:firstLine="0"/>
              <w:jc w:val="center"/>
              <w:rPr>
                <w:b/>
                <w:i/>
                <w:lang w:val="ru-RU"/>
              </w:rPr>
            </w:pPr>
            <w:r w:rsidRPr="00706552">
              <w:rPr>
                <w:b/>
                <w:i/>
                <w:lang w:val="ru-RU"/>
              </w:rPr>
              <w:t>Всего</w:t>
            </w:r>
          </w:p>
        </w:tc>
        <w:tc>
          <w:tcPr>
            <w:tcW w:w="1417" w:type="dxa"/>
            <w:shd w:val="clear" w:color="auto" w:fill="D9D9D9" w:themeFill="background1" w:themeFillShade="D9"/>
          </w:tcPr>
          <w:p w:rsidR="00660428" w:rsidRPr="00660428" w:rsidRDefault="00706552" w:rsidP="00694039">
            <w:pPr>
              <w:pStyle w:val="a0"/>
              <w:ind w:firstLine="0"/>
              <w:jc w:val="center"/>
              <w:rPr>
                <w:b/>
                <w:i/>
                <w:lang w:val="ru-RU"/>
              </w:rPr>
            </w:pPr>
            <w:r>
              <w:rPr>
                <w:b/>
                <w:i/>
                <w:lang w:val="ru-RU"/>
              </w:rPr>
              <w:t>150</w:t>
            </w:r>
          </w:p>
        </w:tc>
        <w:tc>
          <w:tcPr>
            <w:tcW w:w="1418" w:type="dxa"/>
            <w:shd w:val="clear" w:color="auto" w:fill="D9D9D9" w:themeFill="background1" w:themeFillShade="D9"/>
          </w:tcPr>
          <w:p w:rsidR="00660428" w:rsidRPr="00660428" w:rsidRDefault="00706552" w:rsidP="00694039">
            <w:pPr>
              <w:pStyle w:val="a0"/>
              <w:ind w:firstLine="0"/>
              <w:jc w:val="center"/>
              <w:rPr>
                <w:b/>
                <w:i/>
                <w:lang w:val="ru-RU"/>
              </w:rPr>
            </w:pPr>
            <w:r>
              <w:rPr>
                <w:b/>
                <w:i/>
                <w:lang w:val="ru-RU"/>
              </w:rPr>
              <w:t>130</w:t>
            </w:r>
          </w:p>
        </w:tc>
        <w:tc>
          <w:tcPr>
            <w:tcW w:w="1198" w:type="dxa"/>
            <w:shd w:val="clear" w:color="auto" w:fill="D9D9D9" w:themeFill="background1" w:themeFillShade="D9"/>
          </w:tcPr>
          <w:p w:rsidR="00660428" w:rsidRPr="00660428" w:rsidRDefault="00706552" w:rsidP="00694039">
            <w:pPr>
              <w:pStyle w:val="a0"/>
              <w:ind w:firstLine="0"/>
              <w:jc w:val="center"/>
              <w:rPr>
                <w:b/>
                <w:i/>
                <w:lang w:val="ru-RU"/>
              </w:rPr>
            </w:pPr>
            <w:r>
              <w:rPr>
                <w:b/>
                <w:i/>
                <w:lang w:val="ru-RU"/>
              </w:rPr>
              <w:t>-</w:t>
            </w:r>
          </w:p>
        </w:tc>
      </w:tr>
      <w:tr w:rsidR="00660428" w:rsidRPr="00D828A4" w:rsidTr="00660428">
        <w:trPr>
          <w:trHeight w:val="33"/>
        </w:trPr>
        <w:tc>
          <w:tcPr>
            <w:tcW w:w="9528" w:type="dxa"/>
            <w:gridSpan w:val="6"/>
            <w:shd w:val="clear" w:color="auto" w:fill="F2F2F2" w:themeFill="background1" w:themeFillShade="F2"/>
          </w:tcPr>
          <w:p w:rsidR="00660428" w:rsidRPr="00706552" w:rsidRDefault="00660428" w:rsidP="00694039">
            <w:pPr>
              <w:pStyle w:val="a0"/>
              <w:ind w:firstLine="0"/>
              <w:jc w:val="center"/>
              <w:rPr>
                <w:b/>
                <w:i/>
                <w:lang w:val="ru-RU"/>
              </w:rPr>
            </w:pPr>
            <w:r w:rsidRPr="00706552">
              <w:rPr>
                <w:b/>
                <w:i/>
                <w:lang w:val="ru-RU"/>
              </w:rPr>
              <w:t>Библиотеки</w:t>
            </w:r>
          </w:p>
        </w:tc>
      </w:tr>
      <w:tr w:rsidR="00BB26C7" w:rsidRPr="00D828A4" w:rsidTr="00FD5FF9">
        <w:trPr>
          <w:trHeight w:val="822"/>
        </w:trPr>
        <w:tc>
          <w:tcPr>
            <w:tcW w:w="1828" w:type="dxa"/>
            <w:shd w:val="clear" w:color="auto" w:fill="F2F2F2" w:themeFill="background1" w:themeFillShade="F2"/>
          </w:tcPr>
          <w:p w:rsidR="00BB26C7" w:rsidRPr="00706552" w:rsidRDefault="00BB26C7" w:rsidP="00706552">
            <w:pPr>
              <w:pStyle w:val="a0"/>
              <w:ind w:firstLine="0"/>
              <w:jc w:val="left"/>
              <w:rPr>
                <w:b/>
                <w:i/>
                <w:lang w:val="ru-RU"/>
              </w:rPr>
            </w:pPr>
            <w:proofErr w:type="spellStart"/>
            <w:r w:rsidRPr="00706552">
              <w:rPr>
                <w:b/>
                <w:i/>
                <w:lang w:val="ru-RU"/>
              </w:rPr>
              <w:t>Ильковская</w:t>
            </w:r>
            <w:proofErr w:type="spellEnd"/>
            <w:r w:rsidRPr="00706552">
              <w:rPr>
                <w:b/>
                <w:i/>
                <w:lang w:val="ru-RU"/>
              </w:rPr>
              <w:t xml:space="preserve"> библиотека-филиал</w:t>
            </w:r>
          </w:p>
        </w:tc>
        <w:tc>
          <w:tcPr>
            <w:tcW w:w="2533" w:type="dxa"/>
          </w:tcPr>
          <w:p w:rsidR="00BB26C7" w:rsidRPr="00D828A4" w:rsidRDefault="00706552" w:rsidP="00706552">
            <w:pPr>
              <w:pStyle w:val="a0"/>
              <w:ind w:firstLine="0"/>
              <w:jc w:val="left"/>
              <w:rPr>
                <w:lang w:val="ru-RU"/>
              </w:rPr>
            </w:pPr>
            <w:r w:rsidRPr="00706552">
              <w:rPr>
                <w:lang w:val="ru-RU"/>
              </w:rPr>
              <w:t>с.</w:t>
            </w:r>
            <w:r>
              <w:rPr>
                <w:lang w:val="ru-RU"/>
              </w:rPr>
              <w:t xml:space="preserve"> </w:t>
            </w:r>
            <w:r w:rsidRPr="00706552">
              <w:rPr>
                <w:lang w:val="ru-RU"/>
              </w:rPr>
              <w:t>Илек ул.</w:t>
            </w:r>
            <w:r>
              <w:rPr>
                <w:lang w:val="ru-RU"/>
              </w:rPr>
              <w:t xml:space="preserve"> </w:t>
            </w:r>
            <w:r w:rsidRPr="00706552">
              <w:rPr>
                <w:lang w:val="ru-RU"/>
              </w:rPr>
              <w:t>План,</w:t>
            </w:r>
            <w:r>
              <w:rPr>
                <w:lang w:val="ru-RU"/>
              </w:rPr>
              <w:t xml:space="preserve"> д. </w:t>
            </w:r>
            <w:r w:rsidRPr="00706552">
              <w:rPr>
                <w:lang w:val="ru-RU"/>
              </w:rPr>
              <w:t>64</w:t>
            </w:r>
          </w:p>
        </w:tc>
        <w:tc>
          <w:tcPr>
            <w:tcW w:w="1134" w:type="dxa"/>
          </w:tcPr>
          <w:p w:rsidR="00BB26C7" w:rsidRPr="00D828A4" w:rsidRDefault="00BB26C7" w:rsidP="00706552">
            <w:pPr>
              <w:pStyle w:val="a0"/>
              <w:ind w:firstLine="0"/>
              <w:jc w:val="center"/>
              <w:rPr>
                <w:lang w:val="ru-RU"/>
              </w:rPr>
            </w:pPr>
            <w:r w:rsidRPr="00D828A4">
              <w:rPr>
                <w:lang w:val="ru-RU"/>
              </w:rPr>
              <w:t>19</w:t>
            </w:r>
            <w:r w:rsidR="00706552">
              <w:rPr>
                <w:lang w:val="ru-RU"/>
              </w:rPr>
              <w:t>63</w:t>
            </w:r>
          </w:p>
        </w:tc>
        <w:tc>
          <w:tcPr>
            <w:tcW w:w="1417" w:type="dxa"/>
          </w:tcPr>
          <w:p w:rsidR="00BB26C7" w:rsidRPr="00D828A4" w:rsidRDefault="00706552" w:rsidP="00706552">
            <w:pPr>
              <w:pStyle w:val="a0"/>
              <w:ind w:firstLine="0"/>
              <w:jc w:val="center"/>
              <w:rPr>
                <w:lang w:val="ru-RU"/>
              </w:rPr>
            </w:pPr>
            <w:r>
              <w:rPr>
                <w:lang w:val="ru-RU"/>
              </w:rPr>
              <w:t>8</w:t>
            </w:r>
          </w:p>
        </w:tc>
        <w:tc>
          <w:tcPr>
            <w:tcW w:w="1418" w:type="dxa"/>
          </w:tcPr>
          <w:p w:rsidR="00BB26C7" w:rsidRPr="00D828A4" w:rsidRDefault="00706552" w:rsidP="00706552">
            <w:pPr>
              <w:pStyle w:val="a0"/>
              <w:ind w:firstLine="0"/>
              <w:jc w:val="center"/>
              <w:rPr>
                <w:lang w:val="ru-RU"/>
              </w:rPr>
            </w:pPr>
            <w:r>
              <w:rPr>
                <w:lang w:val="ru-RU"/>
              </w:rPr>
              <w:t>8</w:t>
            </w:r>
          </w:p>
        </w:tc>
        <w:tc>
          <w:tcPr>
            <w:tcW w:w="1198" w:type="dxa"/>
          </w:tcPr>
          <w:p w:rsidR="00BB26C7" w:rsidRPr="00694039" w:rsidRDefault="00BB26C7" w:rsidP="00706552">
            <w:pPr>
              <w:pStyle w:val="a0"/>
              <w:ind w:firstLine="0"/>
              <w:jc w:val="center"/>
              <w:rPr>
                <w:lang w:val="ru-RU"/>
              </w:rPr>
            </w:pPr>
            <w:r w:rsidRPr="00694039">
              <w:rPr>
                <w:lang w:val="ru-RU"/>
              </w:rPr>
              <w:t>Удов.</w:t>
            </w:r>
          </w:p>
        </w:tc>
      </w:tr>
      <w:tr w:rsidR="00BB26C7" w:rsidRPr="00D828A4" w:rsidTr="00FD5FF9">
        <w:trPr>
          <w:trHeight w:val="807"/>
        </w:trPr>
        <w:tc>
          <w:tcPr>
            <w:tcW w:w="1828" w:type="dxa"/>
            <w:shd w:val="clear" w:color="auto" w:fill="F2F2F2" w:themeFill="background1" w:themeFillShade="F2"/>
          </w:tcPr>
          <w:p w:rsidR="00BB26C7" w:rsidRPr="00706552" w:rsidRDefault="00BB26C7" w:rsidP="00706552">
            <w:pPr>
              <w:pStyle w:val="a0"/>
              <w:ind w:firstLine="0"/>
              <w:jc w:val="left"/>
              <w:rPr>
                <w:b/>
                <w:i/>
                <w:lang w:val="ru-RU"/>
              </w:rPr>
            </w:pPr>
            <w:proofErr w:type="spellStart"/>
            <w:r w:rsidRPr="00706552">
              <w:rPr>
                <w:b/>
                <w:i/>
                <w:lang w:val="ru-RU"/>
              </w:rPr>
              <w:t>Мокрушанская</w:t>
            </w:r>
            <w:proofErr w:type="spellEnd"/>
            <w:r w:rsidRPr="00706552">
              <w:rPr>
                <w:b/>
                <w:i/>
                <w:lang w:val="ru-RU"/>
              </w:rPr>
              <w:t xml:space="preserve"> библиотека- филиал</w:t>
            </w:r>
          </w:p>
        </w:tc>
        <w:tc>
          <w:tcPr>
            <w:tcW w:w="2533" w:type="dxa"/>
          </w:tcPr>
          <w:p w:rsidR="00BB26C7" w:rsidRPr="00D828A4" w:rsidRDefault="00706552" w:rsidP="00706552">
            <w:pPr>
              <w:pStyle w:val="a0"/>
              <w:ind w:firstLine="0"/>
              <w:jc w:val="left"/>
              <w:rPr>
                <w:lang w:val="ru-RU"/>
              </w:rPr>
            </w:pPr>
            <w:r w:rsidRPr="00706552">
              <w:rPr>
                <w:lang w:val="ru-RU"/>
              </w:rPr>
              <w:t>с.</w:t>
            </w:r>
            <w:r>
              <w:rPr>
                <w:lang w:val="ru-RU"/>
              </w:rPr>
              <w:t xml:space="preserve"> Мокрушино </w:t>
            </w:r>
            <w:r w:rsidRPr="00706552">
              <w:rPr>
                <w:lang w:val="ru-RU"/>
              </w:rPr>
              <w:t>ул.</w:t>
            </w:r>
            <w:r>
              <w:rPr>
                <w:lang w:val="ru-RU"/>
              </w:rPr>
              <w:t xml:space="preserve"> </w:t>
            </w:r>
            <w:r w:rsidRPr="00706552">
              <w:rPr>
                <w:lang w:val="ru-RU"/>
              </w:rPr>
              <w:t>Климова,</w:t>
            </w:r>
            <w:r>
              <w:rPr>
                <w:lang w:val="ru-RU"/>
              </w:rPr>
              <w:t xml:space="preserve"> д. </w:t>
            </w:r>
            <w:r w:rsidRPr="00706552">
              <w:rPr>
                <w:lang w:val="ru-RU"/>
              </w:rPr>
              <w:t>21</w:t>
            </w:r>
          </w:p>
        </w:tc>
        <w:tc>
          <w:tcPr>
            <w:tcW w:w="1134" w:type="dxa"/>
          </w:tcPr>
          <w:p w:rsidR="00BB26C7" w:rsidRPr="00D828A4" w:rsidRDefault="00BB26C7" w:rsidP="00706552">
            <w:pPr>
              <w:pStyle w:val="a0"/>
              <w:ind w:firstLine="0"/>
              <w:jc w:val="center"/>
              <w:rPr>
                <w:lang w:val="ru-RU"/>
              </w:rPr>
            </w:pPr>
            <w:r w:rsidRPr="00D828A4">
              <w:rPr>
                <w:lang w:val="ru-RU"/>
              </w:rPr>
              <w:t>1967</w:t>
            </w:r>
          </w:p>
        </w:tc>
        <w:tc>
          <w:tcPr>
            <w:tcW w:w="1417" w:type="dxa"/>
          </w:tcPr>
          <w:p w:rsidR="00BB26C7" w:rsidRPr="00D828A4" w:rsidRDefault="00706552" w:rsidP="00706552">
            <w:pPr>
              <w:pStyle w:val="a0"/>
              <w:ind w:firstLine="0"/>
              <w:jc w:val="center"/>
              <w:rPr>
                <w:lang w:val="ru-RU"/>
              </w:rPr>
            </w:pPr>
            <w:r>
              <w:rPr>
                <w:lang w:val="ru-RU"/>
              </w:rPr>
              <w:t>8</w:t>
            </w:r>
          </w:p>
        </w:tc>
        <w:tc>
          <w:tcPr>
            <w:tcW w:w="1418" w:type="dxa"/>
          </w:tcPr>
          <w:p w:rsidR="00BB26C7" w:rsidRPr="00D828A4" w:rsidRDefault="00706552" w:rsidP="00706552">
            <w:pPr>
              <w:pStyle w:val="a0"/>
              <w:ind w:firstLine="0"/>
              <w:jc w:val="center"/>
              <w:rPr>
                <w:lang w:val="ru-RU"/>
              </w:rPr>
            </w:pPr>
            <w:r>
              <w:rPr>
                <w:lang w:val="ru-RU"/>
              </w:rPr>
              <w:t>8</w:t>
            </w:r>
          </w:p>
        </w:tc>
        <w:tc>
          <w:tcPr>
            <w:tcW w:w="1198" w:type="dxa"/>
          </w:tcPr>
          <w:p w:rsidR="00BB26C7" w:rsidRPr="00694039" w:rsidRDefault="00706552" w:rsidP="00706552">
            <w:pPr>
              <w:pStyle w:val="a0"/>
              <w:ind w:firstLine="0"/>
              <w:jc w:val="center"/>
              <w:rPr>
                <w:lang w:val="ru-RU"/>
              </w:rPr>
            </w:pPr>
            <w:r>
              <w:rPr>
                <w:lang w:val="ru-RU"/>
              </w:rPr>
              <w:t>-</w:t>
            </w:r>
          </w:p>
        </w:tc>
      </w:tr>
      <w:tr w:rsidR="00694039" w:rsidRPr="00D828A4" w:rsidTr="00FD5FF9">
        <w:trPr>
          <w:trHeight w:val="222"/>
        </w:trPr>
        <w:tc>
          <w:tcPr>
            <w:tcW w:w="5495" w:type="dxa"/>
            <w:gridSpan w:val="3"/>
            <w:shd w:val="clear" w:color="auto" w:fill="D9D9D9" w:themeFill="background1" w:themeFillShade="D9"/>
          </w:tcPr>
          <w:p w:rsidR="00694039" w:rsidRPr="00D828A4" w:rsidRDefault="00694039" w:rsidP="00694039">
            <w:pPr>
              <w:pStyle w:val="a0"/>
              <w:ind w:firstLine="0"/>
              <w:jc w:val="center"/>
              <w:rPr>
                <w:lang w:val="ru-RU"/>
              </w:rPr>
            </w:pPr>
            <w:r>
              <w:rPr>
                <w:b/>
                <w:i/>
                <w:lang w:val="ru-RU"/>
              </w:rPr>
              <w:t>Итого</w:t>
            </w:r>
          </w:p>
        </w:tc>
        <w:tc>
          <w:tcPr>
            <w:tcW w:w="1417" w:type="dxa"/>
            <w:shd w:val="clear" w:color="auto" w:fill="D9D9D9" w:themeFill="background1" w:themeFillShade="D9"/>
          </w:tcPr>
          <w:p w:rsidR="00694039" w:rsidRPr="00694039" w:rsidRDefault="00706552" w:rsidP="00694039">
            <w:pPr>
              <w:pStyle w:val="a0"/>
              <w:ind w:firstLine="0"/>
              <w:jc w:val="center"/>
              <w:rPr>
                <w:b/>
                <w:i/>
                <w:lang w:val="ru-RU"/>
              </w:rPr>
            </w:pPr>
            <w:r>
              <w:rPr>
                <w:b/>
                <w:i/>
                <w:lang w:val="ru-RU"/>
              </w:rPr>
              <w:t>16</w:t>
            </w:r>
          </w:p>
        </w:tc>
        <w:tc>
          <w:tcPr>
            <w:tcW w:w="1418" w:type="dxa"/>
            <w:shd w:val="clear" w:color="auto" w:fill="D9D9D9" w:themeFill="background1" w:themeFillShade="D9"/>
          </w:tcPr>
          <w:p w:rsidR="00694039" w:rsidRPr="00694039" w:rsidRDefault="00706552" w:rsidP="00694039">
            <w:pPr>
              <w:pStyle w:val="a0"/>
              <w:ind w:firstLine="0"/>
              <w:jc w:val="center"/>
              <w:rPr>
                <w:b/>
                <w:i/>
                <w:lang w:val="ru-RU"/>
              </w:rPr>
            </w:pPr>
            <w:r>
              <w:rPr>
                <w:b/>
                <w:i/>
                <w:lang w:val="ru-RU"/>
              </w:rPr>
              <w:t>16</w:t>
            </w:r>
          </w:p>
        </w:tc>
        <w:tc>
          <w:tcPr>
            <w:tcW w:w="1198" w:type="dxa"/>
            <w:shd w:val="clear" w:color="auto" w:fill="D9D9D9" w:themeFill="background1" w:themeFillShade="D9"/>
          </w:tcPr>
          <w:p w:rsidR="00694039" w:rsidRPr="00694039" w:rsidRDefault="00706552" w:rsidP="00694039">
            <w:pPr>
              <w:pStyle w:val="a0"/>
              <w:ind w:firstLine="0"/>
              <w:jc w:val="center"/>
              <w:rPr>
                <w:b/>
                <w:i/>
                <w:lang w:val="ru-RU"/>
              </w:rPr>
            </w:pPr>
            <w:r>
              <w:rPr>
                <w:b/>
                <w:i/>
                <w:lang w:val="ru-RU"/>
              </w:rPr>
              <w:t>-</w:t>
            </w:r>
          </w:p>
        </w:tc>
      </w:tr>
    </w:tbl>
    <w:p w:rsidR="00DF3D89" w:rsidRPr="008E4241" w:rsidRDefault="00660428" w:rsidP="00660428">
      <w:pPr>
        <w:pStyle w:val="a0"/>
        <w:spacing w:before="120"/>
        <w:rPr>
          <w:lang w:val="ru-RU"/>
        </w:rPr>
      </w:pPr>
      <w:bookmarkStart w:id="172" w:name="_Toc370201537"/>
      <w:bookmarkStart w:id="173" w:name="_Toc373158622"/>
      <w:bookmarkStart w:id="174" w:name="_Toc374105054"/>
      <w:r w:rsidRPr="00AF2EDB">
        <w:rPr>
          <w:lang w:val="ru-RU"/>
        </w:rPr>
        <w:t xml:space="preserve">Согласно </w:t>
      </w:r>
      <w:r w:rsidR="00667AF4" w:rsidRPr="00667AF4">
        <w:rPr>
          <w:lang w:val="ru-RU"/>
        </w:rPr>
        <w:t xml:space="preserve">региональным нормативам градостроительного </w:t>
      </w:r>
      <w:r w:rsidRPr="00AF2EDB">
        <w:rPr>
          <w:lang w:val="ru-RU"/>
        </w:rPr>
        <w:t xml:space="preserve">проектирования </w:t>
      </w:r>
      <w:r w:rsidR="00403C4A">
        <w:rPr>
          <w:lang w:val="ru-RU"/>
        </w:rPr>
        <w:t>Курской области</w:t>
      </w:r>
      <w:r w:rsidR="00B4304E">
        <w:rPr>
          <w:lang w:val="ru-RU"/>
        </w:rPr>
        <w:t xml:space="preserve"> </w:t>
      </w:r>
      <w:r w:rsidRPr="00767711">
        <w:rPr>
          <w:lang w:val="ru-RU"/>
        </w:rPr>
        <w:t xml:space="preserve">рекомендуемая обеспеченность </w:t>
      </w:r>
      <w:r>
        <w:rPr>
          <w:lang w:val="ru-RU"/>
        </w:rPr>
        <w:t>клубами сельских поселений</w:t>
      </w:r>
      <w:r w:rsidR="00B4304E">
        <w:rPr>
          <w:lang w:val="ru-RU"/>
        </w:rPr>
        <w:t xml:space="preserve"> </w:t>
      </w:r>
      <w:r>
        <w:rPr>
          <w:lang w:val="ru-RU"/>
        </w:rPr>
        <w:t xml:space="preserve">в поселениях с численностью от </w:t>
      </w:r>
      <w:r w:rsidR="00E065AD">
        <w:rPr>
          <w:lang w:val="ru-RU"/>
        </w:rPr>
        <w:t>1</w:t>
      </w:r>
      <w:r>
        <w:rPr>
          <w:lang w:val="ru-RU"/>
        </w:rPr>
        <w:t xml:space="preserve"> до </w:t>
      </w:r>
      <w:r w:rsidR="00E065AD">
        <w:rPr>
          <w:lang w:val="ru-RU"/>
        </w:rPr>
        <w:t>3</w:t>
      </w:r>
      <w:r>
        <w:rPr>
          <w:lang w:val="ru-RU"/>
        </w:rPr>
        <w:t xml:space="preserve"> тыс. чел. </w:t>
      </w:r>
      <w:r w:rsidRPr="00767711">
        <w:rPr>
          <w:lang w:val="ru-RU"/>
        </w:rPr>
        <w:t xml:space="preserve">составляет </w:t>
      </w:r>
      <w:r w:rsidR="00E065AD">
        <w:rPr>
          <w:lang w:val="ru-RU"/>
        </w:rPr>
        <w:t>230-300</w:t>
      </w:r>
      <w:r w:rsidRPr="00767711">
        <w:rPr>
          <w:lang w:val="ru-RU"/>
        </w:rPr>
        <w:t xml:space="preserve"> мест на 1000 жителей.</w:t>
      </w:r>
      <w:r>
        <w:rPr>
          <w:lang w:val="ru-RU"/>
        </w:rPr>
        <w:t xml:space="preserve"> </w:t>
      </w:r>
      <w:r w:rsidRPr="00706552">
        <w:rPr>
          <w:lang w:val="ru-RU"/>
        </w:rPr>
        <w:t xml:space="preserve">Данные нормы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065AD">
        <w:rPr>
          <w:lang w:val="ru-RU"/>
        </w:rPr>
        <w:t xml:space="preserve"> не</w:t>
      </w:r>
      <w:r w:rsidRPr="00706552">
        <w:rPr>
          <w:lang w:val="ru-RU"/>
        </w:rPr>
        <w:t xml:space="preserve"> выполняются (в 2014 году – </w:t>
      </w:r>
      <w:r w:rsidR="00706552" w:rsidRPr="00706552">
        <w:rPr>
          <w:lang w:val="ru-RU"/>
        </w:rPr>
        <w:t>118</w:t>
      </w:r>
      <w:r w:rsidRPr="00706552">
        <w:rPr>
          <w:lang w:val="ru-RU"/>
        </w:rPr>
        <w:t xml:space="preserve"> мест на 1000 жителей).</w:t>
      </w:r>
    </w:p>
    <w:p w:rsidR="00DF3D89" w:rsidRDefault="00DF3D89" w:rsidP="00660428">
      <w:pPr>
        <w:pStyle w:val="a0"/>
        <w:rPr>
          <w:lang w:val="ru-RU"/>
        </w:rPr>
      </w:pPr>
      <w:r>
        <w:rPr>
          <w:lang w:val="ru-RU"/>
        </w:rPr>
        <w:t xml:space="preserve">Рекомендуемая обеспеченность сельскими массовыми библиотеками по </w:t>
      </w:r>
      <w:r w:rsidR="00A94731">
        <w:rPr>
          <w:lang w:val="ru-RU"/>
        </w:rPr>
        <w:t>региональным</w:t>
      </w:r>
      <w:r>
        <w:rPr>
          <w:lang w:val="ru-RU"/>
        </w:rPr>
        <w:t xml:space="preserve"> нормативам градостроительного проектирования </w:t>
      </w:r>
      <w:r w:rsidR="00A94731">
        <w:rPr>
          <w:lang w:val="ru-RU"/>
        </w:rPr>
        <w:t>Курской области</w:t>
      </w:r>
      <w:r w:rsidR="00403C4A">
        <w:rPr>
          <w:lang w:val="ru-RU"/>
        </w:rPr>
        <w:t xml:space="preserve"> </w:t>
      </w:r>
      <w:r>
        <w:rPr>
          <w:lang w:val="ru-RU"/>
        </w:rPr>
        <w:t xml:space="preserve">в поселениях с численностью от </w:t>
      </w:r>
      <w:r w:rsidR="00E065AD">
        <w:rPr>
          <w:lang w:val="ru-RU"/>
        </w:rPr>
        <w:t>1</w:t>
      </w:r>
      <w:r>
        <w:rPr>
          <w:lang w:val="ru-RU"/>
        </w:rPr>
        <w:t xml:space="preserve"> до </w:t>
      </w:r>
      <w:r w:rsidR="00E065AD">
        <w:rPr>
          <w:lang w:val="ru-RU"/>
        </w:rPr>
        <w:t>3</w:t>
      </w:r>
      <w:r>
        <w:rPr>
          <w:lang w:val="ru-RU"/>
        </w:rPr>
        <w:t xml:space="preserve"> тыс. чел. </w:t>
      </w:r>
      <w:r w:rsidRPr="00767711">
        <w:rPr>
          <w:lang w:val="ru-RU"/>
        </w:rPr>
        <w:t>составляет</w:t>
      </w:r>
      <w:r>
        <w:rPr>
          <w:lang w:val="ru-RU"/>
        </w:rPr>
        <w:t xml:space="preserve"> </w:t>
      </w:r>
      <w:r w:rsidR="00E065AD">
        <w:rPr>
          <w:lang w:val="ru-RU"/>
        </w:rPr>
        <w:t>6-7,5</w:t>
      </w:r>
      <w:r>
        <w:rPr>
          <w:lang w:val="ru-RU"/>
        </w:rPr>
        <w:t xml:space="preserve"> читательских мест на 1000 жителей</w:t>
      </w:r>
      <w:r w:rsidRPr="00706552">
        <w:rPr>
          <w:lang w:val="ru-RU"/>
        </w:rPr>
        <w:t xml:space="preserve">. Данные нормы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706552">
        <w:rPr>
          <w:lang w:val="ru-RU"/>
        </w:rPr>
        <w:t xml:space="preserve"> выполняются (в 2014 году – </w:t>
      </w:r>
      <w:r w:rsidR="00706552" w:rsidRPr="00706552">
        <w:rPr>
          <w:lang w:val="ru-RU"/>
        </w:rPr>
        <w:t>12</w:t>
      </w:r>
      <w:r w:rsidRPr="00706552">
        <w:rPr>
          <w:lang w:val="ru-RU"/>
        </w:rPr>
        <w:t xml:space="preserve"> места на 1000 жителей).</w:t>
      </w:r>
    </w:p>
    <w:p w:rsidR="00101DF2" w:rsidRPr="000360D4" w:rsidRDefault="00443DAB" w:rsidP="00660428">
      <w:pPr>
        <w:pStyle w:val="a0"/>
        <w:rPr>
          <w:lang w:val="ru-RU"/>
        </w:rPr>
      </w:pPr>
      <w:r w:rsidRPr="000360D4">
        <w:rPr>
          <w:lang w:val="ru-RU"/>
        </w:rPr>
        <w:t>Развитие культурного потенциала и сохранение историко-культурного наследия, создание условий для привлечения в сферу культуры дополнительных ресурсов, а также усиление социальной направленной деятельности учреждений культуры невозможно без комплексного подхода к существующей проблеме.</w:t>
      </w:r>
    </w:p>
    <w:p w:rsidR="00443DAB" w:rsidRPr="00BD31D1" w:rsidRDefault="00443DAB" w:rsidP="00443DAB">
      <w:pPr>
        <w:pStyle w:val="a0"/>
        <w:rPr>
          <w:lang w:val="ru-RU"/>
        </w:rPr>
      </w:pPr>
      <w:r w:rsidRPr="00BD31D1">
        <w:rPr>
          <w:lang w:val="ru-RU"/>
        </w:rPr>
        <w:t>Структурная перестройка сферы культуры предполагает в первую очередь сформировать оптимальную сеть, провести ее правовое оформление, нормативное финансирование в режиме строгой экономии, осуществлять процесс инвестирования рынка платных услуг и самоокупаемых проектов.</w:t>
      </w:r>
    </w:p>
    <w:p w:rsidR="00443DAB" w:rsidRPr="00BD31D1" w:rsidRDefault="00443DAB" w:rsidP="00443DAB">
      <w:pPr>
        <w:pStyle w:val="a0"/>
        <w:rPr>
          <w:lang w:val="ru-RU"/>
        </w:rPr>
      </w:pPr>
      <w:r w:rsidRPr="00BD31D1">
        <w:rPr>
          <w:lang w:val="ru-RU"/>
        </w:rPr>
        <w:t>Одной из самых важных проблем в районе является недостаток квалифицированных кадров в сельских учреждениях культуры, особенно клубного типа. Объясняется это низкой заработной платой, слабой материально-технической базой и как следствие происходит отток молодежи из села.</w:t>
      </w:r>
      <w:bookmarkStart w:id="175" w:name="_Toc270950867"/>
      <w:bookmarkStart w:id="176" w:name="_Toc312530933"/>
    </w:p>
    <w:p w:rsidR="00901C8C" w:rsidRPr="00BD31D1" w:rsidRDefault="006E6B5C" w:rsidP="00901C8C">
      <w:pPr>
        <w:pStyle w:val="20"/>
        <w:rPr>
          <w:rFonts w:cs="Times New Roman"/>
          <w:szCs w:val="24"/>
        </w:rPr>
      </w:pPr>
      <w:bookmarkStart w:id="177" w:name="_Toc433882292"/>
      <w:bookmarkEnd w:id="175"/>
      <w:bookmarkEnd w:id="176"/>
      <w:r>
        <w:rPr>
          <w:rFonts w:cs="Times New Roman"/>
          <w:szCs w:val="24"/>
        </w:rPr>
        <w:t>10</w:t>
      </w:r>
      <w:r w:rsidR="00901C8C" w:rsidRPr="00BD31D1">
        <w:rPr>
          <w:rFonts w:cs="Times New Roman"/>
          <w:szCs w:val="24"/>
        </w:rPr>
        <w:t>.5 Предприятия торговли, общественного питания, бытового обслуживания</w:t>
      </w:r>
      <w:bookmarkEnd w:id="172"/>
      <w:bookmarkEnd w:id="173"/>
      <w:bookmarkEnd w:id="174"/>
      <w:bookmarkEnd w:id="177"/>
    </w:p>
    <w:p w:rsidR="00901C8C" w:rsidRPr="00BD31D1" w:rsidRDefault="006E6B5C" w:rsidP="00901C8C">
      <w:pPr>
        <w:pStyle w:val="3"/>
        <w:rPr>
          <w:rFonts w:cs="Times New Roman"/>
          <w:szCs w:val="24"/>
        </w:rPr>
      </w:pPr>
      <w:bookmarkStart w:id="178" w:name="_Toc270950868"/>
      <w:bookmarkStart w:id="179" w:name="_Toc312530934"/>
      <w:bookmarkStart w:id="180" w:name="_Toc370201538"/>
      <w:bookmarkStart w:id="181" w:name="_Toc373158623"/>
      <w:bookmarkStart w:id="182" w:name="_Toc374105055"/>
      <w:bookmarkStart w:id="183" w:name="_Toc433882293"/>
      <w:r>
        <w:rPr>
          <w:rFonts w:cs="Times New Roman"/>
          <w:szCs w:val="24"/>
        </w:rPr>
        <w:t>10</w:t>
      </w:r>
      <w:r w:rsidR="00901C8C" w:rsidRPr="00456433">
        <w:rPr>
          <w:rFonts w:cs="Times New Roman"/>
          <w:szCs w:val="24"/>
        </w:rPr>
        <w:t>.5.1 Предприятия торговли</w:t>
      </w:r>
      <w:bookmarkEnd w:id="178"/>
      <w:bookmarkEnd w:id="179"/>
      <w:bookmarkEnd w:id="180"/>
      <w:bookmarkEnd w:id="181"/>
      <w:bookmarkEnd w:id="182"/>
      <w:bookmarkEnd w:id="183"/>
    </w:p>
    <w:p w:rsidR="00587B6E" w:rsidRDefault="00C92F04" w:rsidP="00587B6E">
      <w:pPr>
        <w:pStyle w:val="a0"/>
        <w:rPr>
          <w:lang w:val="ru-RU"/>
        </w:rPr>
      </w:pPr>
      <w:bookmarkStart w:id="184" w:name="_Toc270950869"/>
      <w:bookmarkStart w:id="185" w:name="_Toc312530935"/>
      <w:bookmarkStart w:id="186" w:name="_Toc370201539"/>
      <w:bookmarkStart w:id="187" w:name="_Toc373158624"/>
      <w:bookmarkStart w:id="188" w:name="_Toc374105056"/>
      <w:bookmarkStart w:id="189" w:name="_Toc270950870"/>
      <w:r w:rsidRPr="00777750">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80934">
        <w:rPr>
          <w:lang w:val="ru-RU"/>
        </w:rPr>
        <w:t xml:space="preserve"> </w:t>
      </w:r>
      <w:r w:rsidR="00587B6E">
        <w:rPr>
          <w:lang w:val="ru-RU"/>
        </w:rPr>
        <w:t xml:space="preserve">функционируют </w:t>
      </w:r>
      <w:r w:rsidR="00D03C0F">
        <w:rPr>
          <w:lang w:val="ru-RU"/>
        </w:rPr>
        <w:t>пять</w:t>
      </w:r>
      <w:r w:rsidR="00587B6E" w:rsidRPr="00BD31D1">
        <w:rPr>
          <w:lang w:val="ru-RU"/>
        </w:rPr>
        <w:t xml:space="preserve"> предприятий </w:t>
      </w:r>
      <w:r w:rsidR="00587B6E">
        <w:rPr>
          <w:lang w:val="ru-RU"/>
        </w:rPr>
        <w:t>в сфере торговли.</w:t>
      </w:r>
    </w:p>
    <w:p w:rsidR="00C92F04" w:rsidRPr="00A91196" w:rsidRDefault="00C92F04" w:rsidP="00746B40">
      <w:pPr>
        <w:pStyle w:val="a0"/>
        <w:spacing w:before="120"/>
        <w:jc w:val="right"/>
        <w:outlineLvl w:val="0"/>
        <w:rPr>
          <w:b/>
          <w:i/>
          <w:lang w:val="ru-RU"/>
        </w:rPr>
      </w:pPr>
      <w:r w:rsidRPr="00A91196">
        <w:rPr>
          <w:b/>
          <w:i/>
          <w:lang w:val="ru-RU"/>
        </w:rPr>
        <w:lastRenderedPageBreak/>
        <w:t xml:space="preserve">Таблица </w:t>
      </w:r>
      <w:r w:rsidR="0065626E">
        <w:rPr>
          <w:b/>
          <w:i/>
          <w:lang w:val="ru-RU"/>
        </w:rPr>
        <w:t>10</w:t>
      </w:r>
      <w:r w:rsidRPr="00A91196">
        <w:rPr>
          <w:b/>
          <w:i/>
          <w:lang w:val="ru-RU"/>
        </w:rPr>
        <w:t>.</w:t>
      </w:r>
      <w:r w:rsidR="002C1011">
        <w:rPr>
          <w:b/>
          <w:i/>
          <w:lang w:val="ru-RU"/>
        </w:rPr>
        <w:t>4</w:t>
      </w:r>
    </w:p>
    <w:p w:rsidR="005C4DFF" w:rsidRDefault="00C92F04" w:rsidP="005C4DFF">
      <w:pPr>
        <w:pStyle w:val="a0"/>
        <w:spacing w:after="120"/>
        <w:ind w:firstLine="0"/>
        <w:jc w:val="center"/>
        <w:rPr>
          <w:b/>
          <w:i/>
          <w:lang w:val="ru-RU"/>
        </w:rPr>
      </w:pPr>
      <w:r w:rsidRPr="00A91196">
        <w:rPr>
          <w:b/>
          <w:i/>
          <w:lang w:val="ru-RU"/>
        </w:rPr>
        <w:t xml:space="preserve">Характеристика предприятий торговли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p>
    <w:tbl>
      <w:tblPr>
        <w:tblW w:w="9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0"/>
        <w:gridCol w:w="1675"/>
        <w:gridCol w:w="2551"/>
        <w:gridCol w:w="1701"/>
        <w:gridCol w:w="1843"/>
        <w:gridCol w:w="1240"/>
      </w:tblGrid>
      <w:tr w:rsidR="004D3E5D" w:rsidRPr="004D3E5D" w:rsidTr="00FD5FF9">
        <w:trPr>
          <w:tblHeader/>
        </w:trPr>
        <w:tc>
          <w:tcPr>
            <w:tcW w:w="560" w:type="dxa"/>
            <w:shd w:val="clear" w:color="auto" w:fill="D9D9D9" w:themeFill="background1" w:themeFillShade="D9"/>
          </w:tcPr>
          <w:p w:rsidR="004D3E5D" w:rsidRPr="004D3E5D" w:rsidRDefault="004D3E5D" w:rsidP="00163FB3">
            <w:pPr>
              <w:spacing w:before="0" w:after="0"/>
              <w:ind w:left="0"/>
              <w:jc w:val="center"/>
              <w:rPr>
                <w:rFonts w:ascii="Times New Roman" w:eastAsia="Calibri" w:hAnsi="Times New Roman" w:cs="Times New Roman"/>
                <w:b/>
                <w:i/>
                <w:iCs/>
                <w:sz w:val="24"/>
                <w:szCs w:val="24"/>
                <w:lang w:eastAsia="en-US" w:bidi="en-US"/>
              </w:rPr>
            </w:pPr>
            <w:r w:rsidRPr="004D3E5D">
              <w:rPr>
                <w:rFonts w:ascii="Times New Roman" w:eastAsia="Calibri" w:hAnsi="Times New Roman" w:cs="Times New Roman"/>
                <w:b/>
                <w:i/>
                <w:iCs/>
                <w:sz w:val="24"/>
                <w:szCs w:val="24"/>
                <w:lang w:eastAsia="en-US" w:bidi="en-US"/>
              </w:rPr>
              <w:t>№ п/п</w:t>
            </w:r>
          </w:p>
        </w:tc>
        <w:tc>
          <w:tcPr>
            <w:tcW w:w="1675" w:type="dxa"/>
            <w:shd w:val="clear" w:color="auto" w:fill="D9D9D9" w:themeFill="background1" w:themeFillShade="D9"/>
          </w:tcPr>
          <w:p w:rsidR="004D3E5D" w:rsidRPr="00163FB3" w:rsidRDefault="004D3E5D" w:rsidP="00163FB3">
            <w:pPr>
              <w:spacing w:before="0" w:after="0"/>
              <w:ind w:left="0"/>
              <w:jc w:val="center"/>
              <w:rPr>
                <w:rFonts w:ascii="Times New Roman" w:eastAsia="Calibri" w:hAnsi="Times New Roman" w:cs="Times New Roman"/>
                <w:b/>
                <w:i/>
                <w:iCs/>
                <w:sz w:val="24"/>
                <w:szCs w:val="24"/>
                <w:lang w:eastAsia="en-US" w:bidi="en-US"/>
              </w:rPr>
            </w:pPr>
            <w:r w:rsidRPr="00163FB3">
              <w:rPr>
                <w:rFonts w:ascii="Times New Roman" w:eastAsia="Calibri" w:hAnsi="Times New Roman" w:cs="Times New Roman"/>
                <w:b/>
                <w:i/>
                <w:iCs/>
                <w:sz w:val="24"/>
                <w:szCs w:val="24"/>
                <w:lang w:eastAsia="en-US" w:bidi="en-US"/>
              </w:rPr>
              <w:t xml:space="preserve">Название </w:t>
            </w:r>
          </w:p>
        </w:tc>
        <w:tc>
          <w:tcPr>
            <w:tcW w:w="2551" w:type="dxa"/>
            <w:shd w:val="clear" w:color="auto" w:fill="D9D9D9" w:themeFill="background1" w:themeFillShade="D9"/>
          </w:tcPr>
          <w:p w:rsidR="004D3E5D" w:rsidRPr="00163FB3" w:rsidRDefault="004D3E5D" w:rsidP="00163FB3">
            <w:pPr>
              <w:spacing w:before="0" w:after="0"/>
              <w:ind w:left="0"/>
              <w:jc w:val="center"/>
              <w:rPr>
                <w:rFonts w:ascii="Times New Roman" w:eastAsia="Calibri" w:hAnsi="Times New Roman" w:cs="Times New Roman"/>
                <w:b/>
                <w:i/>
                <w:iCs/>
                <w:sz w:val="24"/>
                <w:szCs w:val="24"/>
                <w:lang w:eastAsia="en-US" w:bidi="en-US"/>
              </w:rPr>
            </w:pPr>
            <w:r w:rsidRPr="00163FB3">
              <w:rPr>
                <w:rFonts w:ascii="Times New Roman" w:eastAsia="Calibri" w:hAnsi="Times New Roman" w:cs="Times New Roman"/>
                <w:b/>
                <w:i/>
                <w:iCs/>
                <w:sz w:val="24"/>
                <w:szCs w:val="24"/>
                <w:lang w:eastAsia="en-US" w:bidi="en-US"/>
              </w:rPr>
              <w:t>Адрес</w:t>
            </w:r>
          </w:p>
        </w:tc>
        <w:tc>
          <w:tcPr>
            <w:tcW w:w="1701" w:type="dxa"/>
            <w:shd w:val="clear" w:color="auto" w:fill="D9D9D9" w:themeFill="background1" w:themeFillShade="D9"/>
          </w:tcPr>
          <w:p w:rsidR="004D3E5D" w:rsidRPr="00163FB3" w:rsidRDefault="004D3E5D" w:rsidP="00163FB3">
            <w:pPr>
              <w:spacing w:before="0" w:after="0"/>
              <w:ind w:left="0"/>
              <w:jc w:val="center"/>
              <w:rPr>
                <w:rFonts w:ascii="Times New Roman" w:eastAsia="Calibri" w:hAnsi="Times New Roman" w:cs="Times New Roman"/>
                <w:b/>
                <w:i/>
                <w:iCs/>
                <w:sz w:val="24"/>
                <w:szCs w:val="24"/>
                <w:lang w:eastAsia="en-US" w:bidi="en-US"/>
              </w:rPr>
            </w:pPr>
            <w:r w:rsidRPr="00163FB3">
              <w:rPr>
                <w:rFonts w:ascii="Times New Roman" w:eastAsia="Calibri" w:hAnsi="Times New Roman" w:cs="Times New Roman"/>
                <w:b/>
                <w:i/>
                <w:iCs/>
                <w:sz w:val="24"/>
                <w:szCs w:val="24"/>
                <w:lang w:eastAsia="en-US" w:bidi="en-US"/>
              </w:rPr>
              <w:t>Профиль предприятия</w:t>
            </w:r>
          </w:p>
        </w:tc>
        <w:tc>
          <w:tcPr>
            <w:tcW w:w="1843" w:type="dxa"/>
            <w:shd w:val="clear" w:color="auto" w:fill="D9D9D9" w:themeFill="background1" w:themeFillShade="D9"/>
          </w:tcPr>
          <w:p w:rsidR="004D3E5D" w:rsidRPr="00163FB3" w:rsidRDefault="004D3E5D" w:rsidP="00660428">
            <w:pPr>
              <w:spacing w:before="0" w:after="0"/>
              <w:ind w:left="0"/>
              <w:jc w:val="center"/>
              <w:rPr>
                <w:rFonts w:ascii="Times New Roman" w:eastAsia="Calibri" w:hAnsi="Times New Roman" w:cs="Times New Roman"/>
                <w:b/>
                <w:i/>
                <w:iCs/>
                <w:sz w:val="24"/>
                <w:szCs w:val="24"/>
                <w:lang w:eastAsia="en-US" w:bidi="en-US"/>
              </w:rPr>
            </w:pPr>
            <w:r w:rsidRPr="00163FB3">
              <w:rPr>
                <w:rFonts w:ascii="Times New Roman" w:eastAsia="Calibri" w:hAnsi="Times New Roman" w:cs="Times New Roman"/>
                <w:b/>
                <w:i/>
                <w:iCs/>
                <w:sz w:val="24"/>
                <w:szCs w:val="24"/>
                <w:lang w:eastAsia="en-US" w:bidi="en-US"/>
              </w:rPr>
              <w:t xml:space="preserve">Количество работников, </w:t>
            </w:r>
            <w:r w:rsidR="00660428">
              <w:rPr>
                <w:rFonts w:ascii="Times New Roman" w:eastAsia="Calibri" w:hAnsi="Times New Roman" w:cs="Times New Roman"/>
                <w:b/>
                <w:i/>
                <w:iCs/>
                <w:sz w:val="24"/>
                <w:szCs w:val="24"/>
                <w:lang w:eastAsia="en-US" w:bidi="en-US"/>
              </w:rPr>
              <w:t>чел</w:t>
            </w:r>
          </w:p>
        </w:tc>
        <w:tc>
          <w:tcPr>
            <w:tcW w:w="1240" w:type="dxa"/>
            <w:shd w:val="clear" w:color="auto" w:fill="D9D9D9" w:themeFill="background1" w:themeFillShade="D9"/>
          </w:tcPr>
          <w:p w:rsidR="004D3E5D" w:rsidRPr="00163FB3" w:rsidRDefault="004D3E5D" w:rsidP="00163FB3">
            <w:pPr>
              <w:spacing w:before="0" w:after="0"/>
              <w:ind w:left="0"/>
              <w:jc w:val="center"/>
              <w:rPr>
                <w:rFonts w:ascii="Times New Roman" w:eastAsia="Calibri" w:hAnsi="Times New Roman" w:cs="Times New Roman"/>
                <w:b/>
                <w:i/>
                <w:iCs/>
                <w:sz w:val="24"/>
                <w:szCs w:val="24"/>
                <w:lang w:eastAsia="en-US" w:bidi="en-US"/>
              </w:rPr>
            </w:pPr>
            <w:r w:rsidRPr="00163FB3">
              <w:rPr>
                <w:rFonts w:ascii="Times New Roman" w:eastAsia="Calibri" w:hAnsi="Times New Roman" w:cs="Times New Roman"/>
                <w:b/>
                <w:i/>
                <w:iCs/>
                <w:sz w:val="24"/>
                <w:szCs w:val="24"/>
                <w:lang w:eastAsia="en-US" w:bidi="en-US"/>
              </w:rPr>
              <w:t>Площадь помещения</w:t>
            </w:r>
            <w:r w:rsidR="00E27530">
              <w:rPr>
                <w:rFonts w:ascii="Times New Roman" w:eastAsia="Calibri" w:hAnsi="Times New Roman" w:cs="Times New Roman"/>
                <w:b/>
                <w:i/>
                <w:iCs/>
                <w:sz w:val="24"/>
                <w:szCs w:val="24"/>
                <w:lang w:eastAsia="en-US" w:bidi="en-US"/>
              </w:rPr>
              <w:t xml:space="preserve">, </w:t>
            </w:r>
            <w:r w:rsidRPr="00163FB3">
              <w:rPr>
                <w:rFonts w:ascii="Times New Roman" w:eastAsia="Calibri" w:hAnsi="Times New Roman" w:cs="Times New Roman"/>
                <w:b/>
                <w:i/>
                <w:iCs/>
                <w:sz w:val="24"/>
                <w:szCs w:val="24"/>
                <w:lang w:eastAsia="en-US" w:bidi="en-US"/>
              </w:rPr>
              <w:t>м²</w:t>
            </w:r>
          </w:p>
        </w:tc>
      </w:tr>
      <w:tr w:rsidR="00E27530" w:rsidRPr="00163FB3" w:rsidTr="00FD5FF9">
        <w:tc>
          <w:tcPr>
            <w:tcW w:w="560" w:type="dxa"/>
            <w:shd w:val="clear" w:color="auto" w:fill="F2F2F2" w:themeFill="background1" w:themeFillShade="F2"/>
          </w:tcPr>
          <w:p w:rsidR="00E27530" w:rsidRPr="004D3E5D" w:rsidRDefault="00E27530"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1</w:t>
            </w:r>
          </w:p>
        </w:tc>
        <w:tc>
          <w:tcPr>
            <w:tcW w:w="1675" w:type="dxa"/>
            <w:shd w:val="clear" w:color="auto" w:fill="F2F2F2" w:themeFill="background1" w:themeFillShade="F2"/>
          </w:tcPr>
          <w:p w:rsidR="00E27530" w:rsidRPr="00D03C0F" w:rsidRDefault="00E27530" w:rsidP="00D03C0F">
            <w:pPr>
              <w:spacing w:before="0" w:after="0"/>
              <w:ind w:left="0"/>
              <w:jc w:val="left"/>
              <w:rPr>
                <w:rFonts w:ascii="Times New Roman" w:eastAsia="Calibri" w:hAnsi="Times New Roman" w:cs="Times New Roman"/>
                <w:b/>
                <w:i/>
                <w:iCs/>
                <w:sz w:val="24"/>
                <w:szCs w:val="24"/>
                <w:lang w:eastAsia="en-US" w:bidi="en-US"/>
              </w:rPr>
            </w:pPr>
            <w:r w:rsidRPr="00D03C0F">
              <w:rPr>
                <w:rFonts w:ascii="Times New Roman" w:eastAsia="Calibri" w:hAnsi="Times New Roman" w:cs="Times New Roman"/>
                <w:b/>
                <w:i/>
                <w:iCs/>
                <w:sz w:val="24"/>
                <w:szCs w:val="24"/>
                <w:lang w:eastAsia="en-US" w:bidi="en-US"/>
              </w:rPr>
              <w:t xml:space="preserve">ИП </w:t>
            </w:r>
            <w:r w:rsidR="00D03C0F" w:rsidRPr="00D03C0F">
              <w:rPr>
                <w:rFonts w:ascii="Times New Roman" w:eastAsia="Calibri" w:hAnsi="Times New Roman" w:cs="Times New Roman"/>
                <w:b/>
                <w:i/>
                <w:iCs/>
                <w:sz w:val="24"/>
                <w:szCs w:val="24"/>
                <w:lang w:eastAsia="en-US" w:bidi="en-US"/>
              </w:rPr>
              <w:t>«</w:t>
            </w:r>
            <w:proofErr w:type="spellStart"/>
            <w:r w:rsidRPr="00D03C0F">
              <w:rPr>
                <w:rFonts w:ascii="Times New Roman" w:eastAsia="Calibri" w:hAnsi="Times New Roman" w:cs="Times New Roman"/>
                <w:b/>
                <w:i/>
                <w:iCs/>
                <w:sz w:val="24"/>
                <w:szCs w:val="24"/>
                <w:lang w:eastAsia="en-US" w:bidi="en-US"/>
              </w:rPr>
              <w:t>Козлитина</w:t>
            </w:r>
            <w:proofErr w:type="spellEnd"/>
            <w:r w:rsidRPr="00D03C0F">
              <w:rPr>
                <w:rFonts w:ascii="Times New Roman" w:eastAsia="Calibri" w:hAnsi="Times New Roman" w:cs="Times New Roman"/>
                <w:b/>
                <w:i/>
                <w:iCs/>
                <w:sz w:val="24"/>
                <w:szCs w:val="24"/>
                <w:lang w:eastAsia="en-US" w:bidi="en-US"/>
              </w:rPr>
              <w:t xml:space="preserve"> Т</w:t>
            </w:r>
            <w:r w:rsidR="00D03C0F" w:rsidRPr="00D03C0F">
              <w:rPr>
                <w:rFonts w:ascii="Times New Roman" w:eastAsia="Calibri" w:hAnsi="Times New Roman" w:cs="Times New Roman"/>
                <w:b/>
                <w:i/>
                <w:iCs/>
                <w:sz w:val="24"/>
                <w:szCs w:val="24"/>
                <w:lang w:eastAsia="en-US" w:bidi="en-US"/>
              </w:rPr>
              <w:t>.</w:t>
            </w:r>
            <w:r w:rsidRPr="00D03C0F">
              <w:rPr>
                <w:rFonts w:ascii="Times New Roman" w:eastAsia="Calibri" w:hAnsi="Times New Roman" w:cs="Times New Roman"/>
                <w:b/>
                <w:i/>
                <w:iCs/>
                <w:sz w:val="24"/>
                <w:szCs w:val="24"/>
                <w:lang w:eastAsia="en-US" w:bidi="en-US"/>
              </w:rPr>
              <w:t>В</w:t>
            </w:r>
            <w:r w:rsidR="00D03C0F" w:rsidRPr="00D03C0F">
              <w:rPr>
                <w:rFonts w:ascii="Times New Roman" w:eastAsia="Calibri" w:hAnsi="Times New Roman" w:cs="Times New Roman"/>
                <w:b/>
                <w:i/>
                <w:iCs/>
                <w:sz w:val="24"/>
                <w:szCs w:val="24"/>
                <w:lang w:eastAsia="en-US" w:bidi="en-US"/>
              </w:rPr>
              <w:t>.»</w:t>
            </w:r>
          </w:p>
        </w:tc>
        <w:tc>
          <w:tcPr>
            <w:tcW w:w="255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с.</w:t>
            </w:r>
            <w:r w:rsidR="00D03C0F" w:rsidRPr="00D03C0F">
              <w:rPr>
                <w:rFonts w:ascii="Times New Roman" w:eastAsia="Calibri" w:hAnsi="Times New Roman" w:cs="Times New Roman"/>
                <w:iCs/>
                <w:sz w:val="24"/>
                <w:szCs w:val="24"/>
                <w:lang w:eastAsia="en-US" w:bidi="en-US"/>
              </w:rPr>
              <w:t xml:space="preserve"> </w:t>
            </w:r>
            <w:r w:rsidRPr="00D03C0F">
              <w:rPr>
                <w:rFonts w:ascii="Times New Roman" w:eastAsia="Calibri" w:hAnsi="Times New Roman" w:cs="Times New Roman"/>
                <w:iCs/>
                <w:sz w:val="24"/>
                <w:szCs w:val="24"/>
                <w:lang w:eastAsia="en-US" w:bidi="en-US"/>
              </w:rPr>
              <w:t>Илек</w:t>
            </w:r>
          </w:p>
        </w:tc>
        <w:tc>
          <w:tcPr>
            <w:tcW w:w="170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продукты, товары быта</w:t>
            </w:r>
          </w:p>
        </w:tc>
        <w:tc>
          <w:tcPr>
            <w:tcW w:w="1843"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1</w:t>
            </w:r>
          </w:p>
        </w:tc>
        <w:tc>
          <w:tcPr>
            <w:tcW w:w="1240"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57</w:t>
            </w:r>
          </w:p>
        </w:tc>
      </w:tr>
      <w:tr w:rsidR="00E27530" w:rsidRPr="00163FB3" w:rsidTr="00FD5FF9">
        <w:tc>
          <w:tcPr>
            <w:tcW w:w="560" w:type="dxa"/>
            <w:shd w:val="clear" w:color="auto" w:fill="F2F2F2" w:themeFill="background1" w:themeFillShade="F2"/>
          </w:tcPr>
          <w:p w:rsidR="00E27530" w:rsidRPr="004D3E5D" w:rsidRDefault="00E27530"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w:t>
            </w:r>
          </w:p>
        </w:tc>
        <w:tc>
          <w:tcPr>
            <w:tcW w:w="1675" w:type="dxa"/>
            <w:shd w:val="clear" w:color="auto" w:fill="F2F2F2" w:themeFill="background1" w:themeFillShade="F2"/>
          </w:tcPr>
          <w:p w:rsidR="00E27530" w:rsidRPr="00D03C0F" w:rsidRDefault="00E27530" w:rsidP="00D03C0F">
            <w:pPr>
              <w:spacing w:before="0" w:after="0"/>
              <w:ind w:left="0"/>
              <w:jc w:val="left"/>
              <w:rPr>
                <w:rFonts w:ascii="Times New Roman" w:eastAsia="Calibri" w:hAnsi="Times New Roman" w:cs="Times New Roman"/>
                <w:b/>
                <w:i/>
                <w:iCs/>
                <w:sz w:val="24"/>
                <w:szCs w:val="24"/>
                <w:lang w:eastAsia="en-US" w:bidi="en-US"/>
              </w:rPr>
            </w:pPr>
            <w:r w:rsidRPr="00D03C0F">
              <w:rPr>
                <w:rFonts w:ascii="Times New Roman" w:eastAsia="Calibri" w:hAnsi="Times New Roman" w:cs="Times New Roman"/>
                <w:b/>
                <w:i/>
                <w:iCs/>
                <w:sz w:val="24"/>
                <w:szCs w:val="24"/>
                <w:lang w:eastAsia="en-US" w:bidi="en-US"/>
              </w:rPr>
              <w:t xml:space="preserve">ИП </w:t>
            </w:r>
            <w:r w:rsidR="00D03C0F" w:rsidRPr="00D03C0F">
              <w:rPr>
                <w:rFonts w:ascii="Times New Roman" w:eastAsia="Calibri" w:hAnsi="Times New Roman" w:cs="Times New Roman"/>
                <w:b/>
                <w:i/>
                <w:iCs/>
                <w:sz w:val="24"/>
                <w:szCs w:val="24"/>
                <w:lang w:eastAsia="en-US" w:bidi="en-US"/>
              </w:rPr>
              <w:t>«</w:t>
            </w:r>
            <w:r w:rsidRPr="00D03C0F">
              <w:rPr>
                <w:rFonts w:ascii="Times New Roman" w:eastAsia="Calibri" w:hAnsi="Times New Roman" w:cs="Times New Roman"/>
                <w:b/>
                <w:i/>
                <w:iCs/>
                <w:sz w:val="24"/>
                <w:szCs w:val="24"/>
                <w:lang w:eastAsia="en-US" w:bidi="en-US"/>
              </w:rPr>
              <w:t>Сульженко Л</w:t>
            </w:r>
            <w:r w:rsidR="00D03C0F" w:rsidRPr="00D03C0F">
              <w:rPr>
                <w:rFonts w:ascii="Times New Roman" w:eastAsia="Calibri" w:hAnsi="Times New Roman" w:cs="Times New Roman"/>
                <w:b/>
                <w:i/>
                <w:iCs/>
                <w:sz w:val="24"/>
                <w:szCs w:val="24"/>
                <w:lang w:eastAsia="en-US" w:bidi="en-US"/>
              </w:rPr>
              <w:t>.</w:t>
            </w:r>
            <w:r w:rsidRPr="00D03C0F">
              <w:rPr>
                <w:rFonts w:ascii="Times New Roman" w:eastAsia="Calibri" w:hAnsi="Times New Roman" w:cs="Times New Roman"/>
                <w:b/>
                <w:i/>
                <w:iCs/>
                <w:sz w:val="24"/>
                <w:szCs w:val="24"/>
                <w:lang w:eastAsia="en-US" w:bidi="en-US"/>
              </w:rPr>
              <w:t>Л</w:t>
            </w:r>
            <w:r w:rsidR="00D03C0F" w:rsidRPr="00D03C0F">
              <w:rPr>
                <w:rFonts w:ascii="Times New Roman" w:eastAsia="Calibri" w:hAnsi="Times New Roman" w:cs="Times New Roman"/>
                <w:b/>
                <w:i/>
                <w:iCs/>
                <w:sz w:val="24"/>
                <w:szCs w:val="24"/>
                <w:lang w:eastAsia="en-US" w:bidi="en-US"/>
              </w:rPr>
              <w:t>.»</w:t>
            </w:r>
          </w:p>
        </w:tc>
        <w:tc>
          <w:tcPr>
            <w:tcW w:w="255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с.</w:t>
            </w:r>
            <w:r w:rsidR="00D03C0F" w:rsidRPr="00D03C0F">
              <w:rPr>
                <w:rFonts w:ascii="Times New Roman" w:eastAsia="Calibri" w:hAnsi="Times New Roman" w:cs="Times New Roman"/>
                <w:iCs/>
                <w:sz w:val="24"/>
                <w:szCs w:val="24"/>
                <w:lang w:eastAsia="en-US" w:bidi="en-US"/>
              </w:rPr>
              <w:t xml:space="preserve"> </w:t>
            </w:r>
            <w:r w:rsidRPr="00D03C0F">
              <w:rPr>
                <w:rFonts w:ascii="Times New Roman" w:eastAsia="Calibri" w:hAnsi="Times New Roman" w:cs="Times New Roman"/>
                <w:iCs/>
                <w:sz w:val="24"/>
                <w:szCs w:val="24"/>
                <w:lang w:eastAsia="en-US" w:bidi="en-US"/>
              </w:rPr>
              <w:t>Мокрушино</w:t>
            </w:r>
          </w:p>
        </w:tc>
        <w:tc>
          <w:tcPr>
            <w:tcW w:w="170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продукты, товары быта</w:t>
            </w:r>
          </w:p>
        </w:tc>
        <w:tc>
          <w:tcPr>
            <w:tcW w:w="1843"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1</w:t>
            </w:r>
          </w:p>
        </w:tc>
        <w:tc>
          <w:tcPr>
            <w:tcW w:w="1240"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48</w:t>
            </w:r>
          </w:p>
        </w:tc>
      </w:tr>
      <w:tr w:rsidR="00E27530" w:rsidRPr="00163FB3" w:rsidTr="00FD5FF9">
        <w:tc>
          <w:tcPr>
            <w:tcW w:w="560" w:type="dxa"/>
            <w:shd w:val="clear" w:color="auto" w:fill="F2F2F2" w:themeFill="background1" w:themeFillShade="F2"/>
          </w:tcPr>
          <w:p w:rsidR="00E27530" w:rsidRPr="004D3E5D" w:rsidRDefault="00E27530"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3</w:t>
            </w:r>
          </w:p>
        </w:tc>
        <w:tc>
          <w:tcPr>
            <w:tcW w:w="1675" w:type="dxa"/>
            <w:shd w:val="clear" w:color="auto" w:fill="F2F2F2" w:themeFill="background1" w:themeFillShade="F2"/>
          </w:tcPr>
          <w:p w:rsidR="00E27530" w:rsidRPr="00D03C0F" w:rsidRDefault="00E27530" w:rsidP="00D03C0F">
            <w:pPr>
              <w:spacing w:before="0" w:after="0"/>
              <w:ind w:left="0"/>
              <w:jc w:val="left"/>
              <w:rPr>
                <w:rFonts w:ascii="Times New Roman" w:eastAsia="Calibri" w:hAnsi="Times New Roman" w:cs="Times New Roman"/>
                <w:b/>
                <w:i/>
                <w:iCs/>
                <w:sz w:val="24"/>
                <w:szCs w:val="24"/>
                <w:lang w:eastAsia="en-US" w:bidi="en-US"/>
              </w:rPr>
            </w:pPr>
            <w:r w:rsidRPr="00D03C0F">
              <w:rPr>
                <w:rFonts w:ascii="Times New Roman" w:eastAsia="Calibri" w:hAnsi="Times New Roman" w:cs="Times New Roman"/>
                <w:b/>
                <w:i/>
                <w:iCs/>
                <w:sz w:val="24"/>
                <w:szCs w:val="24"/>
                <w:lang w:eastAsia="en-US" w:bidi="en-US"/>
              </w:rPr>
              <w:t>магазин ООО «</w:t>
            </w:r>
            <w:proofErr w:type="spellStart"/>
            <w:r w:rsidRPr="00D03C0F">
              <w:rPr>
                <w:rFonts w:ascii="Times New Roman" w:eastAsia="Calibri" w:hAnsi="Times New Roman" w:cs="Times New Roman"/>
                <w:b/>
                <w:i/>
                <w:iCs/>
                <w:sz w:val="24"/>
                <w:szCs w:val="24"/>
                <w:lang w:eastAsia="en-US" w:bidi="en-US"/>
              </w:rPr>
              <w:t>Псельское</w:t>
            </w:r>
            <w:proofErr w:type="spellEnd"/>
            <w:r w:rsidRPr="00D03C0F">
              <w:rPr>
                <w:rFonts w:ascii="Times New Roman" w:eastAsia="Calibri" w:hAnsi="Times New Roman" w:cs="Times New Roman"/>
                <w:b/>
                <w:i/>
                <w:iCs/>
                <w:sz w:val="24"/>
                <w:szCs w:val="24"/>
                <w:lang w:eastAsia="en-US" w:bidi="en-US"/>
              </w:rPr>
              <w:t>»</w:t>
            </w:r>
          </w:p>
        </w:tc>
        <w:tc>
          <w:tcPr>
            <w:tcW w:w="255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с.</w:t>
            </w:r>
            <w:r w:rsidR="00D03C0F" w:rsidRPr="00D03C0F">
              <w:rPr>
                <w:rFonts w:ascii="Times New Roman" w:eastAsia="Calibri" w:hAnsi="Times New Roman" w:cs="Times New Roman"/>
                <w:iCs/>
                <w:sz w:val="24"/>
                <w:szCs w:val="24"/>
                <w:lang w:eastAsia="en-US" w:bidi="en-US"/>
              </w:rPr>
              <w:t xml:space="preserve"> </w:t>
            </w:r>
            <w:r w:rsidRPr="00D03C0F">
              <w:rPr>
                <w:rFonts w:ascii="Times New Roman" w:eastAsia="Calibri" w:hAnsi="Times New Roman" w:cs="Times New Roman"/>
                <w:iCs/>
                <w:sz w:val="24"/>
                <w:szCs w:val="24"/>
                <w:lang w:eastAsia="en-US" w:bidi="en-US"/>
              </w:rPr>
              <w:t>Илек</w:t>
            </w:r>
          </w:p>
        </w:tc>
        <w:tc>
          <w:tcPr>
            <w:tcW w:w="170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продукты, товары быта</w:t>
            </w:r>
          </w:p>
        </w:tc>
        <w:tc>
          <w:tcPr>
            <w:tcW w:w="1843"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2</w:t>
            </w:r>
          </w:p>
        </w:tc>
        <w:tc>
          <w:tcPr>
            <w:tcW w:w="1240"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69</w:t>
            </w:r>
          </w:p>
        </w:tc>
      </w:tr>
      <w:tr w:rsidR="00E27530" w:rsidRPr="00163FB3" w:rsidTr="00FD5FF9">
        <w:tc>
          <w:tcPr>
            <w:tcW w:w="560" w:type="dxa"/>
            <w:shd w:val="clear" w:color="auto" w:fill="F2F2F2" w:themeFill="background1" w:themeFillShade="F2"/>
          </w:tcPr>
          <w:p w:rsidR="00E27530" w:rsidRPr="004D3E5D" w:rsidRDefault="00E27530"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4</w:t>
            </w:r>
          </w:p>
        </w:tc>
        <w:tc>
          <w:tcPr>
            <w:tcW w:w="1675" w:type="dxa"/>
            <w:shd w:val="clear" w:color="auto" w:fill="F2F2F2" w:themeFill="background1" w:themeFillShade="F2"/>
          </w:tcPr>
          <w:p w:rsidR="00E27530" w:rsidRPr="00D03C0F" w:rsidRDefault="00E27530" w:rsidP="00D03C0F">
            <w:pPr>
              <w:spacing w:before="0" w:after="0"/>
              <w:ind w:left="0"/>
              <w:jc w:val="left"/>
              <w:rPr>
                <w:rFonts w:ascii="Times New Roman" w:eastAsia="Calibri" w:hAnsi="Times New Roman" w:cs="Times New Roman"/>
                <w:b/>
                <w:i/>
                <w:iCs/>
                <w:sz w:val="24"/>
                <w:szCs w:val="24"/>
                <w:lang w:eastAsia="en-US" w:bidi="en-US"/>
              </w:rPr>
            </w:pPr>
            <w:r w:rsidRPr="00D03C0F">
              <w:rPr>
                <w:rFonts w:ascii="Times New Roman" w:eastAsia="Calibri" w:hAnsi="Times New Roman" w:cs="Times New Roman"/>
                <w:b/>
                <w:i/>
                <w:iCs/>
                <w:sz w:val="24"/>
                <w:szCs w:val="24"/>
                <w:lang w:eastAsia="en-US" w:bidi="en-US"/>
              </w:rPr>
              <w:t xml:space="preserve">ИП </w:t>
            </w:r>
            <w:r w:rsidR="00D03C0F" w:rsidRPr="00D03C0F">
              <w:rPr>
                <w:rFonts w:ascii="Times New Roman" w:eastAsia="Calibri" w:hAnsi="Times New Roman" w:cs="Times New Roman"/>
                <w:b/>
                <w:i/>
                <w:iCs/>
                <w:sz w:val="24"/>
                <w:szCs w:val="24"/>
                <w:lang w:eastAsia="en-US" w:bidi="en-US"/>
              </w:rPr>
              <w:t>«</w:t>
            </w:r>
            <w:r w:rsidRPr="00D03C0F">
              <w:rPr>
                <w:rFonts w:ascii="Times New Roman" w:eastAsia="Calibri" w:hAnsi="Times New Roman" w:cs="Times New Roman"/>
                <w:b/>
                <w:i/>
                <w:iCs/>
                <w:sz w:val="24"/>
                <w:szCs w:val="24"/>
                <w:lang w:eastAsia="en-US" w:bidi="en-US"/>
              </w:rPr>
              <w:t>Заречный Н</w:t>
            </w:r>
            <w:r w:rsidR="00D03C0F" w:rsidRPr="00D03C0F">
              <w:rPr>
                <w:rFonts w:ascii="Times New Roman" w:eastAsia="Calibri" w:hAnsi="Times New Roman" w:cs="Times New Roman"/>
                <w:b/>
                <w:i/>
                <w:iCs/>
                <w:sz w:val="24"/>
                <w:szCs w:val="24"/>
                <w:lang w:eastAsia="en-US" w:bidi="en-US"/>
              </w:rPr>
              <w:t>.</w:t>
            </w:r>
            <w:r w:rsidRPr="00D03C0F">
              <w:rPr>
                <w:rFonts w:ascii="Times New Roman" w:eastAsia="Calibri" w:hAnsi="Times New Roman" w:cs="Times New Roman"/>
                <w:b/>
                <w:i/>
                <w:iCs/>
                <w:sz w:val="24"/>
                <w:szCs w:val="24"/>
                <w:lang w:eastAsia="en-US" w:bidi="en-US"/>
              </w:rPr>
              <w:t>И</w:t>
            </w:r>
            <w:r w:rsidR="00D03C0F" w:rsidRPr="00D03C0F">
              <w:rPr>
                <w:rFonts w:ascii="Times New Roman" w:eastAsia="Calibri" w:hAnsi="Times New Roman" w:cs="Times New Roman"/>
                <w:b/>
                <w:i/>
                <w:iCs/>
                <w:sz w:val="24"/>
                <w:szCs w:val="24"/>
                <w:lang w:eastAsia="en-US" w:bidi="en-US"/>
              </w:rPr>
              <w:t>.»</w:t>
            </w:r>
          </w:p>
        </w:tc>
        <w:tc>
          <w:tcPr>
            <w:tcW w:w="255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с.</w:t>
            </w:r>
            <w:r w:rsidR="00D03C0F" w:rsidRPr="00D03C0F">
              <w:rPr>
                <w:rFonts w:ascii="Times New Roman" w:eastAsia="Calibri" w:hAnsi="Times New Roman" w:cs="Times New Roman"/>
                <w:iCs/>
                <w:sz w:val="24"/>
                <w:szCs w:val="24"/>
                <w:lang w:eastAsia="en-US" w:bidi="en-US"/>
              </w:rPr>
              <w:t xml:space="preserve"> </w:t>
            </w:r>
            <w:r w:rsidRPr="00D03C0F">
              <w:rPr>
                <w:rFonts w:ascii="Times New Roman" w:eastAsia="Calibri" w:hAnsi="Times New Roman" w:cs="Times New Roman"/>
                <w:iCs/>
                <w:sz w:val="24"/>
                <w:szCs w:val="24"/>
                <w:lang w:eastAsia="en-US" w:bidi="en-US"/>
              </w:rPr>
              <w:t>Мокрушино</w:t>
            </w:r>
          </w:p>
        </w:tc>
        <w:tc>
          <w:tcPr>
            <w:tcW w:w="170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продукты, товары быта</w:t>
            </w:r>
          </w:p>
        </w:tc>
        <w:tc>
          <w:tcPr>
            <w:tcW w:w="1843"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1</w:t>
            </w:r>
          </w:p>
        </w:tc>
        <w:tc>
          <w:tcPr>
            <w:tcW w:w="1240"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45</w:t>
            </w:r>
          </w:p>
        </w:tc>
      </w:tr>
      <w:tr w:rsidR="00E27530" w:rsidRPr="00163FB3" w:rsidTr="00FD5FF9">
        <w:tc>
          <w:tcPr>
            <w:tcW w:w="560" w:type="dxa"/>
            <w:shd w:val="clear" w:color="auto" w:fill="F2F2F2" w:themeFill="background1" w:themeFillShade="F2"/>
          </w:tcPr>
          <w:p w:rsidR="00E27530" w:rsidRPr="004D3E5D" w:rsidRDefault="00E27530"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5</w:t>
            </w:r>
          </w:p>
        </w:tc>
        <w:tc>
          <w:tcPr>
            <w:tcW w:w="1675" w:type="dxa"/>
            <w:shd w:val="clear" w:color="auto" w:fill="F2F2F2" w:themeFill="background1" w:themeFillShade="F2"/>
          </w:tcPr>
          <w:p w:rsidR="00E27530" w:rsidRPr="00D03C0F" w:rsidRDefault="00E27530" w:rsidP="00D03C0F">
            <w:pPr>
              <w:spacing w:before="0" w:after="0"/>
              <w:ind w:left="0"/>
              <w:jc w:val="left"/>
              <w:rPr>
                <w:rFonts w:ascii="Times New Roman" w:eastAsia="Calibri" w:hAnsi="Times New Roman" w:cs="Times New Roman"/>
                <w:b/>
                <w:i/>
                <w:iCs/>
                <w:sz w:val="24"/>
                <w:szCs w:val="24"/>
                <w:lang w:eastAsia="en-US" w:bidi="en-US"/>
              </w:rPr>
            </w:pPr>
            <w:r w:rsidRPr="00D03C0F">
              <w:rPr>
                <w:rFonts w:ascii="Times New Roman" w:eastAsia="Calibri" w:hAnsi="Times New Roman" w:cs="Times New Roman"/>
                <w:b/>
                <w:i/>
                <w:iCs/>
                <w:sz w:val="24"/>
                <w:szCs w:val="24"/>
                <w:lang w:eastAsia="en-US" w:bidi="en-US"/>
              </w:rPr>
              <w:t xml:space="preserve">ИП </w:t>
            </w:r>
            <w:r w:rsidR="00D03C0F" w:rsidRPr="00D03C0F">
              <w:rPr>
                <w:rFonts w:ascii="Times New Roman" w:eastAsia="Calibri" w:hAnsi="Times New Roman" w:cs="Times New Roman"/>
                <w:b/>
                <w:i/>
                <w:iCs/>
                <w:sz w:val="24"/>
                <w:szCs w:val="24"/>
                <w:lang w:eastAsia="en-US" w:bidi="en-US"/>
              </w:rPr>
              <w:t>«</w:t>
            </w:r>
            <w:proofErr w:type="spellStart"/>
            <w:r w:rsidRPr="00D03C0F">
              <w:rPr>
                <w:rFonts w:ascii="Times New Roman" w:eastAsia="Calibri" w:hAnsi="Times New Roman" w:cs="Times New Roman"/>
                <w:b/>
                <w:i/>
                <w:iCs/>
                <w:sz w:val="24"/>
                <w:szCs w:val="24"/>
                <w:lang w:eastAsia="en-US" w:bidi="en-US"/>
              </w:rPr>
              <w:t>Денежко</w:t>
            </w:r>
            <w:proofErr w:type="spellEnd"/>
            <w:r w:rsidR="00D03C0F" w:rsidRPr="00D03C0F">
              <w:rPr>
                <w:rFonts w:ascii="Times New Roman" w:eastAsia="Calibri" w:hAnsi="Times New Roman" w:cs="Times New Roman"/>
                <w:b/>
                <w:i/>
                <w:iCs/>
                <w:sz w:val="24"/>
                <w:szCs w:val="24"/>
                <w:lang w:eastAsia="en-US" w:bidi="en-US"/>
              </w:rPr>
              <w:t>»</w:t>
            </w:r>
          </w:p>
        </w:tc>
        <w:tc>
          <w:tcPr>
            <w:tcW w:w="255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с.</w:t>
            </w:r>
            <w:r w:rsidR="00D03C0F" w:rsidRPr="00D03C0F">
              <w:rPr>
                <w:rFonts w:ascii="Times New Roman" w:eastAsia="Calibri" w:hAnsi="Times New Roman" w:cs="Times New Roman"/>
                <w:iCs/>
                <w:sz w:val="24"/>
                <w:szCs w:val="24"/>
                <w:lang w:eastAsia="en-US" w:bidi="en-US"/>
              </w:rPr>
              <w:t xml:space="preserve"> </w:t>
            </w:r>
            <w:r w:rsidRPr="00D03C0F">
              <w:rPr>
                <w:rFonts w:ascii="Times New Roman" w:eastAsia="Calibri" w:hAnsi="Times New Roman" w:cs="Times New Roman"/>
                <w:iCs/>
                <w:sz w:val="24"/>
                <w:szCs w:val="24"/>
                <w:lang w:eastAsia="en-US" w:bidi="en-US"/>
              </w:rPr>
              <w:t>Мокрушино</w:t>
            </w:r>
          </w:p>
        </w:tc>
        <w:tc>
          <w:tcPr>
            <w:tcW w:w="1701" w:type="dxa"/>
          </w:tcPr>
          <w:p w:rsidR="00E27530" w:rsidRPr="00D03C0F" w:rsidRDefault="00E27530" w:rsidP="00D03C0F">
            <w:pPr>
              <w:spacing w:before="0" w:after="0"/>
              <w:ind w:left="0"/>
              <w:jc w:val="left"/>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продукты, товары быта</w:t>
            </w:r>
          </w:p>
        </w:tc>
        <w:tc>
          <w:tcPr>
            <w:tcW w:w="1843"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1</w:t>
            </w:r>
          </w:p>
        </w:tc>
        <w:tc>
          <w:tcPr>
            <w:tcW w:w="1240" w:type="dxa"/>
          </w:tcPr>
          <w:p w:rsidR="00E27530" w:rsidRPr="00D03C0F" w:rsidRDefault="00E27530" w:rsidP="00D03C0F">
            <w:pPr>
              <w:spacing w:before="0" w:after="0"/>
              <w:ind w:left="0"/>
              <w:jc w:val="center"/>
              <w:rPr>
                <w:rFonts w:ascii="Times New Roman" w:eastAsia="Calibri" w:hAnsi="Times New Roman" w:cs="Times New Roman"/>
                <w:iCs/>
                <w:sz w:val="24"/>
                <w:szCs w:val="24"/>
                <w:lang w:eastAsia="en-US" w:bidi="en-US"/>
              </w:rPr>
            </w:pPr>
            <w:r w:rsidRPr="00D03C0F">
              <w:rPr>
                <w:rFonts w:ascii="Times New Roman" w:eastAsia="Calibri" w:hAnsi="Times New Roman" w:cs="Times New Roman"/>
                <w:iCs/>
                <w:sz w:val="24"/>
                <w:szCs w:val="24"/>
                <w:lang w:eastAsia="en-US" w:bidi="en-US"/>
              </w:rPr>
              <w:t>38</w:t>
            </w:r>
          </w:p>
        </w:tc>
      </w:tr>
      <w:tr w:rsidR="004D3E5D" w:rsidRPr="00FD5FF9" w:rsidTr="00FD5FF9">
        <w:tc>
          <w:tcPr>
            <w:tcW w:w="6487" w:type="dxa"/>
            <w:gridSpan w:val="4"/>
            <w:shd w:val="clear" w:color="auto" w:fill="D9D9D9" w:themeFill="background1" w:themeFillShade="D9"/>
          </w:tcPr>
          <w:p w:rsidR="004D3E5D" w:rsidRPr="00FD5FF9" w:rsidRDefault="004D3E5D" w:rsidP="00163FB3">
            <w:pPr>
              <w:spacing w:before="0" w:after="0"/>
              <w:ind w:left="0"/>
              <w:jc w:val="center"/>
              <w:rPr>
                <w:rFonts w:ascii="Times New Roman" w:eastAsia="Calibri" w:hAnsi="Times New Roman" w:cs="Times New Roman"/>
                <w:b/>
                <w:i/>
                <w:iCs/>
                <w:sz w:val="24"/>
                <w:szCs w:val="24"/>
                <w:lang w:eastAsia="en-US" w:bidi="en-US"/>
              </w:rPr>
            </w:pPr>
            <w:r w:rsidRPr="00FD5FF9">
              <w:rPr>
                <w:rFonts w:ascii="Times New Roman" w:eastAsia="Calibri" w:hAnsi="Times New Roman" w:cs="Times New Roman"/>
                <w:b/>
                <w:i/>
                <w:iCs/>
                <w:sz w:val="24"/>
                <w:szCs w:val="24"/>
                <w:lang w:eastAsia="en-US" w:bidi="en-US"/>
              </w:rPr>
              <w:t>Итого</w:t>
            </w:r>
          </w:p>
        </w:tc>
        <w:tc>
          <w:tcPr>
            <w:tcW w:w="1843" w:type="dxa"/>
            <w:shd w:val="clear" w:color="auto" w:fill="D9D9D9" w:themeFill="background1" w:themeFillShade="D9"/>
          </w:tcPr>
          <w:p w:rsidR="004D3E5D" w:rsidRPr="00FD5FF9" w:rsidRDefault="00D03C0F"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6</w:t>
            </w:r>
          </w:p>
        </w:tc>
        <w:tc>
          <w:tcPr>
            <w:tcW w:w="1240" w:type="dxa"/>
            <w:shd w:val="clear" w:color="auto" w:fill="D9D9D9" w:themeFill="background1" w:themeFillShade="D9"/>
          </w:tcPr>
          <w:p w:rsidR="004D3E5D" w:rsidRPr="00FD5FF9" w:rsidRDefault="00D03C0F" w:rsidP="00163FB3">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257</w:t>
            </w:r>
          </w:p>
        </w:tc>
      </w:tr>
    </w:tbl>
    <w:p w:rsidR="007E1503" w:rsidRDefault="007E1503" w:rsidP="004D3E5D">
      <w:pPr>
        <w:pStyle w:val="a0"/>
        <w:spacing w:before="120"/>
        <w:rPr>
          <w:lang w:val="ru-RU"/>
        </w:rPr>
      </w:pPr>
      <w:r w:rsidRPr="00F54BCD">
        <w:rPr>
          <w:lang w:val="ru-RU"/>
        </w:rPr>
        <w:t xml:space="preserve">Учреждения торговли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F54BCD">
        <w:rPr>
          <w:lang w:val="ru-RU"/>
        </w:rPr>
        <w:t xml:space="preserve"> представлены первичной ступенью обслуживания, расположенные в жилых кварталах населённых пунктов. Имеет место частная торговля, продуктами, произведёнными на собственных участках.</w:t>
      </w:r>
    </w:p>
    <w:p w:rsidR="00F00BB0" w:rsidRPr="00F00BB0" w:rsidRDefault="00C92F04" w:rsidP="00587B6E">
      <w:pPr>
        <w:pStyle w:val="afff5"/>
      </w:pPr>
      <w:r>
        <w:t xml:space="preserve">В </w:t>
      </w:r>
      <w:r w:rsidR="005B628F">
        <w:t xml:space="preserve">МО </w:t>
      </w:r>
      <w:proofErr w:type="spellStart"/>
      <w:r w:rsidR="005B628F">
        <w:t>Ильковский</w:t>
      </w:r>
      <w:proofErr w:type="spellEnd"/>
      <w:r w:rsidR="005B628F">
        <w:t xml:space="preserve"> сельсовет</w:t>
      </w:r>
      <w:r w:rsidR="00080934">
        <w:t xml:space="preserve"> </w:t>
      </w:r>
      <w:r>
        <w:t>общая торговая площадь составляет</w:t>
      </w:r>
      <w:r w:rsidR="00D03C0F">
        <w:t xml:space="preserve"> 257</w:t>
      </w:r>
      <w:r>
        <w:t xml:space="preserve"> м</w:t>
      </w:r>
      <w:r w:rsidRPr="008B18C2">
        <w:rPr>
          <w:vertAlign w:val="superscript"/>
        </w:rPr>
        <w:t>2</w:t>
      </w:r>
      <w:r w:rsidR="0070208A">
        <w:t>.</w:t>
      </w:r>
    </w:p>
    <w:p w:rsidR="00660428" w:rsidRDefault="00C92F04" w:rsidP="0052742C">
      <w:pPr>
        <w:pStyle w:val="a0"/>
        <w:rPr>
          <w:lang w:val="ru-RU"/>
        </w:rPr>
      </w:pPr>
      <w:r w:rsidRPr="00AF2EDB">
        <w:rPr>
          <w:lang w:val="ru-RU"/>
        </w:rPr>
        <w:t>Согласно СП 42.13330.2011 «Свод правил. Градостроительство. Планировка и застройка городских и сельских поселений. Актуализированная редакция СНиП 2.07.01-89*» рекомендуемая</w:t>
      </w:r>
      <w:r>
        <w:rPr>
          <w:lang w:val="ru-RU"/>
        </w:rPr>
        <w:t xml:space="preserve"> обеспеченность магазинами в сельских поселениях составляет 300 кв. м торговой площади на 1000 человек.</w:t>
      </w:r>
      <w:r w:rsidR="00660428">
        <w:rPr>
          <w:lang w:val="ru-RU"/>
        </w:rPr>
        <w:t xml:space="preserve"> По </w:t>
      </w:r>
      <w:r w:rsidR="00456433">
        <w:rPr>
          <w:lang w:val="ru-RU"/>
        </w:rPr>
        <w:t>региональным</w:t>
      </w:r>
      <w:r w:rsidR="00660428">
        <w:rPr>
          <w:lang w:val="ru-RU"/>
        </w:rPr>
        <w:t xml:space="preserve"> нормативам градостроительного проектирования </w:t>
      </w:r>
      <w:r w:rsidR="00403C4A">
        <w:rPr>
          <w:lang w:val="ru-RU"/>
        </w:rPr>
        <w:t>Курской области</w:t>
      </w:r>
      <w:r w:rsidR="00660428">
        <w:rPr>
          <w:lang w:val="ru-RU"/>
        </w:rPr>
        <w:t xml:space="preserve"> норматив обеспеченности магазинами продовольственных товаров </w:t>
      </w:r>
      <w:r w:rsidR="00080934">
        <w:rPr>
          <w:lang w:val="ru-RU"/>
        </w:rPr>
        <w:t xml:space="preserve">и </w:t>
      </w:r>
      <w:r w:rsidR="00660428">
        <w:rPr>
          <w:lang w:val="ru-RU"/>
        </w:rPr>
        <w:t xml:space="preserve">магазинами непродовольственных товаров – </w:t>
      </w:r>
      <w:r w:rsidR="00080934">
        <w:rPr>
          <w:lang w:val="ru-RU"/>
        </w:rPr>
        <w:t>80</w:t>
      </w:r>
      <w:r w:rsidR="00660428">
        <w:rPr>
          <w:lang w:val="ru-RU"/>
        </w:rPr>
        <w:t xml:space="preserve"> кв. м торговой площади на 1000 жителей. </w:t>
      </w:r>
    </w:p>
    <w:p w:rsidR="0052742C" w:rsidRPr="00D03C0F" w:rsidRDefault="00660428" w:rsidP="0052742C">
      <w:pPr>
        <w:pStyle w:val="a0"/>
        <w:rPr>
          <w:lang w:val="ru-RU"/>
        </w:rPr>
      </w:pPr>
      <w:r w:rsidRPr="00D03C0F">
        <w:rPr>
          <w:lang w:val="ru-RU"/>
        </w:rPr>
        <w:t>Обеспеченность торговой площадью магазинов в</w:t>
      </w:r>
      <w:r w:rsidR="00080934" w:rsidRPr="00D03C0F">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080934" w:rsidRPr="00D03C0F">
        <w:rPr>
          <w:lang w:val="ru-RU"/>
        </w:rPr>
        <w:t xml:space="preserve"> </w:t>
      </w:r>
      <w:r w:rsidRPr="00D03C0F">
        <w:rPr>
          <w:lang w:val="ru-RU"/>
        </w:rPr>
        <w:t xml:space="preserve">составляет </w:t>
      </w:r>
      <w:r w:rsidR="00D03C0F" w:rsidRPr="00D03C0F">
        <w:rPr>
          <w:lang w:val="ru-RU"/>
        </w:rPr>
        <w:t xml:space="preserve">202 </w:t>
      </w:r>
      <w:r w:rsidR="00C92F04" w:rsidRPr="00D03C0F">
        <w:rPr>
          <w:lang w:val="ru-RU"/>
        </w:rPr>
        <w:t>м</w:t>
      </w:r>
      <w:r w:rsidR="00C92F04" w:rsidRPr="00D03C0F">
        <w:rPr>
          <w:vertAlign w:val="superscript"/>
          <w:lang w:val="ru-RU"/>
        </w:rPr>
        <w:t>2</w:t>
      </w:r>
      <w:r w:rsidR="00C92F04" w:rsidRPr="00D03C0F">
        <w:rPr>
          <w:lang w:val="ru-RU"/>
        </w:rPr>
        <w:t xml:space="preserve"> на 1000 </w:t>
      </w:r>
      <w:r w:rsidR="00B01607" w:rsidRPr="00D03C0F">
        <w:rPr>
          <w:lang w:val="ru-RU"/>
        </w:rPr>
        <w:t>жителей</w:t>
      </w:r>
      <w:r w:rsidRPr="00D03C0F">
        <w:rPr>
          <w:lang w:val="ru-RU"/>
        </w:rPr>
        <w:t xml:space="preserve"> (в 2</w:t>
      </w:r>
      <w:r w:rsidR="00E065AD">
        <w:rPr>
          <w:lang w:val="ru-RU"/>
        </w:rPr>
        <w:t>014 году), не удовлетворяет</w:t>
      </w:r>
      <w:r w:rsidRPr="00D03C0F">
        <w:rPr>
          <w:lang w:val="ru-RU"/>
        </w:rPr>
        <w:t xml:space="preserve"> вышеуказанным нормативам.</w:t>
      </w:r>
    </w:p>
    <w:p w:rsidR="00C92F04" w:rsidRPr="00BD31D1" w:rsidRDefault="00C92F04" w:rsidP="00C92F04">
      <w:pPr>
        <w:pStyle w:val="a0"/>
        <w:rPr>
          <w:lang w:val="ru-RU"/>
        </w:rPr>
      </w:pPr>
      <w:r w:rsidRPr="00D03C0F">
        <w:rPr>
          <w:lang w:val="ru-RU"/>
        </w:rPr>
        <w:t>В целом развитие торговли идёт динамично, строительство новых объектов и ре</w:t>
      </w:r>
      <w:r w:rsidRPr="00587B6E">
        <w:rPr>
          <w:lang w:val="ru-RU"/>
        </w:rPr>
        <w:t>конструкция существующих происходят в соответствии с требованиями рынка – обеспечения соответствующего предложения на имеющийся в поселении спро</w:t>
      </w:r>
      <w:r w:rsidR="00CC3819">
        <w:rPr>
          <w:lang w:val="ru-RU"/>
        </w:rPr>
        <w:t xml:space="preserve">с. </w:t>
      </w:r>
    </w:p>
    <w:p w:rsidR="00901C8C" w:rsidRPr="00BD31D1" w:rsidRDefault="006E6B5C" w:rsidP="00901C8C">
      <w:pPr>
        <w:pStyle w:val="3"/>
        <w:rPr>
          <w:rFonts w:cs="Times New Roman"/>
          <w:szCs w:val="24"/>
        </w:rPr>
      </w:pPr>
      <w:bookmarkStart w:id="190" w:name="_Toc433882294"/>
      <w:r>
        <w:rPr>
          <w:rFonts w:cs="Times New Roman"/>
          <w:szCs w:val="24"/>
        </w:rPr>
        <w:t>10</w:t>
      </w:r>
      <w:r w:rsidR="00901C8C" w:rsidRPr="00456433">
        <w:rPr>
          <w:rFonts w:cs="Times New Roman"/>
          <w:szCs w:val="24"/>
        </w:rPr>
        <w:t>.5.2 Предприятия бытового обслуживания</w:t>
      </w:r>
      <w:bookmarkEnd w:id="184"/>
      <w:bookmarkEnd w:id="185"/>
      <w:bookmarkEnd w:id="186"/>
      <w:bookmarkEnd w:id="187"/>
      <w:bookmarkEnd w:id="188"/>
      <w:bookmarkEnd w:id="190"/>
    </w:p>
    <w:p w:rsidR="008965C5" w:rsidRDefault="008965C5" w:rsidP="00446CE0">
      <w:pPr>
        <w:pStyle w:val="a0"/>
        <w:spacing w:before="120"/>
        <w:rPr>
          <w:lang w:val="ru-RU"/>
        </w:rPr>
      </w:pPr>
      <w:bookmarkStart w:id="191" w:name="_Toc312530936"/>
      <w:bookmarkStart w:id="192" w:name="_Toc370201540"/>
      <w:bookmarkStart w:id="193" w:name="_Toc373158625"/>
      <w:bookmarkStart w:id="194" w:name="_Toc374105057"/>
      <w:r w:rsidRPr="00BD31D1">
        <w:rPr>
          <w:lang w:val="ru-RU"/>
        </w:rPr>
        <w:t xml:space="preserve">Предприятия бытового обслуживания, в настоящий момент, – это динамично развивающаяся отрасль сферы услуг в муниципальном образовании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r w:rsidRPr="00BD31D1">
        <w:rPr>
          <w:lang w:val="ru-RU"/>
        </w:rPr>
        <w:t xml:space="preserve"> Проследить ее развитие – трудная задача, осложненная тем, что большинство предприятий находятся в частном секторе экономики. Здесь, как и в случае с предприятиями торговли, количество мощностей, требуемых к освоению, строительству, реконструкции, д</w:t>
      </w:r>
      <w:r>
        <w:rPr>
          <w:lang w:val="ru-RU"/>
        </w:rPr>
        <w:t>иктует рынок.</w:t>
      </w:r>
    </w:p>
    <w:p w:rsidR="00446CE0" w:rsidRDefault="008965C5" w:rsidP="0098199A">
      <w:pPr>
        <w:pStyle w:val="a0"/>
        <w:rPr>
          <w:lang w:val="ru-RU"/>
        </w:rPr>
      </w:pPr>
      <w:r>
        <w:rPr>
          <w:lang w:val="ru-RU"/>
        </w:rPr>
        <w:t>Мест</w:t>
      </w:r>
      <w:r w:rsidR="00455148">
        <w:rPr>
          <w:lang w:val="ru-RU"/>
        </w:rPr>
        <w:t>а</w:t>
      </w:r>
      <w:r>
        <w:rPr>
          <w:lang w:val="ru-RU"/>
        </w:rPr>
        <w:t>м</w:t>
      </w:r>
      <w:r w:rsidR="00455148">
        <w:rPr>
          <w:lang w:val="ru-RU"/>
        </w:rPr>
        <w:t>и</w:t>
      </w:r>
      <w:r w:rsidRPr="0050048E">
        <w:rPr>
          <w:lang w:val="ru-RU"/>
        </w:rPr>
        <w:t xml:space="preserve"> бытового обслуживания населения явля</w:t>
      </w:r>
      <w:r w:rsidR="00455148">
        <w:rPr>
          <w:lang w:val="ru-RU"/>
        </w:rPr>
        <w:t>ю</w:t>
      </w:r>
      <w:r w:rsidR="00DE6E36">
        <w:rPr>
          <w:lang w:val="ru-RU"/>
        </w:rPr>
        <w:t>тся отделени</w:t>
      </w:r>
      <w:r w:rsidR="00B9227A">
        <w:rPr>
          <w:lang w:val="ru-RU"/>
        </w:rPr>
        <w:t>я</w:t>
      </w:r>
      <w:r w:rsidR="00DE6E36">
        <w:rPr>
          <w:lang w:val="ru-RU"/>
        </w:rPr>
        <w:t xml:space="preserve"> почтовой</w:t>
      </w:r>
      <w:r w:rsidR="00080934">
        <w:rPr>
          <w:lang w:val="ru-RU"/>
        </w:rPr>
        <w:t xml:space="preserve"> </w:t>
      </w:r>
      <w:r w:rsidR="00DE6E36">
        <w:rPr>
          <w:lang w:val="ru-RU"/>
        </w:rPr>
        <w:t xml:space="preserve">связи </w:t>
      </w:r>
      <w:r w:rsidR="00254A69">
        <w:rPr>
          <w:lang w:val="ru-RU"/>
        </w:rPr>
        <w:t>в</w:t>
      </w:r>
      <w:r w:rsidR="0098199A">
        <w:rPr>
          <w:lang w:val="ru-RU"/>
        </w:rPr>
        <w:t xml:space="preserve"> с. </w:t>
      </w:r>
      <w:proofErr w:type="spellStart"/>
      <w:r w:rsidR="0098199A">
        <w:rPr>
          <w:lang w:val="ru-RU"/>
        </w:rPr>
        <w:t>Илёк</w:t>
      </w:r>
      <w:proofErr w:type="spellEnd"/>
      <w:r w:rsidR="0098199A">
        <w:rPr>
          <w:lang w:val="ru-RU"/>
        </w:rPr>
        <w:t xml:space="preserve"> и </w:t>
      </w:r>
      <w:r w:rsidR="0098199A" w:rsidRPr="0098199A">
        <w:rPr>
          <w:lang w:val="ru-RU"/>
        </w:rPr>
        <w:t xml:space="preserve">с. Мокрушино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254A69">
        <w:rPr>
          <w:lang w:val="ru-RU"/>
        </w:rPr>
        <w:t>.</w:t>
      </w:r>
    </w:p>
    <w:p w:rsidR="00E065AD" w:rsidRDefault="00E065AD">
      <w:pPr>
        <w:rPr>
          <w:rFonts w:ascii="Times New Roman" w:eastAsia="Times New Roman" w:hAnsi="Times New Roman" w:cs="Times New Roman"/>
          <w:b/>
          <w:bCs/>
          <w:i/>
          <w:sz w:val="24"/>
          <w:szCs w:val="24"/>
          <w:lang w:eastAsia="ar-SA" w:bidi="en-US"/>
        </w:rPr>
      </w:pPr>
      <w:r>
        <w:rPr>
          <w:b/>
          <w:bCs/>
          <w:i/>
        </w:rPr>
        <w:br w:type="page"/>
      </w:r>
    </w:p>
    <w:p w:rsidR="008965C5" w:rsidRPr="00456433" w:rsidRDefault="008965C5" w:rsidP="008965C5">
      <w:pPr>
        <w:pStyle w:val="a0"/>
        <w:spacing w:before="120"/>
        <w:jc w:val="right"/>
        <w:outlineLvl w:val="0"/>
        <w:rPr>
          <w:b/>
          <w:bCs/>
          <w:i/>
          <w:lang w:val="ru-RU"/>
        </w:rPr>
      </w:pPr>
      <w:r w:rsidRPr="00456433">
        <w:rPr>
          <w:b/>
          <w:bCs/>
          <w:i/>
          <w:lang w:val="ru-RU"/>
        </w:rPr>
        <w:lastRenderedPageBreak/>
        <w:t xml:space="preserve">Таблица </w:t>
      </w:r>
      <w:r w:rsidR="0065626E">
        <w:rPr>
          <w:b/>
          <w:bCs/>
          <w:i/>
          <w:lang w:val="ru-RU"/>
        </w:rPr>
        <w:t>10</w:t>
      </w:r>
      <w:r w:rsidRPr="00456433">
        <w:rPr>
          <w:b/>
          <w:bCs/>
          <w:i/>
          <w:lang w:val="ru-RU"/>
        </w:rPr>
        <w:t>.</w:t>
      </w:r>
      <w:r w:rsidR="002C1011">
        <w:rPr>
          <w:b/>
          <w:bCs/>
          <w:i/>
          <w:lang w:val="ru-RU"/>
        </w:rPr>
        <w:t>5</w:t>
      </w:r>
    </w:p>
    <w:p w:rsidR="00D6348F" w:rsidRPr="0061546B" w:rsidRDefault="008965C5" w:rsidP="0061546B">
      <w:pPr>
        <w:spacing w:before="0"/>
        <w:ind w:left="0"/>
        <w:jc w:val="center"/>
        <w:rPr>
          <w:rFonts w:ascii="Times New Roman" w:eastAsia="Calibri" w:hAnsi="Times New Roman" w:cs="Times New Roman"/>
          <w:b/>
          <w:i/>
          <w:iCs/>
          <w:sz w:val="24"/>
          <w:szCs w:val="24"/>
          <w:lang w:eastAsia="en-US" w:bidi="en-US"/>
        </w:rPr>
      </w:pPr>
      <w:r w:rsidRPr="00456433">
        <w:rPr>
          <w:rFonts w:ascii="Times New Roman" w:eastAsia="Calibri" w:hAnsi="Times New Roman" w:cs="Times New Roman"/>
          <w:b/>
          <w:i/>
          <w:iCs/>
          <w:sz w:val="24"/>
          <w:szCs w:val="24"/>
          <w:lang w:eastAsia="en-US" w:bidi="en-US"/>
        </w:rPr>
        <w:t>Характеристика предприятий бытового обслуживания</w:t>
      </w:r>
      <w:r w:rsidR="005B557F" w:rsidRPr="00456433">
        <w:rPr>
          <w:rFonts w:ascii="Times New Roman" w:eastAsia="Calibri" w:hAnsi="Times New Roman" w:cs="Times New Roman"/>
          <w:b/>
          <w:i/>
          <w:iCs/>
          <w:sz w:val="24"/>
          <w:szCs w:val="24"/>
          <w:lang w:eastAsia="en-US" w:bidi="en-US"/>
        </w:rPr>
        <w:t xml:space="preserve">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5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5"/>
        <w:gridCol w:w="2713"/>
        <w:gridCol w:w="2649"/>
        <w:gridCol w:w="1559"/>
        <w:gridCol w:w="1438"/>
      </w:tblGrid>
      <w:tr w:rsidR="00456433" w:rsidRPr="00DE6E36" w:rsidTr="00456433">
        <w:trPr>
          <w:jc w:val="center"/>
        </w:trPr>
        <w:tc>
          <w:tcPr>
            <w:tcW w:w="1235" w:type="dxa"/>
            <w:shd w:val="clear" w:color="auto" w:fill="D9D9D9" w:themeFill="background1" w:themeFillShade="D9"/>
            <w:hideMark/>
          </w:tcPr>
          <w:p w:rsidR="00F368F8" w:rsidRPr="00F368F8" w:rsidRDefault="00F368F8" w:rsidP="0098199A">
            <w:pPr>
              <w:spacing w:before="0" w:after="0"/>
              <w:ind w:left="0"/>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 xml:space="preserve">Название </w:t>
            </w:r>
          </w:p>
        </w:tc>
        <w:tc>
          <w:tcPr>
            <w:tcW w:w="2713" w:type="dxa"/>
            <w:shd w:val="clear" w:color="auto" w:fill="D9D9D9" w:themeFill="background1" w:themeFillShade="D9"/>
            <w:hideMark/>
          </w:tcPr>
          <w:p w:rsidR="00F368F8" w:rsidRPr="00F368F8" w:rsidRDefault="00F368F8" w:rsidP="0098199A">
            <w:pPr>
              <w:spacing w:before="0" w:after="0"/>
              <w:ind w:left="0"/>
              <w:jc w:val="center"/>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Адрес</w:t>
            </w:r>
          </w:p>
        </w:tc>
        <w:tc>
          <w:tcPr>
            <w:tcW w:w="2649" w:type="dxa"/>
            <w:shd w:val="clear" w:color="auto" w:fill="D9D9D9" w:themeFill="background1" w:themeFillShade="D9"/>
            <w:hideMark/>
          </w:tcPr>
          <w:p w:rsidR="00F368F8" w:rsidRPr="00F368F8" w:rsidRDefault="00F368F8" w:rsidP="0098199A">
            <w:pPr>
              <w:spacing w:before="0" w:after="0"/>
              <w:ind w:left="0"/>
              <w:jc w:val="center"/>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Профиль предприятия</w:t>
            </w:r>
          </w:p>
        </w:tc>
        <w:tc>
          <w:tcPr>
            <w:tcW w:w="1559" w:type="dxa"/>
            <w:shd w:val="clear" w:color="auto" w:fill="D9D9D9" w:themeFill="background1" w:themeFillShade="D9"/>
            <w:hideMark/>
          </w:tcPr>
          <w:p w:rsidR="00F368F8" w:rsidRPr="00F368F8" w:rsidRDefault="00DE6E36" w:rsidP="0098199A">
            <w:pPr>
              <w:spacing w:before="0" w:after="0"/>
              <w:ind w:left="0"/>
              <w:jc w:val="center"/>
              <w:rPr>
                <w:rFonts w:ascii="Times New Roman" w:eastAsia="Calibri" w:hAnsi="Times New Roman" w:cs="Times New Roman"/>
                <w:b/>
                <w:i/>
                <w:iCs/>
                <w:sz w:val="24"/>
                <w:szCs w:val="24"/>
                <w:lang w:eastAsia="en-US" w:bidi="en-US"/>
              </w:rPr>
            </w:pPr>
            <w:r w:rsidRPr="00F82D1E">
              <w:rPr>
                <w:rFonts w:ascii="Times New Roman" w:hAnsi="Times New Roman" w:cs="Times New Roman"/>
                <w:b/>
                <w:i/>
                <w:sz w:val="24"/>
                <w:szCs w:val="24"/>
              </w:rPr>
              <w:t xml:space="preserve">Количество </w:t>
            </w:r>
            <w:r>
              <w:rPr>
                <w:rFonts w:ascii="Times New Roman" w:hAnsi="Times New Roman" w:cs="Times New Roman"/>
                <w:b/>
                <w:i/>
                <w:sz w:val="24"/>
                <w:szCs w:val="24"/>
              </w:rPr>
              <w:t>работников, чел.</w:t>
            </w:r>
          </w:p>
        </w:tc>
        <w:tc>
          <w:tcPr>
            <w:tcW w:w="1438" w:type="dxa"/>
            <w:shd w:val="clear" w:color="auto" w:fill="D9D9D9" w:themeFill="background1" w:themeFillShade="D9"/>
            <w:hideMark/>
          </w:tcPr>
          <w:p w:rsidR="00F368F8" w:rsidRPr="00F368F8" w:rsidRDefault="00F368F8" w:rsidP="0098199A">
            <w:pPr>
              <w:spacing w:before="0" w:after="0"/>
              <w:ind w:left="0"/>
              <w:jc w:val="center"/>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Площадь помещения</w:t>
            </w:r>
            <w:r w:rsidR="00DE6E36" w:rsidRPr="00DE6E36">
              <w:rPr>
                <w:rFonts w:ascii="Times New Roman" w:hAnsi="Times New Roman" w:cs="Times New Roman"/>
                <w:b/>
                <w:i/>
                <w:sz w:val="24"/>
                <w:szCs w:val="24"/>
              </w:rPr>
              <w:t xml:space="preserve"> м</w:t>
            </w:r>
            <w:r w:rsidR="00DE6E36" w:rsidRPr="00DE6E36">
              <w:rPr>
                <w:rFonts w:ascii="Times New Roman" w:hAnsi="Times New Roman" w:cs="Times New Roman"/>
                <w:b/>
                <w:i/>
                <w:sz w:val="24"/>
                <w:szCs w:val="24"/>
                <w:vertAlign w:val="superscript"/>
              </w:rPr>
              <w:t>2</w:t>
            </w:r>
          </w:p>
        </w:tc>
      </w:tr>
      <w:tr w:rsidR="00456433" w:rsidRPr="00F368F8" w:rsidTr="00456433">
        <w:trPr>
          <w:jc w:val="center"/>
        </w:trPr>
        <w:tc>
          <w:tcPr>
            <w:tcW w:w="1235" w:type="dxa"/>
            <w:shd w:val="clear" w:color="auto" w:fill="F2F2F2" w:themeFill="background1" w:themeFillShade="F2"/>
            <w:hideMark/>
          </w:tcPr>
          <w:p w:rsidR="0098199A" w:rsidRPr="00F368F8" w:rsidRDefault="0098199A" w:rsidP="0098199A">
            <w:pPr>
              <w:spacing w:before="0" w:after="0"/>
              <w:ind w:left="0"/>
              <w:jc w:val="center"/>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ОПС</w:t>
            </w:r>
          </w:p>
        </w:tc>
        <w:tc>
          <w:tcPr>
            <w:tcW w:w="2713" w:type="dxa"/>
          </w:tcPr>
          <w:p w:rsidR="0098199A" w:rsidRPr="0098199A" w:rsidRDefault="0098199A" w:rsidP="0098199A">
            <w:pPr>
              <w:spacing w:before="0" w:after="0"/>
              <w:ind w:left="0"/>
              <w:jc w:val="left"/>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с.</w:t>
            </w:r>
            <w:r>
              <w:rPr>
                <w:rFonts w:ascii="Times New Roman" w:eastAsia="Calibri" w:hAnsi="Times New Roman" w:cs="Times New Roman"/>
                <w:iCs/>
                <w:sz w:val="24"/>
                <w:szCs w:val="24"/>
                <w:lang w:eastAsia="en-US" w:bidi="en-US"/>
              </w:rPr>
              <w:t xml:space="preserve"> </w:t>
            </w:r>
            <w:proofErr w:type="spellStart"/>
            <w:r w:rsidRPr="0098199A">
              <w:rPr>
                <w:rFonts w:ascii="Times New Roman" w:eastAsia="Calibri" w:hAnsi="Times New Roman" w:cs="Times New Roman"/>
                <w:iCs/>
                <w:sz w:val="24"/>
                <w:szCs w:val="24"/>
                <w:lang w:eastAsia="en-US" w:bidi="en-US"/>
              </w:rPr>
              <w:t>Илёк</w:t>
            </w:r>
            <w:proofErr w:type="spellEnd"/>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ул.</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План,</w:t>
            </w:r>
            <w:r>
              <w:rPr>
                <w:rFonts w:ascii="Times New Roman" w:eastAsia="Calibri" w:hAnsi="Times New Roman" w:cs="Times New Roman"/>
                <w:iCs/>
                <w:sz w:val="24"/>
                <w:szCs w:val="24"/>
                <w:lang w:eastAsia="en-US" w:bidi="en-US"/>
              </w:rPr>
              <w:t xml:space="preserve"> д. </w:t>
            </w:r>
            <w:r w:rsidRPr="0098199A">
              <w:rPr>
                <w:rFonts w:ascii="Times New Roman" w:eastAsia="Calibri" w:hAnsi="Times New Roman" w:cs="Times New Roman"/>
                <w:iCs/>
                <w:sz w:val="24"/>
                <w:szCs w:val="24"/>
                <w:lang w:eastAsia="en-US" w:bidi="en-US"/>
              </w:rPr>
              <w:t>65</w:t>
            </w:r>
          </w:p>
        </w:tc>
        <w:tc>
          <w:tcPr>
            <w:tcW w:w="2649"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услуги</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почтовой связи</w:t>
            </w:r>
          </w:p>
        </w:tc>
        <w:tc>
          <w:tcPr>
            <w:tcW w:w="1559"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1</w:t>
            </w:r>
          </w:p>
        </w:tc>
        <w:tc>
          <w:tcPr>
            <w:tcW w:w="1438"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20</w:t>
            </w:r>
          </w:p>
        </w:tc>
      </w:tr>
      <w:tr w:rsidR="00456433" w:rsidRPr="00F368F8" w:rsidTr="00456433">
        <w:trPr>
          <w:jc w:val="center"/>
        </w:trPr>
        <w:tc>
          <w:tcPr>
            <w:tcW w:w="1235" w:type="dxa"/>
            <w:shd w:val="clear" w:color="auto" w:fill="F2F2F2" w:themeFill="background1" w:themeFillShade="F2"/>
            <w:hideMark/>
          </w:tcPr>
          <w:p w:rsidR="0098199A" w:rsidRPr="00F368F8" w:rsidRDefault="0098199A" w:rsidP="0098199A">
            <w:pPr>
              <w:spacing w:before="0" w:after="0"/>
              <w:ind w:left="0"/>
              <w:jc w:val="center"/>
              <w:rPr>
                <w:rFonts w:ascii="Times New Roman" w:eastAsia="Calibri" w:hAnsi="Times New Roman" w:cs="Times New Roman"/>
                <w:b/>
                <w:i/>
                <w:iCs/>
                <w:sz w:val="24"/>
                <w:szCs w:val="24"/>
                <w:lang w:eastAsia="en-US" w:bidi="en-US"/>
              </w:rPr>
            </w:pPr>
            <w:r w:rsidRPr="00F368F8">
              <w:rPr>
                <w:rFonts w:ascii="Times New Roman" w:eastAsia="Calibri" w:hAnsi="Times New Roman" w:cs="Times New Roman"/>
                <w:b/>
                <w:i/>
                <w:iCs/>
                <w:sz w:val="24"/>
                <w:szCs w:val="24"/>
                <w:lang w:eastAsia="en-US" w:bidi="en-US"/>
              </w:rPr>
              <w:t>ОПС</w:t>
            </w:r>
          </w:p>
        </w:tc>
        <w:tc>
          <w:tcPr>
            <w:tcW w:w="2713" w:type="dxa"/>
          </w:tcPr>
          <w:p w:rsidR="0098199A" w:rsidRPr="0098199A" w:rsidRDefault="0098199A" w:rsidP="0098199A">
            <w:pPr>
              <w:spacing w:before="0" w:after="0"/>
              <w:ind w:left="0"/>
              <w:jc w:val="left"/>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с.</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Мокрушино</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ул.</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Школьная,</w:t>
            </w:r>
            <w:r>
              <w:rPr>
                <w:rFonts w:ascii="Times New Roman" w:eastAsia="Calibri" w:hAnsi="Times New Roman" w:cs="Times New Roman"/>
                <w:iCs/>
                <w:sz w:val="24"/>
                <w:szCs w:val="24"/>
                <w:lang w:eastAsia="en-US" w:bidi="en-US"/>
              </w:rPr>
              <w:t xml:space="preserve"> д. </w:t>
            </w:r>
            <w:r w:rsidRPr="0098199A">
              <w:rPr>
                <w:rFonts w:ascii="Times New Roman" w:eastAsia="Calibri" w:hAnsi="Times New Roman" w:cs="Times New Roman"/>
                <w:iCs/>
                <w:sz w:val="24"/>
                <w:szCs w:val="24"/>
                <w:lang w:eastAsia="en-US" w:bidi="en-US"/>
              </w:rPr>
              <w:t>3</w:t>
            </w:r>
          </w:p>
        </w:tc>
        <w:tc>
          <w:tcPr>
            <w:tcW w:w="2649"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услуги</w:t>
            </w:r>
            <w:r>
              <w:rPr>
                <w:rFonts w:ascii="Times New Roman" w:eastAsia="Calibri" w:hAnsi="Times New Roman" w:cs="Times New Roman"/>
                <w:iCs/>
                <w:sz w:val="24"/>
                <w:szCs w:val="24"/>
                <w:lang w:eastAsia="en-US" w:bidi="en-US"/>
              </w:rPr>
              <w:t xml:space="preserve"> </w:t>
            </w:r>
            <w:r w:rsidRPr="0098199A">
              <w:rPr>
                <w:rFonts w:ascii="Times New Roman" w:eastAsia="Calibri" w:hAnsi="Times New Roman" w:cs="Times New Roman"/>
                <w:iCs/>
                <w:sz w:val="24"/>
                <w:szCs w:val="24"/>
                <w:lang w:eastAsia="en-US" w:bidi="en-US"/>
              </w:rPr>
              <w:t>почтовой связи</w:t>
            </w:r>
          </w:p>
        </w:tc>
        <w:tc>
          <w:tcPr>
            <w:tcW w:w="1559"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1</w:t>
            </w:r>
          </w:p>
        </w:tc>
        <w:tc>
          <w:tcPr>
            <w:tcW w:w="1438" w:type="dxa"/>
          </w:tcPr>
          <w:p w:rsidR="0098199A" w:rsidRPr="0098199A" w:rsidRDefault="0098199A" w:rsidP="0098199A">
            <w:pPr>
              <w:spacing w:before="0" w:after="0"/>
              <w:ind w:left="0"/>
              <w:jc w:val="center"/>
              <w:rPr>
                <w:rFonts w:ascii="Times New Roman" w:eastAsia="Calibri" w:hAnsi="Times New Roman" w:cs="Times New Roman"/>
                <w:iCs/>
                <w:sz w:val="24"/>
                <w:szCs w:val="24"/>
                <w:lang w:eastAsia="en-US" w:bidi="en-US"/>
              </w:rPr>
            </w:pPr>
            <w:r w:rsidRPr="0098199A">
              <w:rPr>
                <w:rFonts w:ascii="Times New Roman" w:eastAsia="Calibri" w:hAnsi="Times New Roman" w:cs="Times New Roman"/>
                <w:iCs/>
                <w:sz w:val="24"/>
                <w:szCs w:val="24"/>
                <w:lang w:eastAsia="en-US" w:bidi="en-US"/>
              </w:rPr>
              <w:t>40</w:t>
            </w:r>
          </w:p>
        </w:tc>
      </w:tr>
      <w:tr w:rsidR="0098199A" w:rsidRPr="00DE6E36" w:rsidTr="00456433">
        <w:trPr>
          <w:trHeight w:val="108"/>
          <w:jc w:val="center"/>
        </w:trPr>
        <w:tc>
          <w:tcPr>
            <w:tcW w:w="6597" w:type="dxa"/>
            <w:gridSpan w:val="3"/>
            <w:shd w:val="clear" w:color="auto" w:fill="D9D9D9" w:themeFill="background1" w:themeFillShade="D9"/>
          </w:tcPr>
          <w:p w:rsidR="0098199A" w:rsidRPr="00DE6E36" w:rsidRDefault="0098199A" w:rsidP="0098199A">
            <w:pPr>
              <w:spacing w:before="0" w:after="0"/>
              <w:ind w:left="0"/>
              <w:jc w:val="center"/>
              <w:rPr>
                <w:rFonts w:ascii="Times New Roman" w:eastAsia="Calibri" w:hAnsi="Times New Roman" w:cs="Times New Roman"/>
                <w:b/>
                <w:i/>
                <w:iCs/>
                <w:sz w:val="24"/>
                <w:szCs w:val="24"/>
                <w:lang w:eastAsia="en-US" w:bidi="en-US"/>
              </w:rPr>
            </w:pPr>
            <w:r w:rsidRPr="00DE6E36">
              <w:rPr>
                <w:rFonts w:ascii="Times New Roman" w:eastAsia="Calibri" w:hAnsi="Times New Roman" w:cs="Times New Roman"/>
                <w:b/>
                <w:i/>
                <w:iCs/>
                <w:sz w:val="24"/>
                <w:szCs w:val="24"/>
                <w:lang w:eastAsia="en-US" w:bidi="en-US"/>
              </w:rPr>
              <w:t>Итого</w:t>
            </w:r>
          </w:p>
        </w:tc>
        <w:tc>
          <w:tcPr>
            <w:tcW w:w="1559" w:type="dxa"/>
            <w:shd w:val="clear" w:color="auto" w:fill="D9D9D9" w:themeFill="background1" w:themeFillShade="D9"/>
          </w:tcPr>
          <w:p w:rsidR="0098199A" w:rsidRPr="00DE6E36" w:rsidRDefault="0098199A" w:rsidP="0098199A">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2</w:t>
            </w:r>
          </w:p>
        </w:tc>
        <w:tc>
          <w:tcPr>
            <w:tcW w:w="1438" w:type="dxa"/>
            <w:shd w:val="clear" w:color="auto" w:fill="D9D9D9" w:themeFill="background1" w:themeFillShade="D9"/>
          </w:tcPr>
          <w:p w:rsidR="0098199A" w:rsidRPr="00DE6E36" w:rsidRDefault="0098199A" w:rsidP="0098199A">
            <w:pPr>
              <w:spacing w:before="0" w:after="0"/>
              <w:ind w:left="0"/>
              <w:jc w:val="center"/>
              <w:rPr>
                <w:rFonts w:ascii="Times New Roman" w:eastAsia="Calibri" w:hAnsi="Times New Roman" w:cs="Times New Roman"/>
                <w:b/>
                <w:i/>
                <w:iCs/>
                <w:sz w:val="24"/>
                <w:szCs w:val="24"/>
                <w:lang w:eastAsia="en-US" w:bidi="en-US"/>
              </w:rPr>
            </w:pPr>
            <w:r>
              <w:rPr>
                <w:rFonts w:ascii="Times New Roman" w:eastAsia="Calibri" w:hAnsi="Times New Roman" w:cs="Times New Roman"/>
                <w:b/>
                <w:i/>
                <w:iCs/>
                <w:sz w:val="24"/>
                <w:szCs w:val="24"/>
                <w:lang w:eastAsia="en-US" w:bidi="en-US"/>
              </w:rPr>
              <w:t>60</w:t>
            </w:r>
          </w:p>
        </w:tc>
      </w:tr>
    </w:tbl>
    <w:p w:rsidR="00145584" w:rsidRDefault="008965C5" w:rsidP="00E065AD">
      <w:pPr>
        <w:pStyle w:val="a0"/>
        <w:spacing w:before="120"/>
        <w:rPr>
          <w:lang w:val="ru-RU"/>
        </w:rPr>
      </w:pPr>
      <w:r w:rsidRPr="000D2AD4">
        <w:rPr>
          <w:lang w:val="ru-RU"/>
        </w:rPr>
        <w:t xml:space="preserve">Согласно СП 42.13330.2011 «Свод правил. Градостроительство. Планировка и застройка городских и сельских поселений. Актуализированная редакция СНиП 2.07.01-89*» </w:t>
      </w:r>
      <w:r w:rsidR="00DF3D89">
        <w:rPr>
          <w:lang w:val="ru-RU"/>
        </w:rPr>
        <w:t xml:space="preserve">и </w:t>
      </w:r>
      <w:r w:rsidR="00667AF4" w:rsidRPr="00667AF4">
        <w:rPr>
          <w:lang w:val="ru-RU"/>
        </w:rPr>
        <w:t xml:space="preserve">региональным нормативам градостроительного </w:t>
      </w:r>
      <w:r w:rsidRPr="000D2AD4">
        <w:rPr>
          <w:lang w:val="ru-RU"/>
        </w:rPr>
        <w:t>проектирования</w:t>
      </w:r>
      <w:r w:rsidR="00080934">
        <w:rPr>
          <w:lang w:val="ru-RU"/>
        </w:rPr>
        <w:t xml:space="preserve"> </w:t>
      </w:r>
      <w:r w:rsidR="00403C4A">
        <w:rPr>
          <w:lang w:val="ru-RU"/>
        </w:rPr>
        <w:t>Курской области</w:t>
      </w:r>
      <w:r w:rsidRPr="00DF3D89">
        <w:rPr>
          <w:lang w:val="ru-RU"/>
        </w:rPr>
        <w:t xml:space="preserve"> рекомендуемая обеспеченность</w:t>
      </w:r>
      <w:r w:rsidR="00145584" w:rsidRPr="00DF3D89">
        <w:rPr>
          <w:lang w:val="ru-RU"/>
        </w:rPr>
        <w:t xml:space="preserve"> в сельском поселении</w:t>
      </w:r>
      <w:r w:rsidR="00E065AD">
        <w:rPr>
          <w:lang w:val="ru-RU"/>
        </w:rPr>
        <w:t xml:space="preserve"> </w:t>
      </w:r>
      <w:r w:rsidRPr="00DF3D89">
        <w:rPr>
          <w:lang w:val="ru-RU"/>
        </w:rPr>
        <w:t>отделениями связи</w:t>
      </w:r>
      <w:r w:rsidR="00B2578F" w:rsidRPr="00DF3D89">
        <w:rPr>
          <w:lang w:val="ru-RU"/>
        </w:rPr>
        <w:t xml:space="preserve"> – </w:t>
      </w:r>
      <w:r w:rsidRPr="00DF3D89">
        <w:rPr>
          <w:lang w:val="ru-RU"/>
        </w:rPr>
        <w:t>1 объект 0,5-6,0 ты</w:t>
      </w:r>
      <w:r w:rsidR="00CC3819" w:rsidRPr="00DF3D89">
        <w:rPr>
          <w:lang w:val="ru-RU"/>
        </w:rPr>
        <w:t xml:space="preserve">с. </w:t>
      </w:r>
      <w:r w:rsidR="00145584" w:rsidRPr="00DF3D89">
        <w:rPr>
          <w:lang w:val="ru-RU"/>
        </w:rPr>
        <w:t>чел.</w:t>
      </w:r>
    </w:p>
    <w:p w:rsidR="008965C5" w:rsidRDefault="008965C5" w:rsidP="00145584">
      <w:pPr>
        <w:pStyle w:val="a0"/>
        <w:rPr>
          <w:lang w:val="ru-RU"/>
        </w:rPr>
      </w:pPr>
      <w:r w:rsidRPr="0098199A">
        <w:rPr>
          <w:lang w:val="ru-RU"/>
        </w:rPr>
        <w:t>В</w:t>
      </w:r>
      <w:r w:rsidR="005B557F" w:rsidRPr="0098199A">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sidRPr="0098199A">
        <w:rPr>
          <w:lang w:val="ru-RU"/>
        </w:rPr>
        <w:t xml:space="preserve"> </w:t>
      </w:r>
      <w:r w:rsidR="00145584" w:rsidRPr="0098199A">
        <w:rPr>
          <w:lang w:val="ru-RU"/>
        </w:rPr>
        <w:t>данные нормы выполняются.</w:t>
      </w:r>
    </w:p>
    <w:p w:rsidR="00901C8C" w:rsidRPr="00BD31D1" w:rsidRDefault="006E6B5C" w:rsidP="00901C8C">
      <w:pPr>
        <w:pStyle w:val="20"/>
        <w:rPr>
          <w:rFonts w:cs="Times New Roman"/>
          <w:szCs w:val="24"/>
        </w:rPr>
      </w:pPr>
      <w:bookmarkStart w:id="195" w:name="_Toc433882295"/>
      <w:r>
        <w:rPr>
          <w:rFonts w:cs="Times New Roman"/>
          <w:szCs w:val="24"/>
        </w:rPr>
        <w:t>10</w:t>
      </w:r>
      <w:r w:rsidR="00901C8C" w:rsidRPr="00BD31D1">
        <w:rPr>
          <w:rFonts w:cs="Times New Roman"/>
          <w:szCs w:val="24"/>
        </w:rPr>
        <w:t>.6 Коммунальные объекты</w:t>
      </w:r>
      <w:bookmarkEnd w:id="189"/>
      <w:bookmarkEnd w:id="191"/>
      <w:bookmarkEnd w:id="192"/>
      <w:bookmarkEnd w:id="193"/>
      <w:bookmarkEnd w:id="194"/>
      <w:bookmarkEnd w:id="195"/>
    </w:p>
    <w:p w:rsidR="00DE69EB" w:rsidRDefault="00901C8C" w:rsidP="00DE69EB">
      <w:pPr>
        <w:pStyle w:val="a0"/>
        <w:rPr>
          <w:lang w:val="ru-RU"/>
        </w:rPr>
      </w:pPr>
      <w:r w:rsidRPr="00BD31D1">
        <w:rPr>
          <w:lang w:val="ru-RU"/>
        </w:rPr>
        <w:t>Деятельность жилищно-коммунального комплекса</w:t>
      </w:r>
      <w:r w:rsidR="00DE6E36">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Pr>
          <w:lang w:val="ru-RU"/>
        </w:rPr>
        <w:t xml:space="preserve"> </w:t>
      </w:r>
      <w:r w:rsidRPr="00BD31D1">
        <w:rPr>
          <w:lang w:val="ru-RU"/>
        </w:rPr>
        <w:t>характеризуется недостаточно эффективным использованием топливных, энергетических ресурсов</w:t>
      </w:r>
      <w:r w:rsidR="008F0B44">
        <w:rPr>
          <w:lang w:val="ru-RU"/>
        </w:rPr>
        <w:t xml:space="preserve">. </w:t>
      </w:r>
      <w:r w:rsidRPr="00BD31D1">
        <w:rPr>
          <w:lang w:val="ru-RU"/>
        </w:rPr>
        <w:t>Остается высокий уровень износа основных фондов коммунального комплекса и технологическая отсталость многих объектов коммунальной инфраструктуры. Неэффективное использование энергоресурсов выражается в высоких потерях воды и тепловой энергии в процессе производства и их транспортировки до потребителей.</w:t>
      </w:r>
    </w:p>
    <w:p w:rsidR="00901C8C" w:rsidRPr="00BD31D1" w:rsidRDefault="00901C8C" w:rsidP="00DE69EB">
      <w:pPr>
        <w:pStyle w:val="a0"/>
        <w:rPr>
          <w:lang w:val="ru-RU"/>
        </w:rPr>
      </w:pPr>
      <w:r w:rsidRPr="00BD31D1">
        <w:rPr>
          <w:lang w:val="ru-RU"/>
        </w:rPr>
        <w:t>Действующая тарифная политика не</w:t>
      </w:r>
      <w:r w:rsidR="00FA3D94">
        <w:rPr>
          <w:lang w:val="ru-RU"/>
        </w:rPr>
        <w:t xml:space="preserve"> в полной мере</w:t>
      </w:r>
      <w:r w:rsidRPr="00BD31D1">
        <w:rPr>
          <w:lang w:val="ru-RU"/>
        </w:rPr>
        <w:t xml:space="preserve"> обеспечивает реальных финансовых потребностей организаций коммунального комплекса в обновлении и модернизации основных фондов.</w:t>
      </w:r>
    </w:p>
    <w:p w:rsidR="00145584" w:rsidRPr="007241D0" w:rsidRDefault="00145584" w:rsidP="0061546B">
      <w:pPr>
        <w:pStyle w:val="a0"/>
        <w:rPr>
          <w:u w:val="single"/>
          <w:lang w:val="ru-RU"/>
        </w:rPr>
      </w:pPr>
      <w:r w:rsidRPr="007241D0">
        <w:rPr>
          <w:u w:val="single"/>
          <w:lang w:val="ru-RU"/>
        </w:rPr>
        <w:t>Гостиничные комплексы.</w:t>
      </w:r>
    </w:p>
    <w:p w:rsidR="00145584" w:rsidRPr="007241D0" w:rsidRDefault="00145584" w:rsidP="00145584">
      <w:pPr>
        <w:pStyle w:val="a0"/>
        <w:rPr>
          <w:lang w:val="ru-RU"/>
        </w:rPr>
      </w:pPr>
      <w:r w:rsidRPr="007241D0">
        <w:rPr>
          <w:lang w:val="ru-RU"/>
        </w:rPr>
        <w:t xml:space="preserve">Гостиниц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Pr>
          <w:lang w:val="ru-RU"/>
        </w:rPr>
        <w:t xml:space="preserve"> </w:t>
      </w:r>
      <w:r w:rsidRPr="007241D0">
        <w:rPr>
          <w:lang w:val="ru-RU"/>
        </w:rPr>
        <w:t>нет.</w:t>
      </w:r>
    </w:p>
    <w:p w:rsidR="00145584" w:rsidRPr="002D34F5" w:rsidRDefault="00145584" w:rsidP="00145584">
      <w:pPr>
        <w:pStyle w:val="a0"/>
        <w:rPr>
          <w:u w:val="single"/>
          <w:lang w:val="ru-RU"/>
        </w:rPr>
      </w:pPr>
      <w:r w:rsidRPr="0019067C">
        <w:rPr>
          <w:u w:val="single"/>
          <w:lang w:val="ru-RU"/>
        </w:rPr>
        <w:t>Кладбища</w:t>
      </w:r>
      <w:r w:rsidRPr="002D34F5">
        <w:rPr>
          <w:u w:val="single"/>
          <w:lang w:val="ru-RU"/>
        </w:rPr>
        <w:t>.</w:t>
      </w:r>
    </w:p>
    <w:p w:rsidR="006C43CF" w:rsidRPr="00144890" w:rsidRDefault="00145584" w:rsidP="003837D1">
      <w:pPr>
        <w:pStyle w:val="a0"/>
        <w:rPr>
          <w:lang w:val="ru-RU"/>
        </w:rPr>
      </w:pPr>
      <w:r w:rsidRPr="002D34F5">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sidRPr="002D34F5">
        <w:rPr>
          <w:lang w:val="ru-RU"/>
        </w:rPr>
        <w:t xml:space="preserve"> </w:t>
      </w:r>
      <w:r w:rsidRPr="002D34F5">
        <w:rPr>
          <w:lang w:val="ru-RU"/>
        </w:rPr>
        <w:t>расположе</w:t>
      </w:r>
      <w:r w:rsidR="006C43CF" w:rsidRPr="002D34F5">
        <w:rPr>
          <w:lang w:val="ru-RU"/>
        </w:rPr>
        <w:t>ны</w:t>
      </w:r>
      <w:r w:rsidR="008F0B44" w:rsidRPr="002D34F5">
        <w:rPr>
          <w:lang w:val="ru-RU"/>
        </w:rPr>
        <w:t xml:space="preserve"> </w:t>
      </w:r>
      <w:r w:rsidR="002D0435" w:rsidRPr="002D34F5">
        <w:rPr>
          <w:lang w:val="ru-RU"/>
        </w:rPr>
        <w:t>два</w:t>
      </w:r>
      <w:r w:rsidR="008F0B44" w:rsidRPr="002D34F5">
        <w:rPr>
          <w:lang w:val="ru-RU"/>
        </w:rPr>
        <w:t xml:space="preserve"> </w:t>
      </w:r>
      <w:r w:rsidRPr="002D34F5">
        <w:rPr>
          <w:lang w:val="ru-RU"/>
        </w:rPr>
        <w:t>кладбищ</w:t>
      </w:r>
      <w:r w:rsidR="00E065AD">
        <w:rPr>
          <w:lang w:val="ru-RU"/>
        </w:rPr>
        <w:t xml:space="preserve">а: </w:t>
      </w:r>
      <w:r w:rsidR="003837D1" w:rsidRPr="002D34F5">
        <w:rPr>
          <w:lang w:val="ru-RU"/>
        </w:rPr>
        <w:t xml:space="preserve">в </w:t>
      </w:r>
      <w:r w:rsidR="002D0435" w:rsidRPr="002D34F5">
        <w:rPr>
          <w:lang w:val="ru-RU"/>
        </w:rPr>
        <w:t xml:space="preserve">с. </w:t>
      </w:r>
      <w:proofErr w:type="spellStart"/>
      <w:r w:rsidR="002D0435" w:rsidRPr="002D34F5">
        <w:rPr>
          <w:lang w:val="ru-RU"/>
        </w:rPr>
        <w:t>Илёк</w:t>
      </w:r>
      <w:proofErr w:type="spellEnd"/>
      <w:r w:rsidR="002D0435" w:rsidRPr="002D34F5">
        <w:rPr>
          <w:lang w:val="ru-RU"/>
        </w:rPr>
        <w:t xml:space="preserve"> и с. Мокрушино</w:t>
      </w:r>
      <w:r w:rsidR="00B9227A" w:rsidRPr="002D34F5">
        <w:rPr>
          <w:lang w:val="ru-RU"/>
        </w:rPr>
        <w:t>,</w:t>
      </w:r>
      <w:r w:rsidR="002D0435" w:rsidRPr="002D34F5">
        <w:rPr>
          <w:lang w:val="ru-RU"/>
        </w:rPr>
        <w:t xml:space="preserve"> </w:t>
      </w:r>
      <w:r w:rsidR="00A51295" w:rsidRPr="002D34F5">
        <w:rPr>
          <w:lang w:val="ru-RU"/>
        </w:rPr>
        <w:t xml:space="preserve">общая </w:t>
      </w:r>
      <w:r w:rsidR="00DF3D89" w:rsidRPr="002D34F5">
        <w:rPr>
          <w:lang w:val="ru-RU"/>
        </w:rPr>
        <w:t>площадь</w:t>
      </w:r>
      <w:r w:rsidR="00A51295" w:rsidRPr="002D34F5">
        <w:rPr>
          <w:lang w:val="ru-RU"/>
        </w:rPr>
        <w:t xml:space="preserve"> которых </w:t>
      </w:r>
      <w:r w:rsidR="00AE1319" w:rsidRPr="002D34F5">
        <w:rPr>
          <w:lang w:val="ru-RU"/>
        </w:rPr>
        <w:t>составляет</w:t>
      </w:r>
      <w:r w:rsidR="00D03C0F" w:rsidRPr="002D34F5">
        <w:rPr>
          <w:lang w:val="ru-RU"/>
        </w:rPr>
        <w:t xml:space="preserve"> </w:t>
      </w:r>
      <w:r w:rsidR="002D34F5" w:rsidRPr="002D34F5">
        <w:rPr>
          <w:lang w:val="ru-RU"/>
        </w:rPr>
        <w:t>7,33</w:t>
      </w:r>
      <w:r w:rsidR="00AE1319" w:rsidRPr="002D34F5">
        <w:rPr>
          <w:lang w:val="ru-RU"/>
        </w:rPr>
        <w:t xml:space="preserve"> га.</w:t>
      </w:r>
    </w:p>
    <w:p w:rsidR="00B20883" w:rsidRPr="00BD31D1" w:rsidRDefault="00B20883" w:rsidP="00B20883">
      <w:pPr>
        <w:spacing w:after="0"/>
        <w:ind w:right="-1" w:firstLine="851"/>
        <w:rPr>
          <w:rFonts w:ascii="Times New Roman" w:hAnsi="Times New Roman" w:cs="Times New Roman"/>
          <w:bCs/>
          <w:sz w:val="24"/>
          <w:szCs w:val="24"/>
        </w:rPr>
      </w:pPr>
      <w:r w:rsidRPr="00BD31D1">
        <w:rPr>
          <w:rFonts w:ascii="Times New Roman" w:hAnsi="Times New Roman" w:cs="Times New Roman"/>
          <w:bCs/>
          <w:sz w:val="24"/>
          <w:szCs w:val="24"/>
        </w:rPr>
        <w:br w:type="page"/>
      </w:r>
    </w:p>
    <w:p w:rsidR="00B20883" w:rsidRPr="00BD31D1" w:rsidRDefault="006E6B5C" w:rsidP="007E3892">
      <w:pPr>
        <w:pStyle w:val="1"/>
        <w:rPr>
          <w:rFonts w:cs="Times New Roman"/>
          <w:szCs w:val="24"/>
        </w:rPr>
      </w:pPr>
      <w:bookmarkStart w:id="196" w:name="_Toc370201541"/>
      <w:bookmarkStart w:id="197" w:name="_Toc433882296"/>
      <w:r>
        <w:rPr>
          <w:rFonts w:cs="Times New Roman"/>
          <w:szCs w:val="24"/>
        </w:rPr>
        <w:lastRenderedPageBreak/>
        <w:t>11</w:t>
      </w:r>
      <w:r w:rsidR="00B20883" w:rsidRPr="00456433">
        <w:rPr>
          <w:rFonts w:cs="Times New Roman"/>
          <w:szCs w:val="24"/>
        </w:rPr>
        <w:t>. Строительный комплекс</w:t>
      </w:r>
      <w:bookmarkEnd w:id="146"/>
      <w:bookmarkEnd w:id="147"/>
      <w:bookmarkEnd w:id="196"/>
      <w:bookmarkEnd w:id="197"/>
    </w:p>
    <w:p w:rsidR="00B9227A" w:rsidRPr="00BD31D1" w:rsidRDefault="006E6B5C" w:rsidP="00B9227A">
      <w:pPr>
        <w:pStyle w:val="20"/>
        <w:rPr>
          <w:rFonts w:cs="Times New Roman"/>
          <w:szCs w:val="24"/>
        </w:rPr>
      </w:pPr>
      <w:bookmarkStart w:id="198" w:name="_Toc270950873"/>
      <w:bookmarkStart w:id="199" w:name="_Toc312530939"/>
      <w:bookmarkStart w:id="200" w:name="_Toc370201543"/>
      <w:bookmarkStart w:id="201" w:name="_Toc374968587"/>
      <w:bookmarkStart w:id="202" w:name="_Toc410813954"/>
      <w:bookmarkStart w:id="203" w:name="_Toc420596024"/>
      <w:bookmarkStart w:id="204" w:name="_Toc433882297"/>
      <w:bookmarkStart w:id="205" w:name="_Toc270950874"/>
      <w:bookmarkStart w:id="206" w:name="_Toc312530940"/>
      <w:bookmarkStart w:id="207" w:name="_Toc370201544"/>
      <w:r>
        <w:rPr>
          <w:rFonts w:cs="Times New Roman"/>
          <w:szCs w:val="24"/>
        </w:rPr>
        <w:t>11</w:t>
      </w:r>
      <w:r w:rsidR="00B9227A" w:rsidRPr="00BD31D1">
        <w:rPr>
          <w:rFonts w:cs="Times New Roman"/>
          <w:szCs w:val="24"/>
        </w:rPr>
        <w:t>.</w:t>
      </w:r>
      <w:r w:rsidR="00B9227A">
        <w:rPr>
          <w:rFonts w:cs="Times New Roman"/>
          <w:szCs w:val="24"/>
        </w:rPr>
        <w:t>1</w:t>
      </w:r>
      <w:r w:rsidR="00B03093">
        <w:rPr>
          <w:rFonts w:cs="Times New Roman"/>
          <w:szCs w:val="24"/>
        </w:rPr>
        <w:t xml:space="preserve"> </w:t>
      </w:r>
      <w:proofErr w:type="spellStart"/>
      <w:r w:rsidR="00B9227A" w:rsidRPr="00BD31D1">
        <w:rPr>
          <w:rFonts w:cs="Times New Roman"/>
          <w:szCs w:val="24"/>
        </w:rPr>
        <w:t>Подрядно</w:t>
      </w:r>
      <w:proofErr w:type="spellEnd"/>
      <w:r w:rsidR="00B9227A" w:rsidRPr="00BD31D1">
        <w:rPr>
          <w:rFonts w:cs="Times New Roman"/>
          <w:szCs w:val="24"/>
        </w:rPr>
        <w:t>-строительные организации</w:t>
      </w:r>
      <w:bookmarkEnd w:id="198"/>
      <w:bookmarkEnd w:id="199"/>
      <w:bookmarkEnd w:id="200"/>
      <w:bookmarkEnd w:id="201"/>
      <w:bookmarkEnd w:id="202"/>
      <w:bookmarkEnd w:id="203"/>
      <w:bookmarkEnd w:id="204"/>
    </w:p>
    <w:p w:rsidR="00B9227A" w:rsidRPr="009B371E" w:rsidRDefault="00B9227A" w:rsidP="00B9227A">
      <w:pPr>
        <w:pStyle w:val="a0"/>
        <w:rPr>
          <w:lang w:val="ru-RU"/>
        </w:rPr>
      </w:pPr>
      <w:r w:rsidRPr="009B371E">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Pr>
          <w:lang w:val="ru-RU"/>
        </w:rPr>
        <w:t xml:space="preserve"> собственных </w:t>
      </w:r>
      <w:proofErr w:type="spellStart"/>
      <w:r w:rsidR="008F0B44">
        <w:rPr>
          <w:lang w:val="ru-RU"/>
        </w:rPr>
        <w:t>подрядно</w:t>
      </w:r>
      <w:proofErr w:type="spellEnd"/>
      <w:r w:rsidR="008F0B44">
        <w:rPr>
          <w:lang w:val="ru-RU"/>
        </w:rPr>
        <w:t>-</w:t>
      </w:r>
      <w:r w:rsidRPr="009B371E">
        <w:rPr>
          <w:lang w:val="ru-RU"/>
        </w:rPr>
        <w:t>строительных организаций нет.</w:t>
      </w:r>
    </w:p>
    <w:p w:rsidR="00B20883" w:rsidRPr="00BD31D1" w:rsidRDefault="006E6B5C" w:rsidP="00D528A2">
      <w:pPr>
        <w:pStyle w:val="20"/>
        <w:rPr>
          <w:rFonts w:cs="Times New Roman"/>
          <w:szCs w:val="24"/>
        </w:rPr>
      </w:pPr>
      <w:bookmarkStart w:id="208" w:name="_Toc433882298"/>
      <w:r>
        <w:rPr>
          <w:rFonts w:cs="Times New Roman"/>
          <w:szCs w:val="24"/>
        </w:rPr>
        <w:t>11</w:t>
      </w:r>
      <w:r w:rsidR="00DE69EB" w:rsidRPr="005C5927">
        <w:rPr>
          <w:rFonts w:cs="Times New Roman"/>
          <w:szCs w:val="24"/>
        </w:rPr>
        <w:t>.</w:t>
      </w:r>
      <w:r w:rsidR="00B03093">
        <w:rPr>
          <w:rFonts w:cs="Times New Roman"/>
          <w:szCs w:val="24"/>
        </w:rPr>
        <w:t>2</w:t>
      </w:r>
      <w:r w:rsidR="00B20883" w:rsidRPr="005C5927">
        <w:rPr>
          <w:rFonts w:cs="Times New Roman"/>
          <w:szCs w:val="24"/>
        </w:rPr>
        <w:t xml:space="preserve"> Жилищное строительство</w:t>
      </w:r>
      <w:bookmarkEnd w:id="205"/>
      <w:bookmarkEnd w:id="206"/>
      <w:bookmarkEnd w:id="207"/>
      <w:bookmarkEnd w:id="208"/>
    </w:p>
    <w:p w:rsidR="008233FE" w:rsidRDefault="00B20883" w:rsidP="008233FE">
      <w:pPr>
        <w:pStyle w:val="a0"/>
        <w:rPr>
          <w:lang w:val="ru-RU"/>
        </w:rPr>
      </w:pPr>
      <w:r w:rsidRPr="00BD31D1">
        <w:rPr>
          <w:lang w:val="ru-RU"/>
        </w:rPr>
        <w:t xml:space="preserve">Жилищное строительство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Pr>
          <w:lang w:val="ru-RU"/>
        </w:rPr>
        <w:t xml:space="preserve"> </w:t>
      </w:r>
      <w:r w:rsidR="00B9151D" w:rsidRPr="00BD31D1">
        <w:rPr>
          <w:lang w:val="ru-RU"/>
        </w:rPr>
        <w:t xml:space="preserve">в настоящее время </w:t>
      </w:r>
      <w:r w:rsidRPr="00BD31D1">
        <w:rPr>
          <w:lang w:val="ru-RU"/>
        </w:rPr>
        <w:t>представлено индивидуальным</w:t>
      </w:r>
      <w:r w:rsidR="00B9151D" w:rsidRPr="00BD31D1">
        <w:rPr>
          <w:lang w:val="ru-RU"/>
        </w:rPr>
        <w:t xml:space="preserve"> строительством</w:t>
      </w:r>
      <w:r w:rsidRPr="00BD31D1">
        <w:rPr>
          <w:lang w:val="ru-RU"/>
        </w:rPr>
        <w:t>.</w:t>
      </w:r>
    </w:p>
    <w:p w:rsidR="00B9227A" w:rsidRPr="00BD31D1" w:rsidRDefault="00B9227A" w:rsidP="00B9227A">
      <w:pPr>
        <w:pStyle w:val="a0"/>
        <w:rPr>
          <w:lang w:val="ru-RU"/>
        </w:rPr>
      </w:pPr>
      <w:r>
        <w:rPr>
          <w:lang w:val="ru-RU"/>
        </w:rPr>
        <w:t xml:space="preserve">Учитывая среднюю обеспеченность жилыми помещениями </w:t>
      </w:r>
      <w:r w:rsidRPr="00D03C0F">
        <w:rPr>
          <w:lang w:val="ru-RU"/>
        </w:rPr>
        <w:t>(</w:t>
      </w:r>
      <w:r w:rsidR="00D03C0F" w:rsidRPr="00D03C0F">
        <w:rPr>
          <w:lang w:val="ru-RU"/>
        </w:rPr>
        <w:t xml:space="preserve">15 </w:t>
      </w:r>
      <w:r w:rsidRPr="00D03C0F">
        <w:rPr>
          <w:lang w:val="ru-RU"/>
        </w:rPr>
        <w:t>м</w:t>
      </w:r>
      <w:r w:rsidRPr="00D03C0F">
        <w:rPr>
          <w:vertAlign w:val="superscript"/>
          <w:lang w:val="ru-RU"/>
        </w:rPr>
        <w:t>2</w:t>
      </w:r>
      <w:r w:rsidRPr="00D03C0F">
        <w:rPr>
          <w:lang w:val="ru-RU"/>
        </w:rPr>
        <w:t>/</w:t>
      </w:r>
      <w:r w:rsidRPr="00BD31D1">
        <w:rPr>
          <w:lang w:val="ru-RU"/>
        </w:rPr>
        <w:t>чел</w:t>
      </w:r>
      <w:r>
        <w:rPr>
          <w:lang w:val="ru-RU"/>
        </w:rPr>
        <w:t>.)</w:t>
      </w:r>
      <w:r w:rsidRPr="00BD31D1">
        <w:rPr>
          <w:lang w:val="ru-RU"/>
        </w:rPr>
        <w:t xml:space="preserve">, можно судить о </w:t>
      </w:r>
      <w:r>
        <w:rPr>
          <w:lang w:val="ru-RU"/>
        </w:rPr>
        <w:t>недостаточности</w:t>
      </w:r>
      <w:r w:rsidRPr="00BD31D1">
        <w:rPr>
          <w:lang w:val="ru-RU"/>
        </w:rPr>
        <w:t xml:space="preserve"> нового жилого фонда и низкой степени реализации федеральных и региональных программ.</w:t>
      </w:r>
    </w:p>
    <w:p w:rsidR="00A57F8C" w:rsidRDefault="00B20883" w:rsidP="00411DF0">
      <w:pPr>
        <w:pStyle w:val="a0"/>
        <w:rPr>
          <w:lang w:val="ru-RU"/>
        </w:rPr>
      </w:pPr>
      <w:r w:rsidRPr="00BD31D1">
        <w:rPr>
          <w:lang w:val="ru-RU"/>
        </w:rPr>
        <w:t>Необходи</w:t>
      </w:r>
      <w:r w:rsidR="00F0037F">
        <w:rPr>
          <w:lang w:val="ru-RU"/>
        </w:rPr>
        <w:t>мо</w:t>
      </w:r>
      <w:r w:rsidR="008F0B44">
        <w:rPr>
          <w:lang w:val="ru-RU"/>
        </w:rPr>
        <w:t xml:space="preserve"> </w:t>
      </w:r>
      <w:r w:rsidRPr="00BD31D1">
        <w:rPr>
          <w:lang w:val="ru-RU"/>
        </w:rPr>
        <w:t xml:space="preserve">оживление усадебного жилищного строительства, в том числе стимулирование их за счёт региональных и федеральных программ по поддержке населения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bookmarkStart w:id="209" w:name="_Toc270950875"/>
    </w:p>
    <w:p w:rsidR="00B20883" w:rsidRPr="005B02F8" w:rsidRDefault="00B20883" w:rsidP="00051DF4">
      <w:pPr>
        <w:pStyle w:val="a0"/>
        <w:rPr>
          <w:rFonts w:eastAsiaTheme="majorEastAsia"/>
          <w:b/>
          <w:bCs/>
          <w:caps/>
          <w:lang w:val="ru-RU"/>
        </w:rPr>
      </w:pPr>
      <w:r w:rsidRPr="005B02F8">
        <w:rPr>
          <w:lang w:val="ru-RU"/>
        </w:rPr>
        <w:br w:type="page"/>
      </w:r>
    </w:p>
    <w:p w:rsidR="00B20883" w:rsidRPr="00BD31D1" w:rsidRDefault="006E6B5C" w:rsidP="007E3892">
      <w:pPr>
        <w:pStyle w:val="1"/>
        <w:rPr>
          <w:rFonts w:cs="Times New Roman"/>
          <w:szCs w:val="24"/>
        </w:rPr>
      </w:pPr>
      <w:bookmarkStart w:id="210" w:name="_Toc312530941"/>
      <w:bookmarkStart w:id="211" w:name="_Toc370201545"/>
      <w:bookmarkStart w:id="212" w:name="_Toc433882299"/>
      <w:bookmarkStart w:id="213" w:name="_Toc242512381"/>
      <w:bookmarkStart w:id="214" w:name="_Toc270950884"/>
      <w:bookmarkStart w:id="215" w:name="_Toc312530950"/>
      <w:bookmarkEnd w:id="209"/>
      <w:r>
        <w:rPr>
          <w:rFonts w:cs="Times New Roman"/>
          <w:szCs w:val="24"/>
        </w:rPr>
        <w:lastRenderedPageBreak/>
        <w:t>12</w:t>
      </w:r>
      <w:r w:rsidR="00B20883" w:rsidRPr="00456433">
        <w:rPr>
          <w:rFonts w:cs="Times New Roman"/>
          <w:szCs w:val="24"/>
        </w:rPr>
        <w:t>. Инженерная инфраструктура</w:t>
      </w:r>
      <w:bookmarkEnd w:id="210"/>
      <w:bookmarkEnd w:id="211"/>
      <w:bookmarkEnd w:id="212"/>
    </w:p>
    <w:p w:rsidR="00B20883" w:rsidRPr="00BD31D1" w:rsidRDefault="00B20883" w:rsidP="007E3892">
      <w:pPr>
        <w:pStyle w:val="a0"/>
        <w:rPr>
          <w:lang w:val="ru-RU"/>
        </w:rPr>
      </w:pPr>
      <w:r w:rsidRPr="00BD31D1">
        <w:rPr>
          <w:lang w:val="ru-RU"/>
        </w:rPr>
        <w:t xml:space="preserve">Инженерное обеспечение </w:t>
      </w:r>
      <w:r w:rsidR="000E0333">
        <w:rPr>
          <w:lang w:val="ru-RU"/>
        </w:rPr>
        <w:t xml:space="preserve">по </w:t>
      </w:r>
      <w:r w:rsidRPr="00BD31D1">
        <w:rPr>
          <w:lang w:val="ru-RU"/>
        </w:rPr>
        <w:t xml:space="preserve">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F0B44">
        <w:rPr>
          <w:lang w:val="ru-RU"/>
        </w:rPr>
        <w:t xml:space="preserve"> </w:t>
      </w:r>
      <w:r w:rsidR="00403C4A">
        <w:rPr>
          <w:lang w:val="ru-RU"/>
        </w:rPr>
        <w:t xml:space="preserve">Беловского района </w:t>
      </w:r>
      <w:r w:rsidRPr="00BD31D1">
        <w:rPr>
          <w:lang w:val="ru-RU"/>
        </w:rPr>
        <w:t>имеет большое значение для основных видов хозяйственной деятельности.</w:t>
      </w:r>
    </w:p>
    <w:p w:rsidR="00B20883" w:rsidRPr="00BD31D1" w:rsidRDefault="00B20883" w:rsidP="007E3892">
      <w:pPr>
        <w:pStyle w:val="a0"/>
        <w:rPr>
          <w:lang w:val="ru-RU"/>
        </w:rPr>
      </w:pPr>
      <w:r w:rsidRPr="00BD31D1">
        <w:rPr>
          <w:lang w:val="ru-RU"/>
        </w:rPr>
        <w:t xml:space="preserve">Инфраструктурный потенциал отражает обеспеченность территории </w:t>
      </w:r>
      <w:r w:rsidR="00496646" w:rsidRPr="00BD31D1">
        <w:rPr>
          <w:lang w:val="ru-RU"/>
        </w:rPr>
        <w:t>г</w:t>
      </w:r>
      <w:r w:rsidR="00496646">
        <w:rPr>
          <w:lang w:val="ru-RU"/>
        </w:rPr>
        <w:t>оло</w:t>
      </w:r>
      <w:r w:rsidR="00496646" w:rsidRPr="00BD31D1">
        <w:rPr>
          <w:lang w:val="ru-RU"/>
        </w:rPr>
        <w:t>вными</w:t>
      </w:r>
      <w:r w:rsidRPr="00BD31D1">
        <w:rPr>
          <w:lang w:val="ru-RU"/>
        </w:rPr>
        <w:t xml:space="preserve"> инженерными сооружениями и магистральными инженерными коммуникациями различного назначения, при этом учитываются следующие факторы:</w:t>
      </w:r>
    </w:p>
    <w:p w:rsidR="00B20883" w:rsidRPr="00BD31D1" w:rsidRDefault="00B20883" w:rsidP="00495652">
      <w:pPr>
        <w:pStyle w:val="a0"/>
        <w:numPr>
          <w:ilvl w:val="0"/>
          <w:numId w:val="18"/>
        </w:numPr>
        <w:rPr>
          <w:lang w:val="ru-RU"/>
        </w:rPr>
      </w:pPr>
      <w:r w:rsidRPr="00BD31D1">
        <w:rPr>
          <w:lang w:val="ru-RU"/>
        </w:rPr>
        <w:t>наличие отраслевых систем инженерного обеспечения и уровень оснащенности инженерными коммуникациями магистрального значения;</w:t>
      </w:r>
    </w:p>
    <w:p w:rsidR="00B20883" w:rsidRPr="00BD31D1" w:rsidRDefault="00B20883" w:rsidP="00495652">
      <w:pPr>
        <w:pStyle w:val="a0"/>
        <w:numPr>
          <w:ilvl w:val="0"/>
          <w:numId w:val="18"/>
        </w:numPr>
        <w:rPr>
          <w:lang w:val="ru-RU"/>
        </w:rPr>
      </w:pPr>
      <w:r w:rsidRPr="00BD31D1">
        <w:rPr>
          <w:lang w:val="ru-RU"/>
        </w:rPr>
        <w:t>возможность подключения к существующим магистральным коммуникациям</w:t>
      </w:r>
      <w:r w:rsidR="00961763">
        <w:rPr>
          <w:lang w:val="ru-RU"/>
        </w:rPr>
        <w:t>.</w:t>
      </w:r>
    </w:p>
    <w:p w:rsidR="00B20883" w:rsidRPr="00BD31D1" w:rsidRDefault="006E6B5C" w:rsidP="00D528A2">
      <w:pPr>
        <w:pStyle w:val="20"/>
        <w:rPr>
          <w:rFonts w:cs="Times New Roman"/>
          <w:szCs w:val="24"/>
        </w:rPr>
      </w:pPr>
      <w:bookmarkStart w:id="216" w:name="_Toc270950876"/>
      <w:bookmarkStart w:id="217" w:name="_Toc312530942"/>
      <w:bookmarkStart w:id="218" w:name="_Toc370201546"/>
      <w:bookmarkStart w:id="219" w:name="_Toc433882300"/>
      <w:r>
        <w:rPr>
          <w:rFonts w:cs="Times New Roman"/>
          <w:szCs w:val="24"/>
        </w:rPr>
        <w:t>12</w:t>
      </w:r>
      <w:r w:rsidR="00B20883" w:rsidRPr="00BD31D1">
        <w:rPr>
          <w:rFonts w:cs="Times New Roman"/>
          <w:szCs w:val="24"/>
        </w:rPr>
        <w:t>.1 Водоснабжение и водоотведение</w:t>
      </w:r>
      <w:bookmarkEnd w:id="216"/>
      <w:bookmarkEnd w:id="217"/>
      <w:bookmarkEnd w:id="218"/>
      <w:bookmarkEnd w:id="219"/>
    </w:p>
    <w:p w:rsidR="002568AB" w:rsidRPr="00FE4F09" w:rsidRDefault="006E6B5C" w:rsidP="00FE4F09">
      <w:pPr>
        <w:pStyle w:val="3"/>
        <w:rPr>
          <w:rFonts w:cs="Times New Roman"/>
          <w:szCs w:val="24"/>
        </w:rPr>
      </w:pPr>
      <w:bookmarkStart w:id="220" w:name="_Toc270950877"/>
      <w:bookmarkStart w:id="221" w:name="_Toc312530943"/>
      <w:bookmarkStart w:id="222" w:name="_Toc370201547"/>
      <w:bookmarkStart w:id="223" w:name="_Toc433882301"/>
      <w:r>
        <w:rPr>
          <w:rFonts w:cs="Times New Roman"/>
          <w:szCs w:val="24"/>
        </w:rPr>
        <w:t>12</w:t>
      </w:r>
      <w:r w:rsidR="00B20883" w:rsidRPr="00FE4F09">
        <w:rPr>
          <w:rFonts w:cs="Times New Roman"/>
          <w:szCs w:val="24"/>
        </w:rPr>
        <w:t>.1.1 Водоснабжение</w:t>
      </w:r>
      <w:bookmarkEnd w:id="220"/>
      <w:bookmarkEnd w:id="221"/>
      <w:bookmarkEnd w:id="222"/>
      <w:bookmarkEnd w:id="223"/>
    </w:p>
    <w:p w:rsidR="003C2522" w:rsidRDefault="003C2522" w:rsidP="003C2522">
      <w:pPr>
        <w:pStyle w:val="a0"/>
        <w:rPr>
          <w:lang w:val="ru-RU"/>
        </w:rPr>
      </w:pPr>
      <w:r w:rsidRPr="003C2522">
        <w:rPr>
          <w:lang w:val="ru-RU"/>
        </w:rPr>
        <w:t>Количество жителей</w:t>
      </w:r>
      <w:r>
        <w:rPr>
          <w:lang w:val="ru-RU"/>
        </w:rPr>
        <w:t xml:space="preserve">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3C2522">
        <w:rPr>
          <w:lang w:val="ru-RU"/>
        </w:rPr>
        <w:t xml:space="preserve">, обеспеченных централизованным водоснабжением </w:t>
      </w:r>
      <w:r>
        <w:rPr>
          <w:lang w:val="ru-RU"/>
        </w:rPr>
        <w:t>составляет около</w:t>
      </w:r>
      <w:r w:rsidRPr="003C2522">
        <w:rPr>
          <w:lang w:val="ru-RU"/>
        </w:rPr>
        <w:t xml:space="preserve"> 99%</w:t>
      </w:r>
      <w:r>
        <w:rPr>
          <w:lang w:val="ru-RU"/>
        </w:rPr>
        <w:t>.</w:t>
      </w:r>
    </w:p>
    <w:p w:rsidR="002F349E" w:rsidRDefault="002F349E" w:rsidP="003C2522">
      <w:pPr>
        <w:pStyle w:val="a0"/>
        <w:rPr>
          <w:lang w:val="ru-RU"/>
        </w:rPr>
      </w:pPr>
      <w:r w:rsidRPr="002F349E">
        <w:rPr>
          <w:lang w:val="ru-RU"/>
        </w:rPr>
        <w:t xml:space="preserve">В настоящее время основным источником хозяйственно-питьевого, противопожарного и производственного водоснабжения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2F349E">
        <w:rPr>
          <w:lang w:val="ru-RU"/>
        </w:rPr>
        <w:t xml:space="preserve"> являются артезианские воды </w:t>
      </w:r>
      <w:proofErr w:type="spellStart"/>
      <w:r w:rsidRPr="002F349E">
        <w:rPr>
          <w:lang w:val="ru-RU"/>
        </w:rPr>
        <w:t>турон-маастихтинского</w:t>
      </w:r>
      <w:proofErr w:type="spellEnd"/>
      <w:r w:rsidRPr="002F349E">
        <w:rPr>
          <w:lang w:val="ru-RU"/>
        </w:rPr>
        <w:t xml:space="preserve"> водоносного горизонта. Качество воды этого горизонта по основным показателям удовлетворяет требованиям СанПиН 2</w:t>
      </w:r>
      <w:r>
        <w:rPr>
          <w:lang w:val="ru-RU"/>
        </w:rPr>
        <w:t xml:space="preserve">.1.4.1074-01 «Питьевая вода. </w:t>
      </w:r>
      <w:r w:rsidRPr="002F349E">
        <w:rPr>
          <w:lang w:val="ru-RU"/>
        </w:rPr>
        <w:t>Гигиенические требования к качеству воды централизованных систем питьевого водоснабжения. Водоснабжение населенных пунктов сельсовета организовано от:</w:t>
      </w:r>
      <w:r w:rsidR="005B628F">
        <w:rPr>
          <w:lang w:val="ru-RU"/>
        </w:rPr>
        <w:t xml:space="preserve"> – </w:t>
      </w:r>
      <w:r w:rsidRPr="002F349E">
        <w:rPr>
          <w:lang w:val="ru-RU"/>
        </w:rPr>
        <w:t>централизованных систем, включающих водозаборные узлы и водопроводные сети;</w:t>
      </w:r>
      <w:r w:rsidR="005B628F">
        <w:rPr>
          <w:lang w:val="ru-RU"/>
        </w:rPr>
        <w:t xml:space="preserve"> – </w:t>
      </w:r>
      <w:r w:rsidRPr="002F349E">
        <w:rPr>
          <w:lang w:val="ru-RU"/>
        </w:rPr>
        <w:t>децентрализованных источников –водоразборных колонок, шахтных и буровых колодцев.</w:t>
      </w:r>
    </w:p>
    <w:p w:rsidR="009F134E" w:rsidRDefault="009F134E" w:rsidP="009F134E">
      <w:pPr>
        <w:pStyle w:val="a0"/>
        <w:rPr>
          <w:lang w:val="ru-RU"/>
        </w:rPr>
      </w:pPr>
      <w:r w:rsidRPr="0094078A">
        <w:rPr>
          <w:lang w:val="ru-RU"/>
        </w:rPr>
        <w:t>В настоящее время подача воды питьевого качества потребителям сельсовета из действующих арт</w:t>
      </w:r>
      <w:r>
        <w:rPr>
          <w:lang w:val="ru-RU"/>
        </w:rPr>
        <w:t>-</w:t>
      </w:r>
      <w:r w:rsidRPr="0094078A">
        <w:rPr>
          <w:lang w:val="ru-RU"/>
        </w:rPr>
        <w:t>скважин составляет 0,5 тыс.м³/</w:t>
      </w:r>
      <w:proofErr w:type="spellStart"/>
      <w:r w:rsidRPr="0094078A">
        <w:rPr>
          <w:lang w:val="ru-RU"/>
        </w:rPr>
        <w:t>сут</w:t>
      </w:r>
      <w:proofErr w:type="spellEnd"/>
      <w:r w:rsidRPr="0094078A">
        <w:rPr>
          <w:lang w:val="ru-RU"/>
        </w:rPr>
        <w:t>. Водопроводными сетями охвачено 10</w:t>
      </w:r>
      <w:r>
        <w:rPr>
          <w:lang w:val="ru-RU"/>
        </w:rPr>
        <w:t>0 % территории жилой застройки.</w:t>
      </w:r>
    </w:p>
    <w:p w:rsidR="00CD7003" w:rsidRPr="00CD7003" w:rsidRDefault="00CD7003" w:rsidP="00CD7003">
      <w:pPr>
        <w:pStyle w:val="a0"/>
        <w:spacing w:before="120"/>
        <w:ind w:firstLine="0"/>
        <w:jc w:val="right"/>
        <w:outlineLvl w:val="0"/>
        <w:rPr>
          <w:b/>
          <w:i/>
          <w:lang w:val="ru-RU"/>
        </w:rPr>
      </w:pPr>
      <w:r w:rsidRPr="00CD7003">
        <w:rPr>
          <w:b/>
          <w:i/>
          <w:lang w:val="ru-RU"/>
        </w:rPr>
        <w:t>Таблица</w:t>
      </w:r>
      <w:r w:rsidR="0065626E">
        <w:rPr>
          <w:b/>
          <w:i/>
          <w:lang w:val="ru-RU"/>
        </w:rPr>
        <w:t xml:space="preserve"> 12</w:t>
      </w:r>
      <w:r w:rsidRPr="00CD7003">
        <w:rPr>
          <w:b/>
          <w:i/>
          <w:lang w:val="ru-RU"/>
        </w:rPr>
        <w:t>.1</w:t>
      </w:r>
    </w:p>
    <w:p w:rsidR="00CD7003" w:rsidRPr="0061546B" w:rsidRDefault="00CD7003"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системы водоснабжения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6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771"/>
        <w:gridCol w:w="1439"/>
        <w:gridCol w:w="1459"/>
      </w:tblGrid>
      <w:tr w:rsidR="00D03C0F" w:rsidRPr="00D03C0F" w:rsidTr="00CD7003">
        <w:trPr>
          <w:trHeight w:val="341"/>
        </w:trPr>
        <w:tc>
          <w:tcPr>
            <w:tcW w:w="6771" w:type="dxa"/>
            <w:shd w:val="clear" w:color="auto" w:fill="D9D9D9" w:themeFill="background1" w:themeFillShade="D9"/>
          </w:tcPr>
          <w:p w:rsidR="00D03C0F" w:rsidRPr="00D03C0F" w:rsidRDefault="00D03C0F" w:rsidP="00CD7003">
            <w:pPr>
              <w:pStyle w:val="a0"/>
              <w:ind w:firstLine="0"/>
              <w:jc w:val="center"/>
              <w:rPr>
                <w:b/>
                <w:i/>
                <w:lang w:val="ru-RU"/>
              </w:rPr>
            </w:pPr>
            <w:r w:rsidRPr="00D03C0F">
              <w:rPr>
                <w:b/>
                <w:i/>
                <w:lang w:val="ru-RU"/>
              </w:rPr>
              <w:t>Наименование</w:t>
            </w:r>
          </w:p>
        </w:tc>
        <w:tc>
          <w:tcPr>
            <w:tcW w:w="1439" w:type="dxa"/>
            <w:shd w:val="clear" w:color="auto" w:fill="D9D9D9" w:themeFill="background1" w:themeFillShade="D9"/>
          </w:tcPr>
          <w:p w:rsidR="00D03C0F" w:rsidRPr="00D03C0F" w:rsidRDefault="00D03C0F" w:rsidP="00CD7003">
            <w:pPr>
              <w:pStyle w:val="a0"/>
              <w:ind w:firstLine="0"/>
              <w:jc w:val="center"/>
              <w:rPr>
                <w:b/>
                <w:i/>
                <w:lang w:val="ru-RU"/>
              </w:rPr>
            </w:pPr>
            <w:r w:rsidRPr="00D03C0F">
              <w:rPr>
                <w:b/>
                <w:i/>
                <w:lang w:val="ru-RU"/>
              </w:rPr>
              <w:t>Единица измерения</w:t>
            </w:r>
          </w:p>
        </w:tc>
        <w:tc>
          <w:tcPr>
            <w:tcW w:w="1459" w:type="dxa"/>
            <w:shd w:val="clear" w:color="auto" w:fill="D9D9D9" w:themeFill="background1" w:themeFillShade="D9"/>
          </w:tcPr>
          <w:p w:rsidR="00D03C0F" w:rsidRPr="00D03C0F" w:rsidRDefault="00D03C0F" w:rsidP="00CD7003">
            <w:pPr>
              <w:pStyle w:val="a0"/>
              <w:ind w:firstLine="0"/>
              <w:jc w:val="center"/>
              <w:rPr>
                <w:b/>
                <w:i/>
                <w:lang w:val="ru-RU"/>
              </w:rPr>
            </w:pPr>
            <w:r w:rsidRPr="00D03C0F">
              <w:rPr>
                <w:b/>
                <w:i/>
                <w:lang w:val="ru-RU"/>
              </w:rPr>
              <w:t>Значение</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Водопотребление всего, в том числе:</w:t>
            </w:r>
          </w:p>
        </w:tc>
        <w:tc>
          <w:tcPr>
            <w:tcW w:w="1439" w:type="dxa"/>
          </w:tcPr>
          <w:p w:rsidR="00D03C0F" w:rsidRPr="00D03C0F" w:rsidRDefault="00D03C0F" w:rsidP="00CD7003">
            <w:pPr>
              <w:pStyle w:val="a0"/>
              <w:ind w:firstLine="0"/>
              <w:jc w:val="center"/>
              <w:rPr>
                <w:lang w:val="ru-RU"/>
              </w:rPr>
            </w:pPr>
            <w:r w:rsidRPr="00D03C0F">
              <w:rPr>
                <w:lang w:val="ru-RU"/>
              </w:rPr>
              <w:t>м</w:t>
            </w:r>
            <w:r w:rsidRPr="00D03C0F">
              <w:rPr>
                <w:vertAlign w:val="superscript"/>
                <w:lang w:val="ru-RU"/>
              </w:rPr>
              <w:t>3</w:t>
            </w:r>
            <w:r w:rsidRPr="00D03C0F">
              <w:rPr>
                <w:lang w:val="ru-RU"/>
              </w:rPr>
              <w:t>/</w:t>
            </w:r>
            <w:proofErr w:type="spellStart"/>
            <w:r w:rsidRPr="00D03C0F">
              <w:rPr>
                <w:lang w:val="ru-RU"/>
              </w:rPr>
              <w:t>сут</w:t>
            </w:r>
            <w:proofErr w:type="spellEnd"/>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175</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rPr>
                <w:b/>
                <w:i/>
                <w:lang w:val="ru-RU"/>
              </w:rPr>
            </w:pPr>
            <w:r w:rsidRPr="00D03C0F">
              <w:rPr>
                <w:b/>
                <w:i/>
                <w:lang w:val="ru-RU"/>
              </w:rPr>
              <w:t>хозяйственно-питьевые нужды</w:t>
            </w:r>
          </w:p>
        </w:tc>
        <w:tc>
          <w:tcPr>
            <w:tcW w:w="1439" w:type="dxa"/>
          </w:tcPr>
          <w:p w:rsidR="00D03C0F" w:rsidRPr="00D03C0F" w:rsidRDefault="00D03C0F" w:rsidP="00CD7003">
            <w:pPr>
              <w:pStyle w:val="a0"/>
              <w:ind w:firstLine="0"/>
              <w:jc w:val="center"/>
              <w:rPr>
                <w:lang w:val="ru-RU"/>
              </w:rPr>
            </w:pPr>
            <w:r w:rsidRPr="00D03C0F">
              <w:rPr>
                <w:lang w:val="ru-RU"/>
              </w:rPr>
              <w:t>м</w:t>
            </w:r>
            <w:r w:rsidRPr="00D03C0F">
              <w:rPr>
                <w:vertAlign w:val="superscript"/>
                <w:lang w:val="ru-RU"/>
              </w:rPr>
              <w:t>3</w:t>
            </w:r>
            <w:r w:rsidRPr="00D03C0F">
              <w:rPr>
                <w:lang w:val="ru-RU"/>
              </w:rPr>
              <w:t>/</w:t>
            </w:r>
            <w:proofErr w:type="spellStart"/>
            <w:r w:rsidRPr="00D03C0F">
              <w:rPr>
                <w:lang w:val="ru-RU"/>
              </w:rPr>
              <w:t>сут</w:t>
            </w:r>
            <w:proofErr w:type="spellEnd"/>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121</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rPr>
                <w:b/>
                <w:i/>
                <w:lang w:val="ru-RU"/>
              </w:rPr>
            </w:pPr>
            <w:r w:rsidRPr="00D03C0F">
              <w:rPr>
                <w:b/>
                <w:i/>
                <w:lang w:val="ru-RU"/>
              </w:rPr>
              <w:t>для полива</w:t>
            </w:r>
          </w:p>
        </w:tc>
        <w:tc>
          <w:tcPr>
            <w:tcW w:w="1439" w:type="dxa"/>
          </w:tcPr>
          <w:p w:rsidR="00D03C0F" w:rsidRPr="00D03C0F" w:rsidRDefault="00D03C0F" w:rsidP="00CD7003">
            <w:pPr>
              <w:pStyle w:val="a0"/>
              <w:ind w:firstLine="0"/>
              <w:jc w:val="center"/>
              <w:rPr>
                <w:lang w:val="ru-RU"/>
              </w:rPr>
            </w:pPr>
            <w:r w:rsidRPr="00D03C0F">
              <w:rPr>
                <w:lang w:val="ru-RU"/>
              </w:rPr>
              <w:t>м</w:t>
            </w:r>
            <w:r w:rsidRPr="00D03C0F">
              <w:rPr>
                <w:vertAlign w:val="superscript"/>
                <w:lang w:val="ru-RU"/>
              </w:rPr>
              <w:t>3</w:t>
            </w:r>
            <w:r w:rsidRPr="00D03C0F">
              <w:rPr>
                <w:lang w:val="ru-RU"/>
              </w:rPr>
              <w:t>/</w:t>
            </w:r>
            <w:proofErr w:type="spellStart"/>
            <w:r w:rsidRPr="00D03C0F">
              <w:rPr>
                <w:lang w:val="ru-RU"/>
              </w:rPr>
              <w:t>сут</w:t>
            </w:r>
            <w:proofErr w:type="spellEnd"/>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14</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rPr>
                <w:b/>
                <w:i/>
                <w:lang w:val="ru-RU"/>
              </w:rPr>
            </w:pPr>
            <w:r w:rsidRPr="00D03C0F">
              <w:rPr>
                <w:b/>
                <w:i/>
                <w:lang w:val="ru-RU"/>
              </w:rPr>
              <w:t>производственные и жилищно-коммунальные нужды</w:t>
            </w:r>
          </w:p>
        </w:tc>
        <w:tc>
          <w:tcPr>
            <w:tcW w:w="1439" w:type="dxa"/>
          </w:tcPr>
          <w:p w:rsidR="00D03C0F" w:rsidRPr="00D03C0F" w:rsidRDefault="00D03C0F" w:rsidP="00CD7003">
            <w:pPr>
              <w:pStyle w:val="a0"/>
              <w:ind w:firstLine="0"/>
              <w:jc w:val="center"/>
              <w:rPr>
                <w:lang w:val="ru-RU"/>
              </w:rPr>
            </w:pPr>
            <w:r w:rsidRPr="00D03C0F">
              <w:rPr>
                <w:lang w:val="ru-RU"/>
              </w:rPr>
              <w:t>м</w:t>
            </w:r>
            <w:r w:rsidRPr="00D03C0F">
              <w:rPr>
                <w:vertAlign w:val="superscript"/>
                <w:lang w:val="ru-RU"/>
              </w:rPr>
              <w:t>3</w:t>
            </w:r>
            <w:r w:rsidRPr="00D03C0F">
              <w:rPr>
                <w:lang w:val="ru-RU"/>
              </w:rPr>
              <w:t>/</w:t>
            </w:r>
            <w:proofErr w:type="spellStart"/>
            <w:r w:rsidRPr="00D03C0F">
              <w:rPr>
                <w:lang w:val="ru-RU"/>
              </w:rPr>
              <w:t>сут</w:t>
            </w:r>
            <w:proofErr w:type="spellEnd"/>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40</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Доля жителей, обеспеченных централизованным водоснабжением</w:t>
            </w:r>
          </w:p>
        </w:tc>
        <w:tc>
          <w:tcPr>
            <w:tcW w:w="1439" w:type="dxa"/>
          </w:tcPr>
          <w:p w:rsidR="00D03C0F" w:rsidRPr="00D03C0F" w:rsidRDefault="00D03C0F" w:rsidP="00CD7003">
            <w:pPr>
              <w:pStyle w:val="a0"/>
              <w:ind w:firstLine="0"/>
              <w:jc w:val="center"/>
              <w:rPr>
                <w:lang w:val="ru-RU"/>
              </w:rPr>
            </w:pPr>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99</w:t>
            </w:r>
          </w:p>
        </w:tc>
      </w:tr>
      <w:tr w:rsidR="00D03C0F" w:rsidRPr="00D03C0F" w:rsidTr="00CD7003">
        <w:trPr>
          <w:trHeight w:val="258"/>
        </w:trPr>
        <w:tc>
          <w:tcPr>
            <w:tcW w:w="6771" w:type="dxa"/>
            <w:shd w:val="clear" w:color="auto" w:fill="F2F2F2" w:themeFill="background1" w:themeFillShade="F2"/>
          </w:tcPr>
          <w:p w:rsidR="00D03C0F" w:rsidRPr="00CD7003" w:rsidRDefault="00D03C0F" w:rsidP="00CD7003">
            <w:pPr>
              <w:pStyle w:val="a0"/>
              <w:ind w:firstLine="0"/>
              <w:rPr>
                <w:b/>
                <w:i/>
                <w:lang w:val="ru-RU"/>
              </w:rPr>
            </w:pPr>
            <w:r w:rsidRPr="00D03C0F">
              <w:rPr>
                <w:b/>
                <w:i/>
                <w:lang w:val="ru-RU"/>
              </w:rPr>
              <w:t>Количество скважин, их местоположение</w:t>
            </w:r>
            <w:r w:rsidR="00CD7003" w:rsidRPr="00CD7003">
              <w:rPr>
                <w:b/>
                <w:i/>
                <w:lang w:val="ru-RU"/>
              </w:rPr>
              <w:t>:</w:t>
            </w:r>
          </w:p>
          <w:p w:rsidR="00D03C0F" w:rsidRPr="00CD7003" w:rsidRDefault="00D03C0F" w:rsidP="00CD7003">
            <w:pPr>
              <w:pStyle w:val="a0"/>
              <w:rPr>
                <w:b/>
                <w:i/>
                <w:lang w:val="ru-RU"/>
              </w:rPr>
            </w:pPr>
            <w:r w:rsidRPr="00D03C0F">
              <w:rPr>
                <w:b/>
                <w:i/>
                <w:lang w:val="ru-RU"/>
              </w:rPr>
              <w:t>с.</w:t>
            </w:r>
            <w:r w:rsidR="00CD7003" w:rsidRPr="00CD7003">
              <w:rPr>
                <w:b/>
                <w:i/>
                <w:lang w:val="ru-RU"/>
              </w:rPr>
              <w:t xml:space="preserve"> </w:t>
            </w:r>
            <w:r w:rsidRPr="00D03C0F">
              <w:rPr>
                <w:b/>
                <w:i/>
                <w:lang w:val="ru-RU"/>
              </w:rPr>
              <w:t>Илек</w:t>
            </w:r>
          </w:p>
          <w:p w:rsidR="00D03C0F" w:rsidRPr="00D03C0F" w:rsidRDefault="00D03C0F" w:rsidP="00CD7003">
            <w:pPr>
              <w:pStyle w:val="a0"/>
              <w:rPr>
                <w:b/>
                <w:i/>
                <w:lang w:val="ru-RU"/>
              </w:rPr>
            </w:pPr>
            <w:r w:rsidRPr="00D03C0F">
              <w:rPr>
                <w:b/>
                <w:i/>
                <w:lang w:val="ru-RU"/>
              </w:rPr>
              <w:t>с.</w:t>
            </w:r>
            <w:r w:rsidR="00CD7003" w:rsidRPr="00CD7003">
              <w:rPr>
                <w:b/>
                <w:i/>
                <w:lang w:val="ru-RU"/>
              </w:rPr>
              <w:t xml:space="preserve"> </w:t>
            </w:r>
            <w:r w:rsidRPr="00D03C0F">
              <w:rPr>
                <w:b/>
                <w:i/>
                <w:lang w:val="ru-RU"/>
              </w:rPr>
              <w:t>Мокрушино</w:t>
            </w:r>
          </w:p>
        </w:tc>
        <w:tc>
          <w:tcPr>
            <w:tcW w:w="1439" w:type="dxa"/>
            <w:vAlign w:val="center"/>
          </w:tcPr>
          <w:p w:rsidR="00D03C0F" w:rsidRPr="00D03C0F" w:rsidRDefault="00D03C0F" w:rsidP="00CD7003">
            <w:pPr>
              <w:pStyle w:val="a0"/>
              <w:ind w:firstLine="0"/>
              <w:jc w:val="center"/>
              <w:rPr>
                <w:lang w:val="ru-RU"/>
              </w:rPr>
            </w:pPr>
            <w:r w:rsidRPr="00D03C0F">
              <w:rPr>
                <w:lang w:val="ru-RU"/>
              </w:rPr>
              <w:t>ед.</w:t>
            </w:r>
          </w:p>
        </w:tc>
        <w:tc>
          <w:tcPr>
            <w:tcW w:w="1459" w:type="dxa"/>
          </w:tcPr>
          <w:p w:rsidR="00D03C0F" w:rsidRPr="00CD7003" w:rsidRDefault="00D03C0F" w:rsidP="00CD7003">
            <w:pPr>
              <w:pStyle w:val="a0"/>
              <w:ind w:firstLine="0"/>
              <w:jc w:val="center"/>
              <w:rPr>
                <w:lang w:val="ru-RU"/>
              </w:rPr>
            </w:pPr>
          </w:p>
          <w:p w:rsidR="00D03C0F" w:rsidRPr="00D03C0F" w:rsidRDefault="00D03C0F" w:rsidP="00CD7003">
            <w:pPr>
              <w:pStyle w:val="a0"/>
              <w:ind w:firstLine="0"/>
              <w:jc w:val="center"/>
              <w:rPr>
                <w:lang w:val="ru-RU"/>
              </w:rPr>
            </w:pPr>
            <w:r w:rsidRPr="00CD7003">
              <w:rPr>
                <w:lang w:val="ru-RU"/>
              </w:rPr>
              <w:t>3</w:t>
            </w:r>
          </w:p>
          <w:p w:rsidR="00D03C0F" w:rsidRPr="00D03C0F" w:rsidRDefault="00D03C0F" w:rsidP="00CD7003">
            <w:pPr>
              <w:pStyle w:val="a0"/>
              <w:ind w:firstLine="0"/>
              <w:jc w:val="center"/>
              <w:rPr>
                <w:lang w:val="ru-RU"/>
              </w:rPr>
            </w:pPr>
            <w:r w:rsidRPr="00CD7003">
              <w:rPr>
                <w:lang w:val="ru-RU"/>
              </w:rPr>
              <w:t>1</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Загруженность скважин</w:t>
            </w:r>
          </w:p>
        </w:tc>
        <w:tc>
          <w:tcPr>
            <w:tcW w:w="1439" w:type="dxa"/>
          </w:tcPr>
          <w:p w:rsidR="00D03C0F" w:rsidRPr="00D03C0F" w:rsidRDefault="00D03C0F" w:rsidP="00CD7003">
            <w:pPr>
              <w:pStyle w:val="a0"/>
              <w:ind w:firstLine="0"/>
              <w:jc w:val="center"/>
              <w:rPr>
                <w:lang w:val="ru-RU"/>
              </w:rPr>
            </w:pPr>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100</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Изношенность водозаборных сооружений</w:t>
            </w:r>
          </w:p>
        </w:tc>
        <w:tc>
          <w:tcPr>
            <w:tcW w:w="1439" w:type="dxa"/>
          </w:tcPr>
          <w:p w:rsidR="00D03C0F" w:rsidRPr="00D03C0F" w:rsidRDefault="00D03C0F" w:rsidP="00CD7003">
            <w:pPr>
              <w:pStyle w:val="a0"/>
              <w:ind w:firstLine="0"/>
              <w:jc w:val="center"/>
              <w:rPr>
                <w:lang w:val="ru-RU"/>
              </w:rPr>
            </w:pPr>
            <w:r w:rsidRPr="00D03C0F">
              <w:rPr>
                <w:lang w:val="ru-RU"/>
              </w:rPr>
              <w:t>%</w:t>
            </w:r>
          </w:p>
        </w:tc>
        <w:tc>
          <w:tcPr>
            <w:tcW w:w="1459" w:type="dxa"/>
          </w:tcPr>
          <w:p w:rsidR="00D03C0F" w:rsidRPr="00D03C0F" w:rsidRDefault="00D03C0F" w:rsidP="00CD7003">
            <w:pPr>
              <w:pStyle w:val="a0"/>
              <w:ind w:firstLine="0"/>
              <w:jc w:val="center"/>
              <w:rPr>
                <w:lang w:val="ru-RU"/>
              </w:rPr>
            </w:pPr>
            <w:r w:rsidRPr="00CD7003">
              <w:rPr>
                <w:lang w:val="ru-RU"/>
              </w:rPr>
              <w:t>45</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Производительность водозаборных сооружений</w:t>
            </w:r>
          </w:p>
        </w:tc>
        <w:tc>
          <w:tcPr>
            <w:tcW w:w="1439" w:type="dxa"/>
          </w:tcPr>
          <w:p w:rsidR="00D03C0F" w:rsidRPr="00D03C0F" w:rsidRDefault="00D03C0F" w:rsidP="00CD7003">
            <w:pPr>
              <w:pStyle w:val="a0"/>
              <w:ind w:firstLine="0"/>
              <w:jc w:val="center"/>
              <w:rPr>
                <w:lang w:val="ru-RU"/>
              </w:rPr>
            </w:pPr>
            <w:r w:rsidRPr="00D03C0F">
              <w:rPr>
                <w:lang w:val="ru-RU"/>
              </w:rPr>
              <w:t>м</w:t>
            </w:r>
            <w:r w:rsidRPr="00D03C0F">
              <w:rPr>
                <w:vertAlign w:val="superscript"/>
                <w:lang w:val="ru-RU"/>
              </w:rPr>
              <w:t>3</w:t>
            </w:r>
            <w:r w:rsidRPr="00D03C0F">
              <w:rPr>
                <w:lang w:val="ru-RU"/>
              </w:rPr>
              <w:t>/</w:t>
            </w:r>
            <w:proofErr w:type="spellStart"/>
            <w:r w:rsidRPr="00D03C0F">
              <w:rPr>
                <w:lang w:val="ru-RU"/>
              </w:rPr>
              <w:t>сут</w:t>
            </w:r>
            <w:proofErr w:type="spellEnd"/>
            <w:r w:rsidRPr="00D03C0F">
              <w:rPr>
                <w:lang w:val="ru-RU"/>
              </w:rPr>
              <w:t>.</w:t>
            </w:r>
          </w:p>
        </w:tc>
        <w:tc>
          <w:tcPr>
            <w:tcW w:w="1459" w:type="dxa"/>
          </w:tcPr>
          <w:p w:rsidR="00D03C0F" w:rsidRPr="00D03C0F" w:rsidRDefault="00D03C0F" w:rsidP="00CD7003">
            <w:pPr>
              <w:pStyle w:val="a0"/>
              <w:ind w:firstLine="0"/>
              <w:jc w:val="center"/>
              <w:rPr>
                <w:lang w:val="ru-RU"/>
              </w:rPr>
            </w:pPr>
            <w:r w:rsidRPr="00D03C0F">
              <w:rPr>
                <w:lang w:val="ru-RU"/>
              </w:rPr>
              <w:t>180</w:t>
            </w:r>
          </w:p>
        </w:tc>
      </w:tr>
      <w:tr w:rsidR="00D03C0F" w:rsidRPr="00D03C0F" w:rsidTr="00CD7003">
        <w:trPr>
          <w:trHeight w:val="258"/>
        </w:trPr>
        <w:tc>
          <w:tcPr>
            <w:tcW w:w="6771" w:type="dxa"/>
            <w:shd w:val="clear" w:color="auto" w:fill="F2F2F2" w:themeFill="background1" w:themeFillShade="F2"/>
          </w:tcPr>
          <w:p w:rsidR="00D03C0F" w:rsidRPr="00D03C0F" w:rsidRDefault="00D03C0F" w:rsidP="00CD7003">
            <w:pPr>
              <w:pStyle w:val="a0"/>
              <w:ind w:firstLine="0"/>
              <w:rPr>
                <w:b/>
                <w:i/>
                <w:lang w:val="ru-RU"/>
              </w:rPr>
            </w:pPr>
            <w:r w:rsidRPr="00D03C0F">
              <w:rPr>
                <w:b/>
                <w:i/>
                <w:lang w:val="ru-RU"/>
              </w:rPr>
              <w:t>Количество водозаборных колонок</w:t>
            </w:r>
          </w:p>
        </w:tc>
        <w:tc>
          <w:tcPr>
            <w:tcW w:w="1439" w:type="dxa"/>
          </w:tcPr>
          <w:p w:rsidR="00D03C0F" w:rsidRPr="00D03C0F" w:rsidRDefault="00D03C0F" w:rsidP="00CD7003">
            <w:pPr>
              <w:pStyle w:val="a0"/>
              <w:ind w:firstLine="0"/>
              <w:jc w:val="center"/>
              <w:rPr>
                <w:lang w:val="ru-RU"/>
              </w:rPr>
            </w:pPr>
            <w:r w:rsidRPr="00D03C0F">
              <w:rPr>
                <w:lang w:val="ru-RU"/>
              </w:rPr>
              <w:t>ед.</w:t>
            </w:r>
          </w:p>
        </w:tc>
        <w:tc>
          <w:tcPr>
            <w:tcW w:w="1459" w:type="dxa"/>
          </w:tcPr>
          <w:p w:rsidR="00D03C0F" w:rsidRPr="00D03C0F" w:rsidRDefault="00D03C0F" w:rsidP="00CD7003">
            <w:pPr>
              <w:pStyle w:val="a0"/>
              <w:ind w:firstLine="0"/>
              <w:jc w:val="center"/>
              <w:rPr>
                <w:lang w:val="ru-RU"/>
              </w:rPr>
            </w:pPr>
            <w:r w:rsidRPr="00D03C0F">
              <w:rPr>
                <w:lang w:val="ru-RU"/>
              </w:rPr>
              <w:t>49</w:t>
            </w:r>
          </w:p>
        </w:tc>
      </w:tr>
      <w:tr w:rsidR="00D03C0F" w:rsidRPr="00D03C0F" w:rsidTr="00CD7003">
        <w:trPr>
          <w:trHeight w:val="258"/>
        </w:trPr>
        <w:tc>
          <w:tcPr>
            <w:tcW w:w="6771" w:type="dxa"/>
            <w:shd w:val="clear" w:color="auto" w:fill="F2F2F2" w:themeFill="background1" w:themeFillShade="F2"/>
          </w:tcPr>
          <w:p w:rsidR="00D03C0F" w:rsidRPr="00D03C0F" w:rsidRDefault="00D03C0F" w:rsidP="00D03C0F">
            <w:pPr>
              <w:spacing w:before="0" w:after="0"/>
              <w:ind w:left="0"/>
              <w:rPr>
                <w:rFonts w:ascii="Times New Roman" w:eastAsia="Calibri" w:hAnsi="Times New Roman" w:cs="Times New Roman"/>
                <w:b/>
                <w:i/>
                <w:sz w:val="24"/>
                <w:szCs w:val="24"/>
                <w:lang w:eastAsia="en-US"/>
              </w:rPr>
            </w:pPr>
            <w:r w:rsidRPr="00D03C0F">
              <w:rPr>
                <w:rFonts w:ascii="Times New Roman" w:eastAsia="Calibri" w:hAnsi="Times New Roman" w:cs="Times New Roman"/>
                <w:b/>
                <w:i/>
                <w:sz w:val="24"/>
                <w:szCs w:val="24"/>
                <w:lang w:eastAsia="en-US"/>
              </w:rPr>
              <w:t>Протяженность водопроводных сетей</w:t>
            </w:r>
          </w:p>
        </w:tc>
        <w:tc>
          <w:tcPr>
            <w:tcW w:w="1439" w:type="dxa"/>
          </w:tcPr>
          <w:p w:rsidR="00D03C0F" w:rsidRPr="00D03C0F" w:rsidRDefault="00D03C0F" w:rsidP="00D03C0F">
            <w:pPr>
              <w:spacing w:before="0" w:after="0"/>
              <w:ind w:left="0"/>
              <w:jc w:val="center"/>
              <w:rPr>
                <w:rFonts w:ascii="Times New Roman" w:eastAsia="Calibri" w:hAnsi="Times New Roman" w:cs="Times New Roman"/>
                <w:sz w:val="24"/>
                <w:szCs w:val="24"/>
                <w:lang w:eastAsia="en-US"/>
              </w:rPr>
            </w:pPr>
            <w:r w:rsidRPr="00D03C0F">
              <w:rPr>
                <w:rFonts w:ascii="Times New Roman" w:eastAsia="Calibri" w:hAnsi="Times New Roman" w:cs="Times New Roman"/>
                <w:sz w:val="24"/>
                <w:szCs w:val="24"/>
                <w:lang w:eastAsia="en-US"/>
              </w:rPr>
              <w:t>км</w:t>
            </w:r>
          </w:p>
        </w:tc>
        <w:tc>
          <w:tcPr>
            <w:tcW w:w="1459" w:type="dxa"/>
          </w:tcPr>
          <w:p w:rsidR="00D03C0F" w:rsidRPr="00D03C0F" w:rsidRDefault="00D03C0F" w:rsidP="00D03C0F">
            <w:pPr>
              <w:spacing w:before="0" w:after="0"/>
              <w:ind w:left="0"/>
              <w:jc w:val="center"/>
              <w:rPr>
                <w:rFonts w:ascii="Times New Roman" w:eastAsia="Calibri" w:hAnsi="Times New Roman" w:cs="Times New Roman"/>
                <w:sz w:val="24"/>
                <w:szCs w:val="24"/>
                <w:lang w:eastAsia="en-US"/>
              </w:rPr>
            </w:pPr>
            <w:r w:rsidRPr="00D03C0F">
              <w:rPr>
                <w:rFonts w:ascii="Times New Roman" w:eastAsia="Calibri" w:hAnsi="Times New Roman" w:cs="Times New Roman"/>
                <w:sz w:val="24"/>
                <w:szCs w:val="24"/>
                <w:lang w:eastAsia="en-US"/>
              </w:rPr>
              <w:t>24</w:t>
            </w:r>
          </w:p>
        </w:tc>
      </w:tr>
    </w:tbl>
    <w:p w:rsidR="002F349E" w:rsidRDefault="002F349E" w:rsidP="00CD7003">
      <w:pPr>
        <w:pStyle w:val="a0"/>
        <w:spacing w:before="120"/>
        <w:rPr>
          <w:lang w:val="ru-RU"/>
        </w:rPr>
      </w:pPr>
      <w:r w:rsidRPr="002F349E">
        <w:rPr>
          <w:lang w:val="ru-RU"/>
        </w:rPr>
        <w:lastRenderedPageBreak/>
        <w:t>Системы централизованного водоснабжения</w:t>
      </w:r>
      <w:r>
        <w:rPr>
          <w:lang w:val="ru-RU"/>
        </w:rPr>
        <w:t xml:space="preserve">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2F349E">
        <w:rPr>
          <w:lang w:val="ru-RU"/>
        </w:rPr>
        <w:t xml:space="preserve"> действуют в следующих населен</w:t>
      </w:r>
      <w:r>
        <w:rPr>
          <w:lang w:val="ru-RU"/>
        </w:rPr>
        <w:t xml:space="preserve">ных пунктах: с. Мокрушино </w:t>
      </w:r>
      <w:r w:rsidRPr="002F349E">
        <w:rPr>
          <w:lang w:val="ru-RU"/>
        </w:rPr>
        <w:t xml:space="preserve">обеспечивающее населенные пункты с Мокрушино. д. </w:t>
      </w:r>
      <w:proofErr w:type="spellStart"/>
      <w:r w:rsidRPr="002F349E">
        <w:rPr>
          <w:lang w:val="ru-RU"/>
        </w:rPr>
        <w:t>Золота</w:t>
      </w:r>
      <w:r>
        <w:rPr>
          <w:lang w:val="ru-RU"/>
        </w:rPr>
        <w:t>ревка</w:t>
      </w:r>
      <w:proofErr w:type="spellEnd"/>
      <w:r>
        <w:rPr>
          <w:lang w:val="ru-RU"/>
        </w:rPr>
        <w:t xml:space="preserve"> д. </w:t>
      </w:r>
      <w:proofErr w:type="spellStart"/>
      <w:r>
        <w:rPr>
          <w:lang w:val="ru-RU"/>
        </w:rPr>
        <w:t>Мальцевка</w:t>
      </w:r>
      <w:proofErr w:type="spellEnd"/>
      <w:r>
        <w:rPr>
          <w:lang w:val="ru-RU"/>
        </w:rPr>
        <w:t xml:space="preserve"> и </w:t>
      </w:r>
      <w:r w:rsidRPr="002F349E">
        <w:rPr>
          <w:lang w:val="ru-RU"/>
        </w:rPr>
        <w:t xml:space="preserve">три системы водоснабжения </w:t>
      </w:r>
      <w:r>
        <w:rPr>
          <w:lang w:val="ru-RU"/>
        </w:rPr>
        <w:t xml:space="preserve">в </w:t>
      </w:r>
      <w:r w:rsidRPr="002F349E">
        <w:rPr>
          <w:lang w:val="ru-RU"/>
        </w:rPr>
        <w:t>с. Илек</w:t>
      </w:r>
      <w:r>
        <w:rPr>
          <w:lang w:val="ru-RU"/>
        </w:rPr>
        <w:t>.</w:t>
      </w:r>
    </w:p>
    <w:p w:rsidR="002F349E" w:rsidRPr="009D0380" w:rsidRDefault="002F349E" w:rsidP="001E65A2">
      <w:pPr>
        <w:pStyle w:val="a0"/>
        <w:spacing w:before="120"/>
        <w:ind w:firstLine="0"/>
        <w:jc w:val="right"/>
        <w:outlineLvl w:val="0"/>
        <w:rPr>
          <w:b/>
          <w:i/>
          <w:lang w:val="ru-RU"/>
        </w:rPr>
      </w:pPr>
      <w:r w:rsidRPr="009D0380">
        <w:rPr>
          <w:b/>
          <w:i/>
          <w:lang w:val="ru-RU"/>
        </w:rPr>
        <w:t>Таблица</w:t>
      </w:r>
      <w:r w:rsidR="00D17C55">
        <w:rPr>
          <w:b/>
          <w:i/>
          <w:lang w:val="ru-RU"/>
        </w:rPr>
        <w:t xml:space="preserve"> </w:t>
      </w:r>
      <w:r w:rsidR="0065626E">
        <w:rPr>
          <w:b/>
          <w:i/>
          <w:lang w:val="ru-RU"/>
        </w:rPr>
        <w:t>12</w:t>
      </w:r>
      <w:r w:rsidRPr="009D0380">
        <w:rPr>
          <w:b/>
          <w:i/>
          <w:lang w:val="ru-RU"/>
        </w:rPr>
        <w:t>.</w:t>
      </w:r>
      <w:r w:rsidR="002C1011">
        <w:rPr>
          <w:b/>
          <w:i/>
          <w:lang w:val="ru-RU"/>
        </w:rPr>
        <w:t>2</w:t>
      </w:r>
    </w:p>
    <w:p w:rsidR="002F349E" w:rsidRPr="0061546B" w:rsidRDefault="002F349E"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существующих водозаборных узлов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5"/>
        <w:gridCol w:w="2976"/>
        <w:gridCol w:w="1134"/>
        <w:gridCol w:w="1418"/>
        <w:gridCol w:w="850"/>
        <w:gridCol w:w="957"/>
      </w:tblGrid>
      <w:tr w:rsidR="002F349E" w:rsidRPr="002F349E" w:rsidTr="002F349E">
        <w:tc>
          <w:tcPr>
            <w:tcW w:w="2235"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Наименование объекта и его местоположение</w:t>
            </w:r>
          </w:p>
        </w:tc>
        <w:tc>
          <w:tcPr>
            <w:tcW w:w="2976"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Состав водозаборного узла</w:t>
            </w:r>
          </w:p>
        </w:tc>
        <w:tc>
          <w:tcPr>
            <w:tcW w:w="1134"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Год ввода в эксплуатацию.</w:t>
            </w:r>
          </w:p>
        </w:tc>
        <w:tc>
          <w:tcPr>
            <w:tcW w:w="1418"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Производительность, тыс. м³/</w:t>
            </w:r>
            <w:proofErr w:type="spellStart"/>
            <w:r w:rsidRPr="002F349E">
              <w:rPr>
                <w:rFonts w:ascii="Times New Roman" w:eastAsia="Calibri" w:hAnsi="Times New Roman" w:cs="Times New Roman"/>
                <w:b/>
                <w:i/>
                <w:sz w:val="24"/>
                <w:szCs w:val="24"/>
                <w:lang w:eastAsia="en-US"/>
              </w:rPr>
              <w:t>сут</w:t>
            </w:r>
            <w:proofErr w:type="spellEnd"/>
            <w:r>
              <w:rPr>
                <w:rFonts w:ascii="Times New Roman" w:eastAsia="Calibri" w:hAnsi="Times New Roman" w:cs="Times New Roman"/>
                <w:b/>
                <w:i/>
                <w:sz w:val="24"/>
                <w:szCs w:val="24"/>
                <w:lang w:eastAsia="en-US"/>
              </w:rPr>
              <w:t>.</w:t>
            </w:r>
          </w:p>
        </w:tc>
        <w:tc>
          <w:tcPr>
            <w:tcW w:w="850"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Глубина, м</w:t>
            </w:r>
          </w:p>
        </w:tc>
        <w:tc>
          <w:tcPr>
            <w:tcW w:w="957" w:type="dxa"/>
            <w:shd w:val="clear" w:color="auto" w:fill="D9D9D9" w:themeFill="background1" w:themeFillShade="D9"/>
          </w:tcPr>
          <w:p w:rsidR="002F349E" w:rsidRPr="002F349E" w:rsidRDefault="002F349E" w:rsidP="002F349E">
            <w:pPr>
              <w:spacing w:before="0" w:after="0"/>
              <w:ind w:left="0"/>
              <w:jc w:val="center"/>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Нали</w:t>
            </w:r>
            <w:r>
              <w:rPr>
                <w:rFonts w:ascii="Times New Roman" w:eastAsia="Calibri" w:hAnsi="Times New Roman" w:cs="Times New Roman"/>
                <w:b/>
                <w:i/>
                <w:sz w:val="24"/>
                <w:szCs w:val="24"/>
                <w:lang w:eastAsia="en-US"/>
              </w:rPr>
              <w:t>чие ЗСО 1 пояса, м</w:t>
            </w:r>
            <w:r w:rsidRPr="002F349E">
              <w:rPr>
                <w:rFonts w:ascii="Times New Roman" w:eastAsia="Calibri" w:hAnsi="Times New Roman" w:cs="Times New Roman"/>
                <w:b/>
                <w:i/>
                <w:sz w:val="24"/>
                <w:szCs w:val="24"/>
                <w:vertAlign w:val="superscript"/>
                <w:lang w:eastAsia="en-US"/>
              </w:rPr>
              <w:t>2</w:t>
            </w:r>
          </w:p>
        </w:tc>
      </w:tr>
      <w:tr w:rsidR="002F349E" w:rsidRPr="002F349E" w:rsidTr="002F349E">
        <w:tc>
          <w:tcPr>
            <w:tcW w:w="2235" w:type="dxa"/>
            <w:shd w:val="clear" w:color="auto" w:fill="F2F2F2" w:themeFill="background1" w:themeFillShade="F2"/>
          </w:tcPr>
          <w:p w:rsidR="002F349E" w:rsidRPr="002F349E" w:rsidRDefault="002F349E" w:rsidP="002F349E">
            <w:pPr>
              <w:spacing w:before="0" w:after="0"/>
              <w:ind w:left="0"/>
              <w:jc w:val="left"/>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ВЗУ</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с. Мокрушино</w:t>
            </w:r>
          </w:p>
        </w:tc>
        <w:tc>
          <w:tcPr>
            <w:tcW w:w="2976"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арт</w:t>
            </w:r>
            <w:r>
              <w:rPr>
                <w:rFonts w:ascii="Times New Roman" w:eastAsia="Calibri" w:hAnsi="Times New Roman" w:cs="Times New Roman"/>
                <w:sz w:val="24"/>
                <w:szCs w:val="24"/>
                <w:lang w:eastAsia="en-US"/>
              </w:rPr>
              <w:t>-</w:t>
            </w:r>
            <w:r w:rsidRPr="002F349E">
              <w:rPr>
                <w:rFonts w:ascii="Times New Roman" w:eastAsia="Calibri" w:hAnsi="Times New Roman" w:cs="Times New Roman"/>
                <w:sz w:val="24"/>
                <w:szCs w:val="24"/>
                <w:lang w:eastAsia="en-US"/>
              </w:rPr>
              <w:t>скважина</w:t>
            </w:r>
            <w:r>
              <w:rPr>
                <w:rFonts w:ascii="Times New Roman" w:eastAsia="Calibri" w:hAnsi="Times New Roman" w:cs="Times New Roman"/>
                <w:sz w:val="24"/>
                <w:szCs w:val="24"/>
                <w:lang w:eastAsia="en-US"/>
              </w:rPr>
              <w:t xml:space="preserve"> </w:t>
            </w:r>
            <w:r w:rsidRPr="002F349E">
              <w:rPr>
                <w:rFonts w:ascii="Times New Roman" w:eastAsia="Calibri" w:hAnsi="Times New Roman" w:cs="Times New Roman"/>
                <w:sz w:val="24"/>
                <w:szCs w:val="24"/>
                <w:lang w:eastAsia="en-US"/>
              </w:rPr>
              <w:t>ВБ 1х50м3</w:t>
            </w:r>
          </w:p>
        </w:tc>
        <w:tc>
          <w:tcPr>
            <w:tcW w:w="1134"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2013</w:t>
            </w:r>
          </w:p>
        </w:tc>
        <w:tc>
          <w:tcPr>
            <w:tcW w:w="1418"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0,4</w:t>
            </w:r>
          </w:p>
        </w:tc>
        <w:tc>
          <w:tcPr>
            <w:tcW w:w="850"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160</w:t>
            </w:r>
          </w:p>
        </w:tc>
        <w:tc>
          <w:tcPr>
            <w:tcW w:w="957"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100</w:t>
            </w:r>
          </w:p>
        </w:tc>
      </w:tr>
      <w:tr w:rsidR="002F349E" w:rsidRPr="002F349E" w:rsidTr="002F349E">
        <w:tc>
          <w:tcPr>
            <w:tcW w:w="2235" w:type="dxa"/>
            <w:shd w:val="clear" w:color="auto" w:fill="F2F2F2" w:themeFill="background1" w:themeFillShade="F2"/>
          </w:tcPr>
          <w:p w:rsidR="002F349E" w:rsidRPr="002F349E" w:rsidRDefault="002F349E" w:rsidP="002F349E">
            <w:pPr>
              <w:spacing w:before="0" w:after="0"/>
              <w:ind w:left="0"/>
              <w:jc w:val="left"/>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ВЗУ</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с.</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Илек</w:t>
            </w:r>
          </w:p>
        </w:tc>
        <w:tc>
          <w:tcPr>
            <w:tcW w:w="2976"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арт</w:t>
            </w:r>
            <w:r>
              <w:rPr>
                <w:rFonts w:ascii="Times New Roman" w:eastAsia="Calibri" w:hAnsi="Times New Roman" w:cs="Times New Roman"/>
                <w:sz w:val="24"/>
                <w:szCs w:val="24"/>
                <w:lang w:eastAsia="en-US"/>
              </w:rPr>
              <w:t>-</w:t>
            </w:r>
            <w:r w:rsidRPr="002F349E">
              <w:rPr>
                <w:rFonts w:ascii="Times New Roman" w:eastAsia="Calibri" w:hAnsi="Times New Roman" w:cs="Times New Roman"/>
                <w:sz w:val="24"/>
                <w:szCs w:val="24"/>
                <w:lang w:eastAsia="en-US"/>
              </w:rPr>
              <w:t>скважина</w:t>
            </w:r>
            <w:r>
              <w:rPr>
                <w:rFonts w:ascii="Times New Roman" w:eastAsia="Calibri" w:hAnsi="Times New Roman" w:cs="Times New Roman"/>
                <w:sz w:val="24"/>
                <w:szCs w:val="24"/>
                <w:lang w:eastAsia="en-US"/>
              </w:rPr>
              <w:t xml:space="preserve"> </w:t>
            </w:r>
            <w:r w:rsidRPr="002F349E">
              <w:rPr>
                <w:rFonts w:ascii="Times New Roman" w:eastAsia="Calibri" w:hAnsi="Times New Roman" w:cs="Times New Roman"/>
                <w:sz w:val="24"/>
                <w:szCs w:val="24"/>
                <w:lang w:eastAsia="en-US"/>
              </w:rPr>
              <w:t>ВБ 1х25м3</w:t>
            </w:r>
          </w:p>
        </w:tc>
        <w:tc>
          <w:tcPr>
            <w:tcW w:w="1134"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2008</w:t>
            </w:r>
          </w:p>
        </w:tc>
        <w:tc>
          <w:tcPr>
            <w:tcW w:w="1418"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0,2</w:t>
            </w:r>
          </w:p>
        </w:tc>
        <w:tc>
          <w:tcPr>
            <w:tcW w:w="850"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90</w:t>
            </w:r>
          </w:p>
        </w:tc>
        <w:tc>
          <w:tcPr>
            <w:tcW w:w="957"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100</w:t>
            </w:r>
          </w:p>
        </w:tc>
      </w:tr>
      <w:tr w:rsidR="002F349E" w:rsidRPr="002F349E" w:rsidTr="002F349E">
        <w:tc>
          <w:tcPr>
            <w:tcW w:w="2235" w:type="dxa"/>
            <w:shd w:val="clear" w:color="auto" w:fill="F2F2F2" w:themeFill="background1" w:themeFillShade="F2"/>
          </w:tcPr>
          <w:p w:rsidR="002F349E" w:rsidRPr="002F349E" w:rsidRDefault="002F349E" w:rsidP="002F349E">
            <w:pPr>
              <w:spacing w:before="0" w:after="0"/>
              <w:ind w:left="0"/>
              <w:jc w:val="left"/>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ВЗУ</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с.</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Илек</w:t>
            </w:r>
          </w:p>
        </w:tc>
        <w:tc>
          <w:tcPr>
            <w:tcW w:w="2976"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арт</w:t>
            </w:r>
            <w:r>
              <w:rPr>
                <w:rFonts w:ascii="Times New Roman" w:eastAsia="Calibri" w:hAnsi="Times New Roman" w:cs="Times New Roman"/>
                <w:sz w:val="24"/>
                <w:szCs w:val="24"/>
                <w:lang w:eastAsia="en-US"/>
              </w:rPr>
              <w:t>-</w:t>
            </w:r>
            <w:r w:rsidRPr="002F349E">
              <w:rPr>
                <w:rFonts w:ascii="Times New Roman" w:eastAsia="Calibri" w:hAnsi="Times New Roman" w:cs="Times New Roman"/>
                <w:sz w:val="24"/>
                <w:szCs w:val="24"/>
                <w:lang w:eastAsia="en-US"/>
              </w:rPr>
              <w:t>скважина</w:t>
            </w:r>
            <w:r>
              <w:rPr>
                <w:rFonts w:ascii="Times New Roman" w:eastAsia="Calibri" w:hAnsi="Times New Roman" w:cs="Times New Roman"/>
                <w:sz w:val="24"/>
                <w:szCs w:val="24"/>
                <w:lang w:eastAsia="en-US"/>
              </w:rPr>
              <w:t xml:space="preserve"> </w:t>
            </w:r>
            <w:r w:rsidRPr="002F349E">
              <w:rPr>
                <w:rFonts w:ascii="Times New Roman" w:eastAsia="Calibri" w:hAnsi="Times New Roman" w:cs="Times New Roman"/>
                <w:sz w:val="24"/>
                <w:szCs w:val="24"/>
                <w:lang w:eastAsia="en-US"/>
              </w:rPr>
              <w:t>ВБ 1х25м3</w:t>
            </w:r>
          </w:p>
        </w:tc>
        <w:tc>
          <w:tcPr>
            <w:tcW w:w="1134"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2009</w:t>
            </w:r>
          </w:p>
        </w:tc>
        <w:tc>
          <w:tcPr>
            <w:tcW w:w="1418"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0,2</w:t>
            </w:r>
          </w:p>
        </w:tc>
        <w:tc>
          <w:tcPr>
            <w:tcW w:w="850"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130</w:t>
            </w:r>
          </w:p>
        </w:tc>
        <w:tc>
          <w:tcPr>
            <w:tcW w:w="957"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100</w:t>
            </w:r>
          </w:p>
        </w:tc>
      </w:tr>
      <w:tr w:rsidR="002F349E" w:rsidRPr="002F349E" w:rsidTr="002F349E">
        <w:tc>
          <w:tcPr>
            <w:tcW w:w="2235" w:type="dxa"/>
            <w:shd w:val="clear" w:color="auto" w:fill="F2F2F2" w:themeFill="background1" w:themeFillShade="F2"/>
          </w:tcPr>
          <w:p w:rsidR="002F349E" w:rsidRPr="002F349E" w:rsidRDefault="002F349E" w:rsidP="002F349E">
            <w:pPr>
              <w:spacing w:before="0" w:after="0"/>
              <w:ind w:left="0"/>
              <w:jc w:val="left"/>
              <w:rPr>
                <w:rFonts w:ascii="Times New Roman" w:eastAsia="Calibri" w:hAnsi="Times New Roman" w:cs="Times New Roman"/>
                <w:b/>
                <w:i/>
                <w:sz w:val="24"/>
                <w:szCs w:val="24"/>
                <w:lang w:eastAsia="en-US"/>
              </w:rPr>
            </w:pPr>
            <w:r w:rsidRPr="002F349E">
              <w:rPr>
                <w:rFonts w:ascii="Times New Roman" w:eastAsia="Calibri" w:hAnsi="Times New Roman" w:cs="Times New Roman"/>
                <w:b/>
                <w:i/>
                <w:sz w:val="24"/>
                <w:szCs w:val="24"/>
                <w:lang w:eastAsia="en-US"/>
              </w:rPr>
              <w:t>ВЗУ</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с.</w:t>
            </w:r>
            <w:r>
              <w:rPr>
                <w:rFonts w:ascii="Times New Roman" w:eastAsia="Calibri" w:hAnsi="Times New Roman" w:cs="Times New Roman"/>
                <w:b/>
                <w:i/>
                <w:sz w:val="24"/>
                <w:szCs w:val="24"/>
                <w:lang w:eastAsia="en-US"/>
              </w:rPr>
              <w:t xml:space="preserve"> </w:t>
            </w:r>
            <w:r w:rsidRPr="002F349E">
              <w:rPr>
                <w:rFonts w:ascii="Times New Roman" w:eastAsia="Calibri" w:hAnsi="Times New Roman" w:cs="Times New Roman"/>
                <w:b/>
                <w:i/>
                <w:sz w:val="24"/>
                <w:szCs w:val="24"/>
                <w:lang w:eastAsia="en-US"/>
              </w:rPr>
              <w:t>Илек</w:t>
            </w:r>
          </w:p>
        </w:tc>
        <w:tc>
          <w:tcPr>
            <w:tcW w:w="2976"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арт</w:t>
            </w:r>
            <w:r>
              <w:rPr>
                <w:rFonts w:ascii="Times New Roman" w:eastAsia="Calibri" w:hAnsi="Times New Roman" w:cs="Times New Roman"/>
                <w:sz w:val="24"/>
                <w:szCs w:val="24"/>
                <w:lang w:eastAsia="en-US"/>
              </w:rPr>
              <w:t>-</w:t>
            </w:r>
            <w:r w:rsidRPr="002F349E">
              <w:rPr>
                <w:rFonts w:ascii="Times New Roman" w:eastAsia="Calibri" w:hAnsi="Times New Roman" w:cs="Times New Roman"/>
                <w:sz w:val="24"/>
                <w:szCs w:val="24"/>
                <w:lang w:eastAsia="en-US"/>
              </w:rPr>
              <w:t>скважина</w:t>
            </w:r>
            <w:r>
              <w:rPr>
                <w:rFonts w:ascii="Times New Roman" w:eastAsia="Calibri" w:hAnsi="Times New Roman" w:cs="Times New Roman"/>
                <w:sz w:val="24"/>
                <w:szCs w:val="24"/>
                <w:lang w:eastAsia="en-US"/>
              </w:rPr>
              <w:t xml:space="preserve"> </w:t>
            </w:r>
            <w:r w:rsidRPr="002F349E">
              <w:rPr>
                <w:rFonts w:ascii="Times New Roman" w:eastAsia="Calibri" w:hAnsi="Times New Roman" w:cs="Times New Roman"/>
                <w:sz w:val="24"/>
                <w:szCs w:val="24"/>
                <w:lang w:eastAsia="en-US"/>
              </w:rPr>
              <w:t>ВБ 1х25м3</w:t>
            </w:r>
          </w:p>
        </w:tc>
        <w:tc>
          <w:tcPr>
            <w:tcW w:w="1134"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1984</w:t>
            </w:r>
          </w:p>
        </w:tc>
        <w:tc>
          <w:tcPr>
            <w:tcW w:w="1418"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0,1</w:t>
            </w:r>
          </w:p>
        </w:tc>
        <w:tc>
          <w:tcPr>
            <w:tcW w:w="850"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110</w:t>
            </w:r>
          </w:p>
        </w:tc>
        <w:tc>
          <w:tcPr>
            <w:tcW w:w="957" w:type="dxa"/>
          </w:tcPr>
          <w:p w:rsidR="002F349E" w:rsidRPr="002F349E" w:rsidRDefault="002F349E" w:rsidP="002F349E">
            <w:pPr>
              <w:spacing w:before="0" w:after="0"/>
              <w:ind w:left="0"/>
              <w:jc w:val="center"/>
              <w:rPr>
                <w:rFonts w:ascii="Times New Roman" w:eastAsia="Calibri" w:hAnsi="Times New Roman" w:cs="Times New Roman"/>
                <w:sz w:val="24"/>
                <w:szCs w:val="24"/>
                <w:lang w:eastAsia="en-US"/>
              </w:rPr>
            </w:pPr>
            <w:r w:rsidRPr="002F349E">
              <w:rPr>
                <w:rFonts w:ascii="Times New Roman" w:eastAsia="Calibri" w:hAnsi="Times New Roman" w:cs="Times New Roman"/>
                <w:sz w:val="24"/>
                <w:szCs w:val="24"/>
                <w:lang w:eastAsia="en-US"/>
              </w:rPr>
              <w:t>60</w:t>
            </w:r>
          </w:p>
        </w:tc>
      </w:tr>
    </w:tbl>
    <w:p w:rsidR="002D7057" w:rsidRDefault="002D7057" w:rsidP="000A7B51">
      <w:pPr>
        <w:pStyle w:val="a0"/>
        <w:spacing w:before="120"/>
        <w:rPr>
          <w:lang w:val="ru-RU"/>
        </w:rPr>
      </w:pPr>
      <w:r w:rsidRPr="002D7057">
        <w:rPr>
          <w:lang w:val="ru-RU"/>
        </w:rPr>
        <w:t>Скважины обеспечены зонами санитарной охраны первого пояса, размеры которых соответствуют требуемым (не менее 30 метров). Зоны санитарной охраны первого пояса огорожены забором, благоустроены и озеленены.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w:t>
      </w:r>
      <w:r>
        <w:rPr>
          <w:lang w:val="ru-RU"/>
        </w:rPr>
        <w:t>итьевого назначения».</w:t>
      </w:r>
    </w:p>
    <w:p w:rsidR="006F2B64" w:rsidRDefault="004A405E" w:rsidP="006F2B64">
      <w:pPr>
        <w:pStyle w:val="a0"/>
        <w:rPr>
          <w:lang w:val="ru-RU"/>
        </w:rPr>
      </w:pPr>
      <w:r w:rsidRPr="004A405E">
        <w:rPr>
          <w:lang w:val="ru-RU"/>
        </w:rPr>
        <w:t>На арт</w:t>
      </w:r>
      <w:r>
        <w:rPr>
          <w:lang w:val="ru-RU"/>
        </w:rPr>
        <w:t>-</w:t>
      </w:r>
      <w:r w:rsidRPr="004A405E">
        <w:rPr>
          <w:lang w:val="ru-RU"/>
        </w:rPr>
        <w:t>скважинах установлены погружные насосы марки ЭЦВ различной мощности.</w:t>
      </w:r>
    </w:p>
    <w:p w:rsidR="006F2B64" w:rsidRDefault="0094078A" w:rsidP="0094078A">
      <w:pPr>
        <w:pStyle w:val="a0"/>
        <w:rPr>
          <w:lang w:val="ru-RU"/>
        </w:rPr>
      </w:pPr>
      <w:r w:rsidRPr="006123E9">
        <w:rPr>
          <w:lang w:val="ru-RU"/>
        </w:rPr>
        <w:t xml:space="preserve">В настоящее время объекты систем водоснабжения не являются муниципальной собственностью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Pr>
          <w:lang w:val="ru-RU"/>
        </w:rPr>
        <w:t>.</w:t>
      </w:r>
    </w:p>
    <w:p w:rsidR="009030CE" w:rsidRPr="009D0380" w:rsidRDefault="009030CE" w:rsidP="001E65A2">
      <w:pPr>
        <w:pStyle w:val="a0"/>
        <w:spacing w:before="120"/>
        <w:ind w:firstLine="0"/>
        <w:jc w:val="right"/>
        <w:outlineLvl w:val="0"/>
        <w:rPr>
          <w:b/>
          <w:i/>
          <w:lang w:val="ru-RU"/>
        </w:rPr>
      </w:pPr>
      <w:r w:rsidRPr="009D0380">
        <w:rPr>
          <w:b/>
          <w:i/>
          <w:lang w:val="ru-RU"/>
        </w:rPr>
        <w:t>Таблица</w:t>
      </w:r>
      <w:r w:rsidR="00D17C55">
        <w:rPr>
          <w:b/>
          <w:i/>
          <w:lang w:val="ru-RU"/>
        </w:rPr>
        <w:t xml:space="preserve"> </w:t>
      </w:r>
      <w:r w:rsidR="0065626E">
        <w:rPr>
          <w:b/>
          <w:i/>
          <w:lang w:val="ru-RU"/>
        </w:rPr>
        <w:t>12</w:t>
      </w:r>
      <w:r w:rsidRPr="009D0380">
        <w:rPr>
          <w:b/>
          <w:i/>
          <w:lang w:val="ru-RU"/>
        </w:rPr>
        <w:t>.</w:t>
      </w:r>
      <w:r w:rsidR="002C1011">
        <w:rPr>
          <w:b/>
          <w:i/>
          <w:lang w:val="ru-RU"/>
        </w:rPr>
        <w:t>3</w:t>
      </w:r>
    </w:p>
    <w:p w:rsidR="009030CE" w:rsidRPr="0061546B" w:rsidRDefault="009030CE"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оборудования водозаборных узлов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6"/>
        <w:gridCol w:w="1623"/>
        <w:gridCol w:w="1779"/>
        <w:gridCol w:w="1033"/>
        <w:gridCol w:w="1068"/>
        <w:gridCol w:w="1677"/>
      </w:tblGrid>
      <w:tr w:rsidR="006B0DF6" w:rsidRPr="006B0DF6" w:rsidTr="009030CE">
        <w:trPr>
          <w:trHeight w:val="225"/>
        </w:trPr>
        <w:tc>
          <w:tcPr>
            <w:tcW w:w="2376" w:type="dxa"/>
            <w:vMerge w:val="restart"/>
            <w:shd w:val="clear" w:color="auto" w:fill="D9D9D9" w:themeFill="background1" w:themeFillShade="D9"/>
          </w:tcPr>
          <w:p w:rsidR="006B0DF6" w:rsidRPr="004A405E" w:rsidRDefault="006B0DF6" w:rsidP="006B0DF6">
            <w:pPr>
              <w:spacing w:before="0" w:after="0"/>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Наименование узла и его местоположение</w:t>
            </w:r>
          </w:p>
        </w:tc>
        <w:tc>
          <w:tcPr>
            <w:tcW w:w="1623" w:type="dxa"/>
            <w:vMerge w:val="restart"/>
            <w:shd w:val="clear" w:color="auto" w:fill="D9D9D9" w:themeFill="background1" w:themeFillShade="D9"/>
          </w:tcPr>
          <w:p w:rsidR="006B0DF6" w:rsidRPr="004A405E" w:rsidRDefault="006B0DF6" w:rsidP="006B0DF6">
            <w:pPr>
              <w:spacing w:before="0" w:after="0"/>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Количество и объем резервуаров, м³</w:t>
            </w:r>
          </w:p>
        </w:tc>
        <w:tc>
          <w:tcPr>
            <w:tcW w:w="5557" w:type="dxa"/>
            <w:gridSpan w:val="4"/>
            <w:shd w:val="clear" w:color="auto" w:fill="D9D9D9" w:themeFill="background1" w:themeFillShade="D9"/>
          </w:tcPr>
          <w:p w:rsidR="006B0DF6" w:rsidRPr="004A405E" w:rsidRDefault="006B0DF6" w:rsidP="006B0DF6">
            <w:pPr>
              <w:spacing w:before="0" w:after="0"/>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Оборудование</w:t>
            </w:r>
          </w:p>
        </w:tc>
      </w:tr>
      <w:tr w:rsidR="006B0DF6" w:rsidRPr="004A405E" w:rsidTr="009030CE">
        <w:trPr>
          <w:trHeight w:val="528"/>
        </w:trPr>
        <w:tc>
          <w:tcPr>
            <w:tcW w:w="2376" w:type="dxa"/>
            <w:vMerge/>
            <w:vAlign w:val="center"/>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p>
        </w:tc>
        <w:tc>
          <w:tcPr>
            <w:tcW w:w="1623" w:type="dxa"/>
            <w:vMerge/>
            <w:vAlign w:val="center"/>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p>
        </w:tc>
        <w:tc>
          <w:tcPr>
            <w:tcW w:w="1779" w:type="dxa"/>
            <w:shd w:val="clear" w:color="auto" w:fill="D9D9D9" w:themeFill="background1" w:themeFillShade="D9"/>
          </w:tcPr>
          <w:p w:rsidR="006B0DF6" w:rsidRPr="004A405E" w:rsidRDefault="006B0DF6" w:rsidP="006B0DF6">
            <w:pPr>
              <w:spacing w:before="100" w:beforeAutospacing="1" w:after="100" w:afterAutospacing="1"/>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 xml:space="preserve">марка насоса </w:t>
            </w:r>
          </w:p>
        </w:tc>
        <w:tc>
          <w:tcPr>
            <w:tcW w:w="1033" w:type="dxa"/>
            <w:shd w:val="clear" w:color="auto" w:fill="D9D9D9" w:themeFill="background1" w:themeFillShade="D9"/>
          </w:tcPr>
          <w:p w:rsidR="006B0DF6" w:rsidRPr="004A405E" w:rsidRDefault="006B0DF6" w:rsidP="006B0DF6">
            <w:pPr>
              <w:spacing w:before="100" w:beforeAutospacing="1" w:after="100" w:afterAutospacing="1"/>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м³/ч</w:t>
            </w:r>
          </w:p>
        </w:tc>
        <w:tc>
          <w:tcPr>
            <w:tcW w:w="1068" w:type="dxa"/>
            <w:shd w:val="clear" w:color="auto" w:fill="D9D9D9" w:themeFill="background1" w:themeFillShade="D9"/>
          </w:tcPr>
          <w:p w:rsidR="006B0DF6" w:rsidRPr="004A405E" w:rsidRDefault="006B0DF6" w:rsidP="006B0DF6">
            <w:pPr>
              <w:spacing w:before="100" w:beforeAutospacing="1" w:after="100" w:afterAutospacing="1"/>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напор, м</w:t>
            </w:r>
          </w:p>
        </w:tc>
        <w:tc>
          <w:tcPr>
            <w:tcW w:w="1677" w:type="dxa"/>
            <w:shd w:val="clear" w:color="auto" w:fill="D9D9D9" w:themeFill="background1" w:themeFillShade="D9"/>
          </w:tcPr>
          <w:p w:rsidR="006B0DF6" w:rsidRPr="004A405E" w:rsidRDefault="006B0DF6" w:rsidP="006B0DF6">
            <w:pPr>
              <w:spacing w:before="100" w:beforeAutospacing="1" w:after="100" w:afterAutospacing="1"/>
              <w:ind w:left="0"/>
              <w:jc w:val="center"/>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мощность, кВт</w:t>
            </w:r>
          </w:p>
        </w:tc>
      </w:tr>
      <w:tr w:rsidR="006B0DF6" w:rsidRPr="004A405E" w:rsidTr="009030CE">
        <w:trPr>
          <w:trHeight w:val="180"/>
        </w:trPr>
        <w:tc>
          <w:tcPr>
            <w:tcW w:w="2376" w:type="dxa"/>
            <w:shd w:val="clear" w:color="auto" w:fill="F2F2F2" w:themeFill="background1" w:themeFillShade="F2"/>
          </w:tcPr>
          <w:p w:rsidR="006B0DF6" w:rsidRPr="004A405E" w:rsidRDefault="006B0DF6" w:rsidP="009030CE">
            <w:pPr>
              <w:spacing w:before="0" w:after="0"/>
              <w:ind w:left="0"/>
              <w:jc w:val="left"/>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 xml:space="preserve">ВЗУ с. Мокрушино </w:t>
            </w:r>
          </w:p>
        </w:tc>
        <w:tc>
          <w:tcPr>
            <w:tcW w:w="1623" w:type="dxa"/>
          </w:tcPr>
          <w:p w:rsidR="006B0DF6" w:rsidRPr="004A405E" w:rsidRDefault="006B0DF6" w:rsidP="009030CE">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50</w:t>
            </w:r>
          </w:p>
        </w:tc>
        <w:tc>
          <w:tcPr>
            <w:tcW w:w="1779" w:type="dxa"/>
          </w:tcPr>
          <w:p w:rsidR="006B0DF6" w:rsidRPr="004A405E" w:rsidRDefault="006B0DF6" w:rsidP="009030CE">
            <w:pPr>
              <w:spacing w:before="0" w:after="0"/>
              <w:ind w:left="0"/>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ЭЦВ 6- 16-75</w:t>
            </w:r>
          </w:p>
        </w:tc>
        <w:tc>
          <w:tcPr>
            <w:tcW w:w="1033"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1068"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75</w:t>
            </w:r>
          </w:p>
        </w:tc>
        <w:tc>
          <w:tcPr>
            <w:tcW w:w="1677"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5,5</w:t>
            </w:r>
          </w:p>
        </w:tc>
      </w:tr>
      <w:tr w:rsidR="006B0DF6" w:rsidRPr="004A405E" w:rsidTr="009030CE">
        <w:trPr>
          <w:trHeight w:val="170"/>
        </w:trPr>
        <w:tc>
          <w:tcPr>
            <w:tcW w:w="2376" w:type="dxa"/>
            <w:shd w:val="clear" w:color="auto" w:fill="F2F2F2" w:themeFill="background1" w:themeFillShade="F2"/>
          </w:tcPr>
          <w:p w:rsidR="006B0DF6" w:rsidRPr="004A405E" w:rsidRDefault="006B0DF6" w:rsidP="009030CE">
            <w:pPr>
              <w:spacing w:before="0" w:after="0"/>
              <w:ind w:left="0"/>
              <w:jc w:val="left"/>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ВЗУ</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с.</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 xml:space="preserve">Илек </w:t>
            </w:r>
          </w:p>
        </w:tc>
        <w:tc>
          <w:tcPr>
            <w:tcW w:w="1623" w:type="dxa"/>
          </w:tcPr>
          <w:p w:rsidR="006B0DF6" w:rsidRPr="004A405E" w:rsidRDefault="006B0DF6" w:rsidP="009030CE">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25</w:t>
            </w:r>
          </w:p>
        </w:tc>
        <w:tc>
          <w:tcPr>
            <w:tcW w:w="1779" w:type="dxa"/>
          </w:tcPr>
          <w:p w:rsidR="006B0DF6" w:rsidRPr="004A405E" w:rsidRDefault="006B0DF6" w:rsidP="009030CE">
            <w:pPr>
              <w:spacing w:before="0" w:after="0"/>
              <w:ind w:left="0"/>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ЭЦВ 6- 10-110</w:t>
            </w:r>
          </w:p>
        </w:tc>
        <w:tc>
          <w:tcPr>
            <w:tcW w:w="1033"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068"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110</w:t>
            </w:r>
          </w:p>
        </w:tc>
        <w:tc>
          <w:tcPr>
            <w:tcW w:w="1677"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5,5</w:t>
            </w:r>
          </w:p>
        </w:tc>
      </w:tr>
      <w:tr w:rsidR="006B0DF6" w:rsidRPr="004A405E" w:rsidTr="009030CE">
        <w:trPr>
          <w:trHeight w:val="145"/>
        </w:trPr>
        <w:tc>
          <w:tcPr>
            <w:tcW w:w="2376" w:type="dxa"/>
            <w:shd w:val="clear" w:color="auto" w:fill="F2F2F2" w:themeFill="background1" w:themeFillShade="F2"/>
          </w:tcPr>
          <w:p w:rsidR="006B0DF6" w:rsidRPr="004A405E" w:rsidRDefault="006B0DF6" w:rsidP="009030CE">
            <w:pPr>
              <w:spacing w:before="0" w:after="0"/>
              <w:ind w:left="0"/>
              <w:jc w:val="left"/>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ВЗУ</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с.</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 xml:space="preserve">Илек </w:t>
            </w:r>
          </w:p>
        </w:tc>
        <w:tc>
          <w:tcPr>
            <w:tcW w:w="1623" w:type="dxa"/>
          </w:tcPr>
          <w:p w:rsidR="006B0DF6" w:rsidRPr="004A405E" w:rsidRDefault="006B0DF6" w:rsidP="009030CE">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25</w:t>
            </w:r>
          </w:p>
        </w:tc>
        <w:tc>
          <w:tcPr>
            <w:tcW w:w="1779" w:type="dxa"/>
          </w:tcPr>
          <w:p w:rsidR="006B0DF6" w:rsidRPr="004A405E" w:rsidRDefault="006B0DF6" w:rsidP="009030CE">
            <w:pPr>
              <w:spacing w:before="0" w:after="0"/>
              <w:ind w:left="0"/>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ЭЦВ 6- 10-80</w:t>
            </w:r>
          </w:p>
        </w:tc>
        <w:tc>
          <w:tcPr>
            <w:tcW w:w="1033"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068"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80</w:t>
            </w:r>
          </w:p>
        </w:tc>
        <w:tc>
          <w:tcPr>
            <w:tcW w:w="1677"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6B0DF6" w:rsidRPr="004A405E" w:rsidTr="009030CE">
        <w:trPr>
          <w:trHeight w:val="122"/>
        </w:trPr>
        <w:tc>
          <w:tcPr>
            <w:tcW w:w="2376" w:type="dxa"/>
            <w:shd w:val="clear" w:color="auto" w:fill="F2F2F2" w:themeFill="background1" w:themeFillShade="F2"/>
          </w:tcPr>
          <w:p w:rsidR="006B0DF6" w:rsidRPr="004A405E" w:rsidRDefault="006B0DF6" w:rsidP="009030CE">
            <w:pPr>
              <w:spacing w:before="0" w:after="0"/>
              <w:ind w:left="0"/>
              <w:jc w:val="left"/>
              <w:rPr>
                <w:rFonts w:ascii="Times New Roman" w:eastAsia="Calibri" w:hAnsi="Times New Roman" w:cs="Times New Roman"/>
                <w:b/>
                <w:i/>
                <w:sz w:val="24"/>
                <w:szCs w:val="24"/>
                <w:lang w:eastAsia="en-US"/>
              </w:rPr>
            </w:pPr>
            <w:r w:rsidRPr="004A405E">
              <w:rPr>
                <w:rFonts w:ascii="Times New Roman" w:eastAsia="Calibri" w:hAnsi="Times New Roman" w:cs="Times New Roman"/>
                <w:b/>
                <w:i/>
                <w:sz w:val="24"/>
                <w:szCs w:val="24"/>
                <w:lang w:eastAsia="en-US"/>
              </w:rPr>
              <w:t>ВЗУ</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с.</w:t>
            </w:r>
            <w:r w:rsidR="009030CE">
              <w:rPr>
                <w:rFonts w:ascii="Times New Roman" w:eastAsia="Calibri" w:hAnsi="Times New Roman" w:cs="Times New Roman"/>
                <w:b/>
                <w:i/>
                <w:sz w:val="24"/>
                <w:szCs w:val="24"/>
                <w:lang w:eastAsia="en-US"/>
              </w:rPr>
              <w:t xml:space="preserve"> </w:t>
            </w:r>
            <w:r w:rsidRPr="004A405E">
              <w:rPr>
                <w:rFonts w:ascii="Times New Roman" w:eastAsia="Calibri" w:hAnsi="Times New Roman" w:cs="Times New Roman"/>
                <w:b/>
                <w:i/>
                <w:sz w:val="24"/>
                <w:szCs w:val="24"/>
                <w:lang w:eastAsia="en-US"/>
              </w:rPr>
              <w:t xml:space="preserve">Илек </w:t>
            </w:r>
          </w:p>
        </w:tc>
        <w:tc>
          <w:tcPr>
            <w:tcW w:w="1623" w:type="dxa"/>
          </w:tcPr>
          <w:p w:rsidR="006B0DF6" w:rsidRPr="004A405E" w:rsidRDefault="006B0DF6" w:rsidP="009030CE">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25</w:t>
            </w:r>
          </w:p>
        </w:tc>
        <w:tc>
          <w:tcPr>
            <w:tcW w:w="1779" w:type="dxa"/>
          </w:tcPr>
          <w:p w:rsidR="006B0DF6" w:rsidRPr="004A405E" w:rsidRDefault="006B0DF6" w:rsidP="009030CE">
            <w:pPr>
              <w:spacing w:before="0" w:after="0"/>
              <w:ind w:left="0"/>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ЭЦВ 6- 10-80</w:t>
            </w:r>
          </w:p>
        </w:tc>
        <w:tc>
          <w:tcPr>
            <w:tcW w:w="1033"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068" w:type="dxa"/>
          </w:tcPr>
          <w:p w:rsidR="006B0DF6" w:rsidRPr="004A405E" w:rsidRDefault="006B0DF6" w:rsidP="006B0DF6">
            <w:pPr>
              <w:spacing w:before="0" w:after="0"/>
              <w:ind w:left="0"/>
              <w:jc w:val="center"/>
              <w:rPr>
                <w:rFonts w:ascii="Times New Roman" w:eastAsia="Calibri" w:hAnsi="Times New Roman" w:cs="Times New Roman"/>
                <w:sz w:val="24"/>
                <w:szCs w:val="24"/>
                <w:lang w:eastAsia="en-US"/>
              </w:rPr>
            </w:pPr>
            <w:r w:rsidRPr="004A405E">
              <w:rPr>
                <w:rFonts w:ascii="Times New Roman" w:eastAsia="Calibri" w:hAnsi="Times New Roman" w:cs="Times New Roman"/>
                <w:sz w:val="24"/>
                <w:szCs w:val="24"/>
                <w:lang w:eastAsia="en-US"/>
              </w:rPr>
              <w:t>80</w:t>
            </w:r>
          </w:p>
        </w:tc>
        <w:tc>
          <w:tcPr>
            <w:tcW w:w="1677" w:type="dxa"/>
          </w:tcPr>
          <w:p w:rsidR="006B0DF6" w:rsidRPr="004A405E" w:rsidRDefault="009030CE" w:rsidP="006B0DF6">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bl>
    <w:p w:rsidR="004A405E" w:rsidRDefault="006F2B64" w:rsidP="009F134E">
      <w:pPr>
        <w:pStyle w:val="a0"/>
        <w:spacing w:before="120"/>
        <w:rPr>
          <w:lang w:val="ru-RU"/>
        </w:rPr>
      </w:pPr>
      <w:r w:rsidRPr="006F2B64">
        <w:rPr>
          <w:lang w:val="ru-RU"/>
        </w:rPr>
        <w:t>Скважины оборудованы кранами для отбора проб воды, отверстием для замера уровня воды и устройствами для учета поднимаемой воды</w:t>
      </w:r>
      <w:r>
        <w:rPr>
          <w:lang w:val="ru-RU"/>
        </w:rPr>
        <w:t>,</w:t>
      </w:r>
      <w:r w:rsidRPr="006F2B64">
        <w:rPr>
          <w:lang w:val="ru-RU"/>
        </w:rPr>
        <w:t xml:space="preserve"> </w:t>
      </w:r>
      <w:r>
        <w:rPr>
          <w:lang w:val="ru-RU"/>
        </w:rPr>
        <w:t>а также</w:t>
      </w:r>
      <w:r w:rsidRPr="006F2B64">
        <w:rPr>
          <w:lang w:val="ru-RU"/>
        </w:rPr>
        <w:t xml:space="preserve"> противопожарным оборудованием</w:t>
      </w:r>
      <w:r>
        <w:rPr>
          <w:lang w:val="ru-RU"/>
        </w:rPr>
        <w:t>.</w:t>
      </w:r>
    </w:p>
    <w:p w:rsidR="006123E9" w:rsidRPr="006123E9" w:rsidRDefault="006123E9" w:rsidP="009F134E">
      <w:pPr>
        <w:pStyle w:val="a0"/>
        <w:rPr>
          <w:lang w:val="ru-RU"/>
        </w:rPr>
      </w:pPr>
      <w:r w:rsidRPr="006123E9">
        <w:rPr>
          <w:lang w:val="ru-RU"/>
        </w:rPr>
        <w:t xml:space="preserve">В настоящее время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6123E9">
        <w:rPr>
          <w:lang w:val="ru-RU"/>
        </w:rPr>
        <w:t xml:space="preserve"> имеются четыре централизованные системы водоснабжения. Водоснабжение осуществляется от четырех артезианских скважин с подачей в сеть потребителям через водонапорные башни. Техническое состояние сетей и сооружений не обеспечивает предъявляемых к ним требований. Некоторые ВЗУ требуют реконструкции. </w:t>
      </w:r>
    </w:p>
    <w:p w:rsidR="0094078A" w:rsidRDefault="006123E9" w:rsidP="009F134E">
      <w:pPr>
        <w:pStyle w:val="a0"/>
        <w:rPr>
          <w:lang w:val="ru-RU"/>
        </w:rPr>
      </w:pPr>
      <w:r w:rsidRPr="006123E9">
        <w:rPr>
          <w:lang w:val="ru-RU"/>
        </w:rPr>
        <w:t>Населенные пункты недостаточно обеспечены ресурсами пресных подземных вод. Отсутствуют утвержденные эксплуатационные запасы подземных вод. Подземные источ</w:t>
      </w:r>
      <w:r w:rsidR="006F2B64">
        <w:rPr>
          <w:lang w:val="ru-RU"/>
        </w:rPr>
        <w:t xml:space="preserve">ники </w:t>
      </w:r>
      <w:r w:rsidRPr="006123E9">
        <w:rPr>
          <w:lang w:val="ru-RU"/>
        </w:rPr>
        <w:t>не обеспечивают население водой питьевого</w:t>
      </w:r>
      <w:r w:rsidR="009F134E">
        <w:rPr>
          <w:lang w:val="ru-RU"/>
        </w:rPr>
        <w:t xml:space="preserve"> качества в достаточном объеме.</w:t>
      </w:r>
    </w:p>
    <w:p w:rsidR="00A3591C" w:rsidRPr="009D0380" w:rsidRDefault="00A3591C" w:rsidP="00A3591C">
      <w:pPr>
        <w:pStyle w:val="a0"/>
        <w:spacing w:before="120"/>
        <w:ind w:firstLine="0"/>
        <w:jc w:val="right"/>
        <w:outlineLvl w:val="0"/>
        <w:rPr>
          <w:b/>
          <w:i/>
          <w:lang w:val="ru-RU"/>
        </w:rPr>
      </w:pPr>
      <w:r w:rsidRPr="009D0380">
        <w:rPr>
          <w:b/>
          <w:i/>
          <w:lang w:val="ru-RU"/>
        </w:rPr>
        <w:lastRenderedPageBreak/>
        <w:t>Таблица</w:t>
      </w:r>
      <w:r w:rsidR="00D17C55">
        <w:rPr>
          <w:b/>
          <w:i/>
          <w:lang w:val="ru-RU"/>
        </w:rPr>
        <w:t xml:space="preserve"> </w:t>
      </w:r>
      <w:r w:rsidR="0065626E">
        <w:rPr>
          <w:b/>
          <w:i/>
          <w:lang w:val="ru-RU"/>
        </w:rPr>
        <w:t>12</w:t>
      </w:r>
      <w:r w:rsidRPr="009D0380">
        <w:rPr>
          <w:b/>
          <w:i/>
          <w:lang w:val="ru-RU"/>
        </w:rPr>
        <w:t>.</w:t>
      </w:r>
      <w:r w:rsidR="002C1011">
        <w:rPr>
          <w:b/>
          <w:i/>
          <w:lang w:val="ru-RU"/>
        </w:rPr>
        <w:t>4</w:t>
      </w:r>
    </w:p>
    <w:p w:rsidR="006F2B64" w:rsidRPr="0061546B" w:rsidRDefault="00A3591C"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Данные лабораторных анализов качества воды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6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7"/>
        <w:gridCol w:w="1489"/>
        <w:gridCol w:w="1558"/>
        <w:gridCol w:w="2068"/>
        <w:gridCol w:w="2319"/>
      </w:tblGrid>
      <w:tr w:rsidR="006F2B64" w:rsidRPr="006F2B64" w:rsidTr="00A3591C">
        <w:trPr>
          <w:trHeight w:val="143"/>
        </w:trPr>
        <w:tc>
          <w:tcPr>
            <w:tcW w:w="2177" w:type="dxa"/>
            <w:vMerge w:val="restart"/>
            <w:shd w:val="clear" w:color="auto" w:fill="D9D9D9" w:themeFill="background1" w:themeFillShade="D9"/>
          </w:tcPr>
          <w:p w:rsidR="006F2B64" w:rsidRPr="006F2B64" w:rsidRDefault="006F2B64" w:rsidP="00D17C55">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Показатель состава сточных вод</w:t>
            </w:r>
          </w:p>
        </w:tc>
        <w:tc>
          <w:tcPr>
            <w:tcW w:w="1489" w:type="dxa"/>
            <w:vMerge w:val="restart"/>
            <w:shd w:val="clear" w:color="auto" w:fill="D9D9D9" w:themeFill="background1" w:themeFillShade="D9"/>
          </w:tcPr>
          <w:p w:rsidR="006F2B64" w:rsidRPr="006F2B64" w:rsidRDefault="006F2B64" w:rsidP="006F2B64">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Единица измерения</w:t>
            </w:r>
          </w:p>
        </w:tc>
        <w:tc>
          <w:tcPr>
            <w:tcW w:w="1558" w:type="dxa"/>
            <w:vMerge w:val="restart"/>
            <w:shd w:val="clear" w:color="auto" w:fill="D9D9D9" w:themeFill="background1" w:themeFillShade="D9"/>
          </w:tcPr>
          <w:p w:rsidR="006F2B64" w:rsidRPr="006F2B64" w:rsidRDefault="006F2B64" w:rsidP="006F2B64">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Норматив СанПиН</w:t>
            </w:r>
          </w:p>
          <w:p w:rsidR="006F2B64" w:rsidRPr="006F2B64" w:rsidRDefault="006F2B64" w:rsidP="006F2B64">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2.1.4.1074-01</w:t>
            </w:r>
          </w:p>
        </w:tc>
        <w:tc>
          <w:tcPr>
            <w:tcW w:w="4387" w:type="dxa"/>
            <w:gridSpan w:val="2"/>
            <w:shd w:val="clear" w:color="auto" w:fill="D9D9D9" w:themeFill="background1" w:themeFillShade="D9"/>
            <w:vAlign w:val="center"/>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Результат исследования</w:t>
            </w:r>
          </w:p>
        </w:tc>
      </w:tr>
      <w:tr w:rsidR="006F2B64" w:rsidRPr="006F2B64" w:rsidTr="00A3591C">
        <w:trPr>
          <w:trHeight w:val="143"/>
        </w:trPr>
        <w:tc>
          <w:tcPr>
            <w:tcW w:w="2177" w:type="dxa"/>
            <w:vMerge/>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p>
        </w:tc>
        <w:tc>
          <w:tcPr>
            <w:tcW w:w="1489" w:type="dxa"/>
            <w:vMerge/>
          </w:tcPr>
          <w:p w:rsidR="006F2B64" w:rsidRPr="006F2B64" w:rsidRDefault="006F2B64" w:rsidP="006F2B64">
            <w:pPr>
              <w:spacing w:before="0" w:after="0"/>
              <w:ind w:left="0"/>
              <w:jc w:val="center"/>
              <w:rPr>
                <w:rFonts w:ascii="Times New Roman" w:eastAsia="Calibri" w:hAnsi="Times New Roman" w:cs="Times New Roman"/>
                <w:b/>
                <w:i/>
                <w:sz w:val="24"/>
                <w:szCs w:val="24"/>
                <w:lang w:eastAsia="en-US"/>
              </w:rPr>
            </w:pPr>
          </w:p>
        </w:tc>
        <w:tc>
          <w:tcPr>
            <w:tcW w:w="1558" w:type="dxa"/>
            <w:vMerge/>
          </w:tcPr>
          <w:p w:rsidR="006F2B64" w:rsidRPr="006F2B64" w:rsidRDefault="006F2B64" w:rsidP="006F2B64">
            <w:pPr>
              <w:spacing w:before="0" w:after="0"/>
              <w:ind w:left="0"/>
              <w:jc w:val="center"/>
              <w:rPr>
                <w:rFonts w:ascii="Times New Roman" w:eastAsia="Calibri" w:hAnsi="Times New Roman" w:cs="Times New Roman"/>
                <w:b/>
                <w:i/>
                <w:sz w:val="24"/>
                <w:szCs w:val="24"/>
                <w:lang w:eastAsia="en-US"/>
              </w:rPr>
            </w:pPr>
          </w:p>
        </w:tc>
        <w:tc>
          <w:tcPr>
            <w:tcW w:w="2068" w:type="dxa"/>
            <w:shd w:val="clear" w:color="auto" w:fill="D9D9D9" w:themeFill="background1" w:themeFillShade="D9"/>
            <w:vAlign w:val="center"/>
          </w:tcPr>
          <w:p w:rsidR="006F2B64" w:rsidRPr="006F2B64" w:rsidRDefault="006F2B64" w:rsidP="00D17C55">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скважины </w:t>
            </w:r>
            <w:r w:rsidR="00D17C55">
              <w:rPr>
                <w:rFonts w:ascii="Times New Roman" w:eastAsia="Calibri" w:hAnsi="Times New Roman" w:cs="Times New Roman"/>
                <w:b/>
                <w:i/>
                <w:sz w:val="24"/>
                <w:szCs w:val="24"/>
                <w:lang w:eastAsia="en-US"/>
              </w:rPr>
              <w:t>И</w:t>
            </w:r>
            <w:r w:rsidRPr="006F2B64">
              <w:rPr>
                <w:rFonts w:ascii="Times New Roman" w:eastAsia="Calibri" w:hAnsi="Times New Roman" w:cs="Times New Roman"/>
                <w:b/>
                <w:i/>
                <w:sz w:val="24"/>
                <w:szCs w:val="24"/>
                <w:lang w:eastAsia="en-US"/>
              </w:rPr>
              <w:t>лек</w:t>
            </w:r>
          </w:p>
        </w:tc>
        <w:tc>
          <w:tcPr>
            <w:tcW w:w="2319" w:type="dxa"/>
            <w:shd w:val="clear" w:color="auto" w:fill="D9D9D9" w:themeFill="background1" w:themeFillShade="D9"/>
            <w:vAlign w:val="center"/>
          </w:tcPr>
          <w:p w:rsidR="006F2B64" w:rsidRPr="006F2B64" w:rsidRDefault="006F2B64" w:rsidP="00D17C55">
            <w:pPr>
              <w:spacing w:before="0" w:after="0"/>
              <w:ind w:left="0"/>
              <w:jc w:val="center"/>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 xml:space="preserve">скважина </w:t>
            </w:r>
            <w:r w:rsidR="00D17C55">
              <w:rPr>
                <w:rFonts w:ascii="Times New Roman" w:eastAsia="Calibri" w:hAnsi="Times New Roman" w:cs="Times New Roman"/>
                <w:b/>
                <w:i/>
                <w:sz w:val="24"/>
                <w:szCs w:val="24"/>
                <w:lang w:eastAsia="en-US"/>
              </w:rPr>
              <w:t>М</w:t>
            </w:r>
            <w:r w:rsidRPr="006F2B64">
              <w:rPr>
                <w:rFonts w:ascii="Times New Roman" w:eastAsia="Calibri" w:hAnsi="Times New Roman" w:cs="Times New Roman"/>
                <w:b/>
                <w:i/>
                <w:sz w:val="24"/>
                <w:szCs w:val="24"/>
                <w:lang w:eastAsia="en-US"/>
              </w:rPr>
              <w:t>окрушино</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proofErr w:type="spellStart"/>
            <w:r w:rsidRPr="006F2B64">
              <w:rPr>
                <w:rFonts w:ascii="Times New Roman" w:eastAsia="Calibri" w:hAnsi="Times New Roman" w:cs="Times New Roman"/>
                <w:b/>
                <w:i/>
                <w:sz w:val="24"/>
                <w:szCs w:val="24"/>
                <w:lang w:eastAsia="en-US"/>
              </w:rPr>
              <w:t>pH</w:t>
            </w:r>
            <w:proofErr w:type="spellEnd"/>
            <w:r w:rsidRPr="006F2B64">
              <w:rPr>
                <w:rFonts w:ascii="Times New Roman" w:eastAsia="Calibri" w:hAnsi="Times New Roman" w:cs="Times New Roman"/>
                <w:b/>
                <w:i/>
                <w:sz w:val="24"/>
                <w:szCs w:val="24"/>
                <w:lang w:eastAsia="en-US"/>
              </w:rPr>
              <w:t xml:space="preserve"> среды</w:t>
            </w:r>
          </w:p>
        </w:tc>
        <w:tc>
          <w:tcPr>
            <w:tcW w:w="1489"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2068" w:type="dxa"/>
            <w:vAlign w:val="center"/>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7,1</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Сульфаты</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500</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71,4</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71,2</w:t>
            </w:r>
          </w:p>
        </w:tc>
      </w:tr>
      <w:tr w:rsidR="006F2B64" w:rsidRPr="006F2B64" w:rsidTr="00A3591C">
        <w:trPr>
          <w:trHeight w:val="172"/>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Хлориды</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350</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14,6</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14,2</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 xml:space="preserve">Аммиак и соли </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0,05-3</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0,01</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0,01</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Нитраты</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0,01</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0,01</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Нитриты</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0,003</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0,003</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Сухой остаток</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1000</w:t>
            </w:r>
          </w:p>
        </w:tc>
        <w:tc>
          <w:tcPr>
            <w:tcW w:w="206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243</w:t>
            </w:r>
          </w:p>
        </w:tc>
        <w:tc>
          <w:tcPr>
            <w:tcW w:w="2319" w:type="dxa"/>
            <w:vAlign w:val="center"/>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Железо общее</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0,3</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0,31</w:t>
            </w:r>
          </w:p>
        </w:tc>
        <w:tc>
          <w:tcPr>
            <w:tcW w:w="2319" w:type="dxa"/>
            <w:vAlign w:val="center"/>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Жесткость общая</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градус жесткости</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4,8</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4,4</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Цветность</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градус</w:t>
            </w:r>
          </w:p>
        </w:tc>
        <w:tc>
          <w:tcPr>
            <w:tcW w:w="155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206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8</w:t>
            </w:r>
          </w:p>
        </w:tc>
        <w:tc>
          <w:tcPr>
            <w:tcW w:w="2319" w:type="dxa"/>
            <w:vAlign w:val="center"/>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9</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Привкус</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баллы</w:t>
            </w:r>
          </w:p>
        </w:tc>
        <w:tc>
          <w:tcPr>
            <w:tcW w:w="155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2</w:t>
            </w:r>
          </w:p>
        </w:tc>
        <w:tc>
          <w:tcPr>
            <w:tcW w:w="206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319" w:type="dxa"/>
            <w:vAlign w:val="center"/>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F2B64" w:rsidRPr="006F2B64" w:rsidTr="00A3591C">
        <w:trPr>
          <w:trHeight w:val="143"/>
        </w:trPr>
        <w:tc>
          <w:tcPr>
            <w:tcW w:w="2177" w:type="dxa"/>
            <w:shd w:val="clear" w:color="auto" w:fill="F2F2F2" w:themeFill="background1" w:themeFillShade="F2"/>
          </w:tcPr>
          <w:p w:rsidR="006F2B64" w:rsidRPr="006F2B64" w:rsidRDefault="006F2B64" w:rsidP="006F2B64">
            <w:pPr>
              <w:spacing w:before="0" w:after="0"/>
              <w:ind w:left="0"/>
              <w:jc w:val="left"/>
              <w:rPr>
                <w:rFonts w:ascii="Times New Roman" w:eastAsia="Calibri" w:hAnsi="Times New Roman" w:cs="Times New Roman"/>
                <w:b/>
                <w:i/>
                <w:sz w:val="24"/>
                <w:szCs w:val="24"/>
                <w:lang w:eastAsia="en-US"/>
              </w:rPr>
            </w:pPr>
            <w:r w:rsidRPr="006F2B64">
              <w:rPr>
                <w:rFonts w:ascii="Times New Roman" w:eastAsia="Calibri" w:hAnsi="Times New Roman" w:cs="Times New Roman"/>
                <w:b/>
                <w:i/>
                <w:sz w:val="24"/>
                <w:szCs w:val="24"/>
                <w:lang w:eastAsia="en-US"/>
              </w:rPr>
              <w:t>Мутность</w:t>
            </w:r>
          </w:p>
        </w:tc>
        <w:tc>
          <w:tcPr>
            <w:tcW w:w="1489"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мг/дм</w:t>
            </w:r>
            <w:r w:rsidRPr="006F2B64">
              <w:rPr>
                <w:rFonts w:ascii="Times New Roman" w:eastAsia="Calibri" w:hAnsi="Times New Roman" w:cs="Times New Roman"/>
                <w:sz w:val="24"/>
                <w:szCs w:val="24"/>
                <w:vertAlign w:val="superscript"/>
                <w:lang w:eastAsia="en-US"/>
              </w:rPr>
              <w:t>3</w:t>
            </w:r>
          </w:p>
        </w:tc>
        <w:tc>
          <w:tcPr>
            <w:tcW w:w="1558" w:type="dxa"/>
          </w:tcPr>
          <w:p w:rsidR="006F2B64" w:rsidRPr="006F2B64" w:rsidRDefault="006F2B64" w:rsidP="00A3591C">
            <w:pPr>
              <w:spacing w:before="0" w:after="0"/>
              <w:ind w:left="0"/>
              <w:jc w:val="center"/>
              <w:rPr>
                <w:rFonts w:ascii="Times New Roman" w:eastAsia="Calibri" w:hAnsi="Times New Roman" w:cs="Times New Roman"/>
                <w:sz w:val="24"/>
                <w:szCs w:val="24"/>
                <w:lang w:eastAsia="en-US"/>
              </w:rPr>
            </w:pPr>
            <w:r w:rsidRPr="006F2B64">
              <w:rPr>
                <w:rFonts w:ascii="Times New Roman" w:eastAsia="Calibri" w:hAnsi="Times New Roman" w:cs="Times New Roman"/>
                <w:sz w:val="24"/>
                <w:szCs w:val="24"/>
                <w:lang w:eastAsia="en-US"/>
              </w:rPr>
              <w:t>1,5</w:t>
            </w:r>
          </w:p>
        </w:tc>
        <w:tc>
          <w:tcPr>
            <w:tcW w:w="2068" w:type="dxa"/>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319" w:type="dxa"/>
            <w:vAlign w:val="center"/>
          </w:tcPr>
          <w:p w:rsidR="006F2B64" w:rsidRPr="006F2B64" w:rsidRDefault="00A3591C" w:rsidP="00A3591C">
            <w:pPr>
              <w:spacing w:before="0" w:after="0"/>
              <w:ind w:left="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bl>
    <w:p w:rsidR="005908C8" w:rsidRDefault="00B20883" w:rsidP="0094078A">
      <w:pPr>
        <w:pStyle w:val="a0"/>
        <w:spacing w:before="120"/>
        <w:rPr>
          <w:lang w:val="ru-RU"/>
        </w:rPr>
      </w:pPr>
      <w:r w:rsidRPr="00BD31D1">
        <w:rPr>
          <w:lang w:val="ru-RU"/>
        </w:rPr>
        <w:t xml:space="preserve">Обеспечение населения питьевой водой нормативного качества и в достаточном количестве является одной из главных социально-гигиенических проблем. Многочисленными исследованиями установлено, что антропогенные загрязнения питьевой воды, наряду с другими факторами окружающей среды, является интенсивным фактором воздействия на состояние здоровья человека. </w:t>
      </w:r>
    </w:p>
    <w:p w:rsidR="0094078A" w:rsidRPr="0094078A" w:rsidRDefault="0094078A" w:rsidP="009F134E">
      <w:pPr>
        <w:pStyle w:val="a0"/>
        <w:rPr>
          <w:lang w:val="ru-RU"/>
        </w:rPr>
      </w:pPr>
      <w:r w:rsidRPr="0094078A">
        <w:rPr>
          <w:lang w:val="ru-RU"/>
        </w:rPr>
        <w:t>Водопроводные сети</w:t>
      </w:r>
      <w:r>
        <w:rPr>
          <w:lang w:val="ru-RU"/>
        </w:rPr>
        <w:t xml:space="preserve"> с. Мокрушино</w:t>
      </w:r>
      <w:r w:rsidR="00C82B66">
        <w:rPr>
          <w:lang w:val="ru-RU"/>
        </w:rPr>
        <w:t>.</w:t>
      </w:r>
      <w:r>
        <w:rPr>
          <w:lang w:val="ru-RU"/>
        </w:rPr>
        <w:t xml:space="preserve"> д. </w:t>
      </w:r>
      <w:proofErr w:type="spellStart"/>
      <w:r>
        <w:rPr>
          <w:lang w:val="ru-RU"/>
        </w:rPr>
        <w:t>Золотаревка</w:t>
      </w:r>
      <w:proofErr w:type="spellEnd"/>
      <w:r>
        <w:rPr>
          <w:lang w:val="ru-RU"/>
        </w:rPr>
        <w:t xml:space="preserve"> </w:t>
      </w:r>
      <w:r w:rsidRPr="0094078A">
        <w:rPr>
          <w:lang w:val="ru-RU"/>
        </w:rPr>
        <w:t>проложены из ПНД трубопроводов диаметром от 50 до 110 мм общей</w:t>
      </w:r>
      <w:r w:rsidR="009F134E">
        <w:rPr>
          <w:lang w:val="ru-RU"/>
        </w:rPr>
        <w:t xml:space="preserve"> протяженностью более 12,4 км. </w:t>
      </w:r>
      <w:r w:rsidRPr="0094078A">
        <w:rPr>
          <w:lang w:val="ru-RU"/>
        </w:rPr>
        <w:t>Водопроводная сеть с.</w:t>
      </w:r>
      <w:r>
        <w:rPr>
          <w:lang w:val="ru-RU"/>
        </w:rPr>
        <w:t xml:space="preserve"> </w:t>
      </w:r>
      <w:r w:rsidRPr="0094078A">
        <w:rPr>
          <w:lang w:val="ru-RU"/>
        </w:rPr>
        <w:t>Иле</w:t>
      </w:r>
      <w:r>
        <w:rPr>
          <w:lang w:val="ru-RU"/>
        </w:rPr>
        <w:t>к более 10 км, из них 2,8 км ПНД</w:t>
      </w:r>
      <w:r w:rsidRPr="0094078A">
        <w:rPr>
          <w:lang w:val="ru-RU"/>
        </w:rPr>
        <w:t>, 7,2- асбестовые трубы.</w:t>
      </w:r>
    </w:p>
    <w:p w:rsidR="0094078A" w:rsidRPr="0094078A" w:rsidRDefault="0094078A" w:rsidP="009F134E">
      <w:pPr>
        <w:pStyle w:val="a0"/>
        <w:rPr>
          <w:lang w:val="ru-RU"/>
        </w:rPr>
      </w:pPr>
      <w:r w:rsidRPr="0094078A">
        <w:rPr>
          <w:lang w:val="ru-RU"/>
        </w:rPr>
        <w:t xml:space="preserve">Износ существующих водопроводных сетей по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F134E" w:rsidRPr="009F134E">
        <w:rPr>
          <w:lang w:val="ru-RU"/>
        </w:rPr>
        <w:t xml:space="preserve"> </w:t>
      </w:r>
      <w:r w:rsidRPr="0094078A">
        <w:rPr>
          <w:lang w:val="ru-RU"/>
        </w:rPr>
        <w:t>составляет 12%.</w:t>
      </w:r>
    </w:p>
    <w:p w:rsidR="00B20883" w:rsidRPr="00BD31D1" w:rsidRDefault="00B20883" w:rsidP="009F134E">
      <w:pPr>
        <w:pStyle w:val="a0"/>
        <w:rPr>
          <w:lang w:val="ru-RU"/>
        </w:rPr>
      </w:pPr>
      <w:r w:rsidRPr="00BD31D1">
        <w:rPr>
          <w:lang w:val="ru-RU"/>
        </w:rPr>
        <w:t xml:space="preserve">Основными причинами </w:t>
      </w:r>
      <w:r w:rsidR="007668EF">
        <w:rPr>
          <w:lang w:val="ru-RU"/>
        </w:rPr>
        <w:t>снижения</w:t>
      </w:r>
      <w:r w:rsidRPr="00BD31D1">
        <w:rPr>
          <w:lang w:val="ru-RU"/>
        </w:rPr>
        <w:t xml:space="preserve"> качества питьевой воды являются: </w:t>
      </w:r>
      <w:r w:rsidR="009F134E">
        <w:rPr>
          <w:lang w:val="ru-RU"/>
        </w:rPr>
        <w:t>д</w:t>
      </w:r>
      <w:r w:rsidR="009F134E" w:rsidRPr="009F134E">
        <w:rPr>
          <w:lang w:val="ru-RU"/>
        </w:rPr>
        <w:t>лительная эксплуатация водозаборных скважин, коррозия обсадных труб и фильтрующих элементов ухудшают органолептические пока</w:t>
      </w:r>
      <w:r w:rsidR="009F134E">
        <w:rPr>
          <w:lang w:val="ru-RU"/>
        </w:rPr>
        <w:t>затели качества питьевой воды, о</w:t>
      </w:r>
      <w:r w:rsidR="009F134E" w:rsidRPr="009F134E">
        <w:rPr>
          <w:lang w:val="ru-RU"/>
        </w:rPr>
        <w:t>дин из водозаборных узлов в с Илек требуют реконструкции и капитального ре</w:t>
      </w:r>
      <w:r w:rsidR="009F134E">
        <w:rPr>
          <w:lang w:val="ru-RU"/>
        </w:rPr>
        <w:t xml:space="preserve">монта, 7,2 км </w:t>
      </w:r>
      <w:r w:rsidR="009F134E" w:rsidRPr="009F134E">
        <w:rPr>
          <w:lang w:val="ru-RU"/>
        </w:rPr>
        <w:t>водопроводных се</w:t>
      </w:r>
      <w:r w:rsidR="009F134E">
        <w:rPr>
          <w:lang w:val="ru-RU"/>
        </w:rPr>
        <w:t xml:space="preserve">тей в с. Илек </w:t>
      </w:r>
      <w:r w:rsidR="009F134E" w:rsidRPr="009F134E">
        <w:rPr>
          <w:lang w:val="ru-RU"/>
        </w:rPr>
        <w:t>требуют замены на ПНД</w:t>
      </w:r>
      <w:r w:rsidR="009F134E">
        <w:rPr>
          <w:lang w:val="ru-RU"/>
        </w:rPr>
        <w:t>.</w:t>
      </w:r>
    </w:p>
    <w:p w:rsidR="00B20883" w:rsidRDefault="006E6B5C" w:rsidP="00D528A2">
      <w:pPr>
        <w:pStyle w:val="3"/>
        <w:rPr>
          <w:rFonts w:cs="Times New Roman"/>
          <w:szCs w:val="24"/>
        </w:rPr>
      </w:pPr>
      <w:bookmarkStart w:id="224" w:name="_Toc270950878"/>
      <w:bookmarkStart w:id="225" w:name="_Toc312530944"/>
      <w:bookmarkStart w:id="226" w:name="_Toc370201548"/>
      <w:bookmarkStart w:id="227" w:name="_Toc433882302"/>
      <w:r>
        <w:rPr>
          <w:rFonts w:cs="Times New Roman"/>
          <w:szCs w:val="24"/>
        </w:rPr>
        <w:t>12</w:t>
      </w:r>
      <w:r w:rsidR="00B20883" w:rsidRPr="009851E4">
        <w:rPr>
          <w:rFonts w:cs="Times New Roman"/>
          <w:szCs w:val="24"/>
        </w:rPr>
        <w:t>.1.2 Зоны санитарной охраны</w:t>
      </w:r>
      <w:bookmarkEnd w:id="224"/>
      <w:bookmarkEnd w:id="225"/>
      <w:bookmarkEnd w:id="226"/>
      <w:bookmarkEnd w:id="227"/>
    </w:p>
    <w:p w:rsidR="00B20883" w:rsidRPr="00BD31D1" w:rsidRDefault="00B20883" w:rsidP="007E3892">
      <w:pPr>
        <w:pStyle w:val="a0"/>
        <w:rPr>
          <w:lang w:val="ru-RU"/>
        </w:rPr>
      </w:pPr>
      <w:r w:rsidRPr="00BD31D1">
        <w:rPr>
          <w:lang w:val="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B20883" w:rsidRPr="00BD31D1" w:rsidRDefault="00B20883" w:rsidP="007E3892">
      <w:pPr>
        <w:pStyle w:val="a0"/>
        <w:rPr>
          <w:lang w:val="ru-RU"/>
        </w:rPr>
      </w:pPr>
      <w:r w:rsidRPr="00BD31D1">
        <w:t>I</w:t>
      </w:r>
      <w:r w:rsidRPr="00BD31D1">
        <w:rPr>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9851E4" w:rsidRPr="00BD31D1" w:rsidRDefault="00B20883" w:rsidP="009851E4">
      <w:pPr>
        <w:pStyle w:val="a0"/>
        <w:rPr>
          <w:lang w:val="ru-RU"/>
        </w:rPr>
      </w:pPr>
      <w:r w:rsidRPr="00BD31D1">
        <w:t>II</w:t>
      </w:r>
      <w:r w:rsidRPr="00BD31D1">
        <w:rPr>
          <w:lang w:val="ru-RU"/>
        </w:rPr>
        <w:t xml:space="preserve">, </w:t>
      </w:r>
      <w:r w:rsidRPr="00BD31D1">
        <w:t>III</w:t>
      </w:r>
      <w:r w:rsidRPr="00BD31D1">
        <w:rPr>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BD31D1">
        <w:rPr>
          <w:lang w:val="ru-RU"/>
        </w:rPr>
        <w:t>канализова</w:t>
      </w:r>
      <w:r w:rsidRPr="00BD31D1">
        <w:rPr>
          <w:lang w:val="ru-RU"/>
        </w:rPr>
        <w:lastRenderedPageBreak/>
        <w:t>ния</w:t>
      </w:r>
      <w:proofErr w:type="spellEnd"/>
      <w:r w:rsidRPr="00BD31D1">
        <w:rPr>
          <w:lang w:val="ru-RU"/>
        </w:rPr>
        <w:t xml:space="preserve"> зданий и сооружений, благоустройства территории, организации поверхностного стока.</w:t>
      </w:r>
    </w:p>
    <w:p w:rsidR="00B20883" w:rsidRPr="00BD31D1" w:rsidRDefault="006E6B5C" w:rsidP="004E6C45">
      <w:pPr>
        <w:pStyle w:val="3"/>
        <w:rPr>
          <w:rFonts w:cs="Times New Roman"/>
          <w:szCs w:val="24"/>
        </w:rPr>
      </w:pPr>
      <w:bookmarkStart w:id="228" w:name="_Toc270950879"/>
      <w:bookmarkStart w:id="229" w:name="_Toc312530945"/>
      <w:bookmarkStart w:id="230" w:name="_Toc370201549"/>
      <w:bookmarkStart w:id="231" w:name="_Toc433882303"/>
      <w:r>
        <w:rPr>
          <w:rFonts w:cs="Times New Roman"/>
          <w:szCs w:val="24"/>
        </w:rPr>
        <w:t>12</w:t>
      </w:r>
      <w:r w:rsidR="00B20883" w:rsidRPr="00541A60">
        <w:rPr>
          <w:rFonts w:cs="Times New Roman"/>
          <w:szCs w:val="24"/>
        </w:rPr>
        <w:t>.1.3 Водоотведение</w:t>
      </w:r>
      <w:bookmarkEnd w:id="228"/>
      <w:bookmarkEnd w:id="229"/>
      <w:bookmarkEnd w:id="230"/>
      <w:bookmarkEnd w:id="231"/>
    </w:p>
    <w:p w:rsidR="009F134E" w:rsidRPr="009F134E" w:rsidRDefault="009F134E" w:rsidP="009F134E">
      <w:pPr>
        <w:pStyle w:val="a0"/>
        <w:rPr>
          <w:lang w:val="ru-RU"/>
        </w:rPr>
      </w:pPr>
      <w:bookmarkStart w:id="232" w:name="_Toc270950880"/>
      <w:bookmarkStart w:id="233" w:name="_Toc312530946"/>
      <w:bookmarkStart w:id="234" w:name="_Toc370201550"/>
      <w:r w:rsidRPr="009F134E">
        <w:rPr>
          <w:lang w:val="ru-RU"/>
        </w:rPr>
        <w:t xml:space="preserve">Система централизованной канализации в населенных пунктах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9F134E">
        <w:rPr>
          <w:lang w:val="ru-RU"/>
        </w:rPr>
        <w:t>, в основном, не имеют канализации.</w:t>
      </w:r>
    </w:p>
    <w:p w:rsidR="00234C6B" w:rsidRPr="00B90C84" w:rsidRDefault="009F134E" w:rsidP="009F134E">
      <w:pPr>
        <w:pStyle w:val="a0"/>
        <w:rPr>
          <w:lang w:val="ru-RU"/>
        </w:rPr>
      </w:pPr>
      <w:r w:rsidRPr="009F134E">
        <w:rPr>
          <w:lang w:val="ru-RU"/>
        </w:rPr>
        <w:t>Требования к очистке сточных вод предъявляют</w:t>
      </w:r>
      <w:r>
        <w:rPr>
          <w:lang w:val="ru-RU"/>
        </w:rPr>
        <w:t>ся согласно нормативных докумен</w:t>
      </w:r>
      <w:r w:rsidRPr="009F134E">
        <w:rPr>
          <w:lang w:val="ru-RU"/>
        </w:rPr>
        <w:t>тов: Водного Кодекса РФ, Закона РФ «Об охране окружающей природной среды», Закона РФ «О санитарно-эпидемиологическом благополучии населения».</w:t>
      </w:r>
    </w:p>
    <w:p w:rsidR="00FC34E3" w:rsidRPr="00456433" w:rsidRDefault="006E6B5C" w:rsidP="008371CD">
      <w:pPr>
        <w:pStyle w:val="20"/>
        <w:rPr>
          <w:rFonts w:cs="Times New Roman"/>
          <w:szCs w:val="24"/>
        </w:rPr>
      </w:pPr>
      <w:bookmarkStart w:id="235" w:name="_Toc433882304"/>
      <w:r>
        <w:rPr>
          <w:rFonts w:cs="Times New Roman"/>
          <w:szCs w:val="24"/>
        </w:rPr>
        <w:t>12</w:t>
      </w:r>
      <w:r w:rsidR="008371CD" w:rsidRPr="00456433">
        <w:rPr>
          <w:rFonts w:cs="Times New Roman"/>
          <w:szCs w:val="24"/>
        </w:rPr>
        <w:t xml:space="preserve">.2 </w:t>
      </w:r>
      <w:r w:rsidR="00B20883" w:rsidRPr="00456433">
        <w:rPr>
          <w:rFonts w:cs="Times New Roman"/>
          <w:szCs w:val="24"/>
        </w:rPr>
        <w:t>Газоснабжение</w:t>
      </w:r>
      <w:bookmarkEnd w:id="232"/>
      <w:bookmarkEnd w:id="233"/>
      <w:bookmarkEnd w:id="234"/>
      <w:bookmarkEnd w:id="235"/>
    </w:p>
    <w:p w:rsidR="00541A60" w:rsidRPr="00541A60" w:rsidRDefault="00541A60" w:rsidP="00E92177">
      <w:pPr>
        <w:pStyle w:val="a0"/>
        <w:rPr>
          <w:lang w:val="ru-RU"/>
        </w:rPr>
      </w:pPr>
      <w:r w:rsidRPr="00541A60">
        <w:rPr>
          <w:lang w:val="ru-RU"/>
        </w:rPr>
        <w:t>Газоснабжение потребителей района осуществляется природным и сжиженным</w:t>
      </w:r>
      <w:r w:rsidR="008F0B44">
        <w:rPr>
          <w:lang w:val="ru-RU"/>
        </w:rPr>
        <w:t xml:space="preserve"> </w:t>
      </w:r>
      <w:r w:rsidRPr="00541A60">
        <w:rPr>
          <w:lang w:val="ru-RU"/>
        </w:rPr>
        <w:t>газом.</w:t>
      </w:r>
    </w:p>
    <w:p w:rsidR="00541A60" w:rsidRPr="00541A60" w:rsidRDefault="00541A60" w:rsidP="007309F2">
      <w:pPr>
        <w:pStyle w:val="a0"/>
        <w:rPr>
          <w:lang w:val="ru-RU"/>
        </w:rPr>
      </w:pPr>
      <w:r w:rsidRPr="00541A60">
        <w:rPr>
          <w:lang w:val="ru-RU"/>
        </w:rPr>
        <w:t>Источником природного газа является магистральный газоп</w:t>
      </w:r>
      <w:r w:rsidR="007309F2">
        <w:rPr>
          <w:lang w:val="ru-RU"/>
        </w:rPr>
        <w:t>ровод Саратов-Горький-Череповец, у</w:t>
      </w:r>
      <w:r w:rsidR="007309F2" w:rsidRPr="007309F2">
        <w:rPr>
          <w:lang w:val="ru-RU"/>
        </w:rPr>
        <w:t>дельны</w:t>
      </w:r>
      <w:r w:rsidR="007309F2">
        <w:rPr>
          <w:lang w:val="ru-RU"/>
        </w:rPr>
        <w:t xml:space="preserve">й вес газа в топливном балансе составляет </w:t>
      </w:r>
      <w:r w:rsidR="007309F2" w:rsidRPr="007309F2">
        <w:rPr>
          <w:lang w:val="ru-RU"/>
        </w:rPr>
        <w:t>87 %</w:t>
      </w:r>
      <w:r w:rsidR="007309F2">
        <w:rPr>
          <w:lang w:val="ru-RU"/>
        </w:rPr>
        <w:t>.</w:t>
      </w:r>
    </w:p>
    <w:p w:rsidR="00E92177" w:rsidRPr="00583D6F" w:rsidRDefault="00E92177" w:rsidP="00E92177">
      <w:pPr>
        <w:pStyle w:val="a0"/>
        <w:spacing w:before="120"/>
        <w:jc w:val="right"/>
        <w:outlineLvl w:val="0"/>
        <w:rPr>
          <w:b/>
          <w:i/>
          <w:lang w:val="ru-RU"/>
        </w:rPr>
      </w:pPr>
      <w:r>
        <w:rPr>
          <w:b/>
          <w:i/>
          <w:lang w:val="ru-RU"/>
        </w:rPr>
        <w:t xml:space="preserve">Таблица </w:t>
      </w:r>
      <w:r w:rsidR="0065626E">
        <w:rPr>
          <w:b/>
          <w:i/>
          <w:lang w:val="ru-RU"/>
        </w:rPr>
        <w:t>12</w:t>
      </w:r>
      <w:r>
        <w:rPr>
          <w:b/>
          <w:i/>
          <w:lang w:val="ru-RU"/>
        </w:rPr>
        <w:t>.</w:t>
      </w:r>
      <w:r w:rsidR="002C1011">
        <w:rPr>
          <w:b/>
          <w:i/>
          <w:lang w:val="ru-RU"/>
        </w:rPr>
        <w:t>5</w:t>
      </w:r>
    </w:p>
    <w:p w:rsidR="00E92177" w:rsidRPr="0061546B" w:rsidRDefault="00E92177"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Характеристика системы газоснабжения в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pPr w:leftFromText="180" w:rightFromText="180" w:vertAnchor="text" w:horzAnchor="margin" w:tblpY="12"/>
        <w:tblW w:w="9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912"/>
        <w:gridCol w:w="2694"/>
      </w:tblGrid>
      <w:tr w:rsidR="00E92177" w:rsidRPr="00A7237C" w:rsidTr="00E92177">
        <w:tc>
          <w:tcPr>
            <w:tcW w:w="6912" w:type="dxa"/>
            <w:shd w:val="clear" w:color="auto" w:fill="D9D9D9" w:themeFill="background1" w:themeFillShade="D9"/>
          </w:tcPr>
          <w:p w:rsidR="00E92177" w:rsidRPr="00A7237C" w:rsidRDefault="00E92177" w:rsidP="00E92177">
            <w:pPr>
              <w:pStyle w:val="a0"/>
              <w:ind w:firstLine="0"/>
              <w:jc w:val="center"/>
              <w:rPr>
                <w:b/>
                <w:i/>
                <w:lang w:val="ru-RU" w:eastAsia="ru-RU" w:bidi="ar-SA"/>
              </w:rPr>
            </w:pPr>
            <w:r>
              <w:rPr>
                <w:b/>
                <w:i/>
                <w:lang w:val="ru-RU" w:eastAsia="ru-RU" w:bidi="ar-SA"/>
              </w:rPr>
              <w:t>Наименование</w:t>
            </w:r>
          </w:p>
        </w:tc>
        <w:tc>
          <w:tcPr>
            <w:tcW w:w="2694" w:type="dxa"/>
            <w:shd w:val="clear" w:color="auto" w:fill="D9D9D9" w:themeFill="background1" w:themeFillShade="D9"/>
          </w:tcPr>
          <w:p w:rsidR="00E92177" w:rsidRPr="00A7237C" w:rsidRDefault="00E92177" w:rsidP="00E92177">
            <w:pPr>
              <w:pStyle w:val="a0"/>
              <w:ind w:firstLine="0"/>
              <w:jc w:val="center"/>
              <w:rPr>
                <w:b/>
                <w:i/>
                <w:lang w:val="ru-RU" w:eastAsia="ru-RU" w:bidi="ar-SA"/>
              </w:rPr>
            </w:pPr>
            <w:r>
              <w:rPr>
                <w:b/>
                <w:i/>
                <w:lang w:val="ru-RU" w:eastAsia="ru-RU" w:bidi="ar-SA"/>
              </w:rPr>
              <w:t>Значение</w:t>
            </w:r>
          </w:p>
        </w:tc>
      </w:tr>
      <w:tr w:rsidR="00E92177" w:rsidRPr="00A7237C" w:rsidTr="00E92177">
        <w:tc>
          <w:tcPr>
            <w:tcW w:w="6912" w:type="dxa"/>
            <w:shd w:val="clear" w:color="auto" w:fill="F2F2F2" w:themeFill="background1" w:themeFillShade="F2"/>
          </w:tcPr>
          <w:p w:rsidR="00E92177" w:rsidRPr="00A7237C" w:rsidRDefault="00E92177" w:rsidP="00E92177">
            <w:pPr>
              <w:pStyle w:val="a0"/>
              <w:ind w:firstLine="0"/>
              <w:rPr>
                <w:b/>
                <w:i/>
                <w:lang w:val="ru-RU" w:eastAsia="ru-RU" w:bidi="ar-SA"/>
              </w:rPr>
            </w:pPr>
            <w:r w:rsidRPr="00A7237C">
              <w:rPr>
                <w:b/>
                <w:i/>
                <w:lang w:val="ru-RU" w:eastAsia="ru-RU" w:bidi="ar-SA"/>
              </w:rPr>
              <w:t>Кол-во квартир (домов)</w:t>
            </w:r>
          </w:p>
        </w:tc>
        <w:tc>
          <w:tcPr>
            <w:tcW w:w="2694" w:type="dxa"/>
          </w:tcPr>
          <w:p w:rsidR="00E92177" w:rsidRPr="00AA53AD" w:rsidRDefault="00CD7003" w:rsidP="00AA53AD">
            <w:pPr>
              <w:pStyle w:val="a0"/>
              <w:ind w:firstLine="34"/>
              <w:jc w:val="center"/>
              <w:rPr>
                <w:lang w:val="ru-RU" w:eastAsia="ru-RU" w:bidi="ar-SA"/>
              </w:rPr>
            </w:pPr>
            <w:r>
              <w:rPr>
                <w:lang w:val="ru-RU" w:eastAsia="ru-RU" w:bidi="ar-SA"/>
              </w:rPr>
              <w:t>385</w:t>
            </w:r>
          </w:p>
        </w:tc>
      </w:tr>
      <w:tr w:rsidR="00E92177" w:rsidRPr="00A7237C" w:rsidTr="00E92177">
        <w:tc>
          <w:tcPr>
            <w:tcW w:w="6912" w:type="dxa"/>
            <w:shd w:val="clear" w:color="auto" w:fill="F2F2F2" w:themeFill="background1" w:themeFillShade="F2"/>
          </w:tcPr>
          <w:p w:rsidR="00E92177" w:rsidRPr="00A7237C" w:rsidRDefault="00E92177" w:rsidP="00E92177">
            <w:pPr>
              <w:pStyle w:val="a0"/>
              <w:ind w:firstLine="0"/>
              <w:rPr>
                <w:b/>
                <w:i/>
                <w:lang w:val="ru-RU" w:eastAsia="ru-RU" w:bidi="ar-SA"/>
              </w:rPr>
            </w:pPr>
            <w:r w:rsidRPr="00A7237C">
              <w:rPr>
                <w:b/>
                <w:i/>
                <w:lang w:val="ru-RU" w:eastAsia="ru-RU" w:bidi="ar-SA"/>
              </w:rPr>
              <w:t>Расход газа (м</w:t>
            </w:r>
            <w:r w:rsidRPr="009D7F9C">
              <w:rPr>
                <w:b/>
                <w:i/>
                <w:vertAlign w:val="superscript"/>
                <w:lang w:val="ru-RU" w:eastAsia="ru-RU" w:bidi="ar-SA"/>
              </w:rPr>
              <w:t>3</w:t>
            </w:r>
            <w:r w:rsidRPr="00A7237C">
              <w:rPr>
                <w:b/>
                <w:i/>
                <w:lang w:val="ru-RU" w:eastAsia="ru-RU" w:bidi="ar-SA"/>
              </w:rPr>
              <w:t>/час)</w:t>
            </w:r>
          </w:p>
        </w:tc>
        <w:tc>
          <w:tcPr>
            <w:tcW w:w="2694" w:type="dxa"/>
          </w:tcPr>
          <w:p w:rsidR="00E92177" w:rsidRPr="00AA53AD" w:rsidRDefault="00762398" w:rsidP="00AA53AD">
            <w:pPr>
              <w:pStyle w:val="a0"/>
              <w:ind w:firstLine="34"/>
              <w:jc w:val="center"/>
              <w:rPr>
                <w:lang w:val="ru-RU" w:eastAsia="ru-RU" w:bidi="ar-SA"/>
              </w:rPr>
            </w:pPr>
            <w:r>
              <w:rPr>
                <w:lang w:val="ru-RU" w:eastAsia="ru-RU" w:bidi="ar-SA"/>
              </w:rPr>
              <w:t>269</w:t>
            </w:r>
          </w:p>
        </w:tc>
      </w:tr>
      <w:tr w:rsidR="00E92177" w:rsidRPr="00A7237C" w:rsidTr="00E92177">
        <w:tc>
          <w:tcPr>
            <w:tcW w:w="6912" w:type="dxa"/>
            <w:shd w:val="clear" w:color="auto" w:fill="F2F2F2" w:themeFill="background1" w:themeFillShade="F2"/>
          </w:tcPr>
          <w:p w:rsidR="00E92177" w:rsidRPr="00A7237C" w:rsidRDefault="00E92177" w:rsidP="00E92177">
            <w:pPr>
              <w:pStyle w:val="a0"/>
              <w:ind w:firstLine="0"/>
              <w:rPr>
                <w:b/>
                <w:i/>
                <w:lang w:val="ru-RU" w:eastAsia="ru-RU" w:bidi="ar-SA"/>
              </w:rPr>
            </w:pPr>
            <w:r w:rsidRPr="00A7237C">
              <w:rPr>
                <w:b/>
                <w:i/>
                <w:lang w:val="ru-RU" w:eastAsia="ru-RU" w:bidi="ar-SA"/>
              </w:rPr>
              <w:t>Хозяйственно-бытовые нужды</w:t>
            </w:r>
          </w:p>
        </w:tc>
        <w:tc>
          <w:tcPr>
            <w:tcW w:w="2694" w:type="dxa"/>
          </w:tcPr>
          <w:p w:rsidR="00E92177" w:rsidRPr="00AA53AD" w:rsidRDefault="00762398" w:rsidP="00AA53AD">
            <w:pPr>
              <w:pStyle w:val="a0"/>
              <w:ind w:firstLine="34"/>
              <w:jc w:val="center"/>
              <w:rPr>
                <w:lang w:val="ru-RU" w:eastAsia="ru-RU" w:bidi="ar-SA"/>
              </w:rPr>
            </w:pPr>
            <w:r>
              <w:rPr>
                <w:lang w:val="ru-RU" w:eastAsia="ru-RU" w:bidi="ar-SA"/>
              </w:rPr>
              <w:t>0,2</w:t>
            </w:r>
          </w:p>
        </w:tc>
      </w:tr>
      <w:tr w:rsidR="00E92177" w:rsidRPr="00A7237C" w:rsidTr="00E92177">
        <w:tc>
          <w:tcPr>
            <w:tcW w:w="6912" w:type="dxa"/>
            <w:shd w:val="clear" w:color="auto" w:fill="F2F2F2" w:themeFill="background1" w:themeFillShade="F2"/>
          </w:tcPr>
          <w:p w:rsidR="00E92177" w:rsidRPr="00A7237C" w:rsidRDefault="00E92177" w:rsidP="00E92177">
            <w:pPr>
              <w:pStyle w:val="a0"/>
              <w:ind w:firstLine="0"/>
              <w:rPr>
                <w:b/>
                <w:i/>
                <w:lang w:val="ru-RU" w:eastAsia="ru-RU" w:bidi="ar-SA"/>
              </w:rPr>
            </w:pPr>
            <w:r w:rsidRPr="00A7237C">
              <w:rPr>
                <w:b/>
                <w:i/>
                <w:lang w:val="ru-RU" w:eastAsia="ru-RU" w:bidi="ar-SA"/>
              </w:rPr>
              <w:t>Отопление</w:t>
            </w:r>
          </w:p>
        </w:tc>
        <w:tc>
          <w:tcPr>
            <w:tcW w:w="2694" w:type="dxa"/>
          </w:tcPr>
          <w:p w:rsidR="00E92177" w:rsidRPr="00AA53AD" w:rsidRDefault="00762398" w:rsidP="00AA53AD">
            <w:pPr>
              <w:pStyle w:val="a0"/>
              <w:ind w:firstLine="34"/>
              <w:jc w:val="center"/>
              <w:rPr>
                <w:lang w:val="ru-RU" w:eastAsia="ru-RU" w:bidi="ar-SA"/>
              </w:rPr>
            </w:pPr>
            <w:r>
              <w:rPr>
                <w:lang w:val="ru-RU" w:eastAsia="ru-RU" w:bidi="ar-SA"/>
              </w:rPr>
              <w:t>0,5</w:t>
            </w:r>
          </w:p>
        </w:tc>
      </w:tr>
    </w:tbl>
    <w:p w:rsidR="00A7237C" w:rsidRDefault="00541A60" w:rsidP="007309F2">
      <w:pPr>
        <w:pStyle w:val="a0"/>
        <w:spacing w:before="120"/>
        <w:rPr>
          <w:lang w:val="ru-RU"/>
        </w:rPr>
      </w:pPr>
      <w:r w:rsidRPr="00541A60">
        <w:rPr>
          <w:lang w:val="ru-RU"/>
        </w:rPr>
        <w:t>Протяженность газовых сетей в целом по</w:t>
      </w:r>
      <w:r>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541A60">
        <w:rPr>
          <w:lang w:val="ru-RU"/>
        </w:rPr>
        <w:t xml:space="preserve"> составляет около </w:t>
      </w:r>
      <w:r w:rsidR="00762398">
        <w:rPr>
          <w:lang w:val="ru-RU"/>
        </w:rPr>
        <w:t>35,2</w:t>
      </w:r>
      <w:r w:rsidRPr="00541A60">
        <w:rPr>
          <w:lang w:val="ru-RU"/>
        </w:rPr>
        <w:t xml:space="preserve"> км</w:t>
      </w:r>
      <w:r>
        <w:rPr>
          <w:lang w:val="ru-RU"/>
        </w:rPr>
        <w:t>,</w:t>
      </w:r>
      <w:r w:rsidR="008F0B44">
        <w:rPr>
          <w:lang w:val="ru-RU"/>
        </w:rPr>
        <w:t xml:space="preserve"> </w:t>
      </w:r>
      <w:r>
        <w:rPr>
          <w:lang w:val="ru-RU"/>
        </w:rPr>
        <w:t>в том числе магистральный газопровод,</w:t>
      </w:r>
      <w:r w:rsidR="008F0B44">
        <w:rPr>
          <w:lang w:val="ru-RU"/>
        </w:rPr>
        <w:t xml:space="preserve"> </w:t>
      </w:r>
      <w:r>
        <w:rPr>
          <w:lang w:val="ru-RU"/>
        </w:rPr>
        <w:t xml:space="preserve">газопровод </w:t>
      </w:r>
      <w:r w:rsidR="00A7237C">
        <w:rPr>
          <w:lang w:val="ru-RU"/>
        </w:rPr>
        <w:t>среднего давления</w:t>
      </w:r>
      <w:r w:rsidR="00762398">
        <w:rPr>
          <w:lang w:val="ru-RU"/>
        </w:rPr>
        <w:t xml:space="preserve"> 8,3</w:t>
      </w:r>
      <w:r w:rsidR="00A7237C">
        <w:rPr>
          <w:lang w:val="ru-RU"/>
        </w:rPr>
        <w:t xml:space="preserve"> и газопровод низкого давления</w:t>
      </w:r>
      <w:r w:rsidR="00762398">
        <w:rPr>
          <w:lang w:val="ru-RU"/>
        </w:rPr>
        <w:t xml:space="preserve"> 26,9</w:t>
      </w:r>
      <w:r w:rsidR="00A7237C">
        <w:rPr>
          <w:lang w:val="ru-RU"/>
        </w:rPr>
        <w:t>.</w:t>
      </w:r>
      <w:r w:rsidRPr="00541A60">
        <w:rPr>
          <w:lang w:val="ru-RU"/>
        </w:rPr>
        <w:t xml:space="preserve"> Газопроводы находятся в удовлетворительном состоянии.</w:t>
      </w:r>
    </w:p>
    <w:p w:rsidR="00541A60" w:rsidRPr="00541A60" w:rsidRDefault="00541A60" w:rsidP="00E92177">
      <w:pPr>
        <w:pStyle w:val="a0"/>
        <w:rPr>
          <w:lang w:val="ru-RU"/>
        </w:rPr>
      </w:pPr>
      <w:r w:rsidRPr="00541A60">
        <w:rPr>
          <w:lang w:val="ru-RU"/>
        </w:rPr>
        <w:t>Газопроводы проложены подземным способом и воздушной прокладкой на опорах.</w:t>
      </w:r>
    </w:p>
    <w:p w:rsidR="00541A60" w:rsidRPr="00541A60" w:rsidRDefault="00541A60" w:rsidP="00E92177">
      <w:pPr>
        <w:pStyle w:val="a0"/>
        <w:rPr>
          <w:lang w:val="ru-RU"/>
        </w:rPr>
      </w:pPr>
      <w:r w:rsidRPr="00541A60">
        <w:rPr>
          <w:lang w:val="ru-RU"/>
        </w:rPr>
        <w:t>Сжиженный газ поступает с Ново-Горьковского нефтеперегонного завода через газонаполнительную станцию в г. Кстово. Доставляет</w:t>
      </w:r>
      <w:r w:rsidR="00A7237C">
        <w:rPr>
          <w:lang w:val="ru-RU"/>
        </w:rPr>
        <w:t xml:space="preserve">ся он автотранспортом. В </w:t>
      </w:r>
      <w:r w:rsidR="008F0B44">
        <w:rPr>
          <w:lang w:val="ru-RU"/>
        </w:rPr>
        <w:t>Беловском</w:t>
      </w:r>
      <w:r w:rsidR="00A7237C">
        <w:rPr>
          <w:lang w:val="ru-RU"/>
        </w:rPr>
        <w:t xml:space="preserve"> районе </w:t>
      </w:r>
      <w:r w:rsidRPr="00541A60">
        <w:rPr>
          <w:lang w:val="ru-RU"/>
        </w:rPr>
        <w:t>имеется 57 пунктов хранения баллонов.</w:t>
      </w:r>
    </w:p>
    <w:p w:rsidR="00FC34E3" w:rsidRPr="00583D6F" w:rsidRDefault="00541A60" w:rsidP="00E92177">
      <w:pPr>
        <w:pStyle w:val="a0"/>
        <w:rPr>
          <w:lang w:val="ru-RU"/>
        </w:rPr>
      </w:pPr>
      <w:r w:rsidRPr="00541A60">
        <w:rPr>
          <w:lang w:val="ru-RU"/>
        </w:rPr>
        <w:t>Сжиженный газ расходуется частным сектором жилищного фонда.</w:t>
      </w:r>
    </w:p>
    <w:p w:rsidR="00B20883" w:rsidRPr="00680EFA" w:rsidRDefault="006E6B5C" w:rsidP="00D528A2">
      <w:pPr>
        <w:pStyle w:val="20"/>
        <w:rPr>
          <w:rFonts w:cs="Times New Roman"/>
          <w:szCs w:val="24"/>
        </w:rPr>
      </w:pPr>
      <w:bookmarkStart w:id="236" w:name="_Toc270950881"/>
      <w:bookmarkStart w:id="237" w:name="_Toc312530947"/>
      <w:bookmarkStart w:id="238" w:name="_Toc370201551"/>
      <w:bookmarkStart w:id="239" w:name="_Toc433882305"/>
      <w:r>
        <w:rPr>
          <w:rFonts w:cs="Times New Roman"/>
          <w:szCs w:val="24"/>
        </w:rPr>
        <w:t>12</w:t>
      </w:r>
      <w:r w:rsidR="00B20883" w:rsidRPr="00456433">
        <w:rPr>
          <w:rFonts w:cs="Times New Roman"/>
          <w:szCs w:val="24"/>
        </w:rPr>
        <w:t>.3 Теплоснабжение</w:t>
      </w:r>
      <w:bookmarkEnd w:id="236"/>
      <w:bookmarkEnd w:id="237"/>
      <w:bookmarkEnd w:id="238"/>
      <w:bookmarkEnd w:id="239"/>
    </w:p>
    <w:p w:rsidR="00DF1C59" w:rsidRPr="00680EFA" w:rsidRDefault="00DF1C59" w:rsidP="003C2522">
      <w:pPr>
        <w:spacing w:before="0" w:after="0"/>
        <w:ind w:left="0" w:firstLine="709"/>
        <w:rPr>
          <w:rFonts w:ascii="Times New Roman" w:eastAsia="Times New Roman" w:hAnsi="Times New Roman" w:cs="Times New Roman"/>
          <w:sz w:val="24"/>
          <w:szCs w:val="24"/>
          <w:lang w:eastAsia="ar-SA"/>
        </w:rPr>
      </w:pPr>
      <w:r w:rsidRPr="00680EFA">
        <w:rPr>
          <w:rFonts w:ascii="Times New Roman" w:eastAsia="Times New Roman" w:hAnsi="Times New Roman" w:cs="Times New Roman"/>
          <w:sz w:val="24"/>
          <w:szCs w:val="24"/>
          <w:lang w:eastAsia="ar-SA"/>
        </w:rPr>
        <w:t xml:space="preserve">В </w:t>
      </w:r>
      <w:r w:rsidR="005B628F">
        <w:rPr>
          <w:rFonts w:ascii="Times New Roman" w:eastAsia="Times New Roman" w:hAnsi="Times New Roman" w:cs="Times New Roman"/>
          <w:sz w:val="24"/>
          <w:szCs w:val="24"/>
          <w:lang w:eastAsia="ar-SA"/>
        </w:rPr>
        <w:t xml:space="preserve">МО </w:t>
      </w:r>
      <w:proofErr w:type="spellStart"/>
      <w:r w:rsidR="005B628F">
        <w:rPr>
          <w:rFonts w:ascii="Times New Roman" w:eastAsia="Times New Roman" w:hAnsi="Times New Roman" w:cs="Times New Roman"/>
          <w:sz w:val="24"/>
          <w:szCs w:val="24"/>
          <w:lang w:eastAsia="ar-SA"/>
        </w:rPr>
        <w:t>Ильковский</w:t>
      </w:r>
      <w:proofErr w:type="spellEnd"/>
      <w:r w:rsidR="005B628F">
        <w:rPr>
          <w:rFonts w:ascii="Times New Roman" w:eastAsia="Times New Roman" w:hAnsi="Times New Roman" w:cs="Times New Roman"/>
          <w:sz w:val="24"/>
          <w:szCs w:val="24"/>
          <w:lang w:eastAsia="ar-SA"/>
        </w:rPr>
        <w:t xml:space="preserve"> сельсовет</w:t>
      </w:r>
      <w:r w:rsidR="008F0B44">
        <w:rPr>
          <w:rFonts w:ascii="Times New Roman" w:eastAsia="Times New Roman" w:hAnsi="Times New Roman" w:cs="Times New Roman"/>
          <w:sz w:val="24"/>
          <w:szCs w:val="24"/>
          <w:lang w:eastAsia="ar-SA"/>
        </w:rPr>
        <w:t xml:space="preserve"> </w:t>
      </w:r>
      <w:r w:rsidR="00FC34E3" w:rsidRPr="00680EFA">
        <w:rPr>
          <w:rFonts w:ascii="Times New Roman" w:eastAsia="Times New Roman" w:hAnsi="Times New Roman" w:cs="Times New Roman"/>
          <w:sz w:val="24"/>
          <w:szCs w:val="24"/>
          <w:lang w:eastAsia="ar-SA"/>
        </w:rPr>
        <w:t xml:space="preserve">имеется </w:t>
      </w:r>
      <w:r w:rsidR="00583D6F" w:rsidRPr="00680EFA">
        <w:rPr>
          <w:rFonts w:ascii="Times New Roman" w:eastAsia="Times New Roman" w:hAnsi="Times New Roman" w:cs="Times New Roman"/>
          <w:sz w:val="24"/>
          <w:szCs w:val="24"/>
          <w:lang w:eastAsia="ar-SA"/>
        </w:rPr>
        <w:t>централизованное теплоснабжение</w:t>
      </w:r>
      <w:r w:rsidR="008F0B44">
        <w:rPr>
          <w:rFonts w:ascii="Times New Roman" w:eastAsia="Times New Roman" w:hAnsi="Times New Roman" w:cs="Times New Roman"/>
          <w:sz w:val="24"/>
          <w:szCs w:val="24"/>
          <w:lang w:eastAsia="ar-SA"/>
        </w:rPr>
        <w:t xml:space="preserve"> </w:t>
      </w:r>
      <w:r w:rsidR="00583D6F" w:rsidRPr="00680EFA">
        <w:rPr>
          <w:rFonts w:ascii="Times New Roman" w:eastAsia="Times New Roman" w:hAnsi="Times New Roman" w:cs="Times New Roman"/>
          <w:sz w:val="24"/>
          <w:szCs w:val="24"/>
          <w:lang w:eastAsia="ar-SA"/>
        </w:rPr>
        <w:t>населенных пунктов, оно характеризуется как децентрализованное. Централизованн</w:t>
      </w:r>
      <w:r w:rsidR="00680EFA" w:rsidRPr="00680EFA">
        <w:rPr>
          <w:rFonts w:ascii="Times New Roman" w:eastAsia="Times New Roman" w:hAnsi="Times New Roman" w:cs="Times New Roman"/>
          <w:sz w:val="24"/>
          <w:szCs w:val="24"/>
          <w:lang w:eastAsia="ar-SA"/>
        </w:rPr>
        <w:t>ого горячего водоснабжения нет.</w:t>
      </w:r>
    </w:p>
    <w:p w:rsidR="00680EFA" w:rsidRDefault="00583D6F" w:rsidP="003C2522">
      <w:pPr>
        <w:spacing w:before="0" w:after="0"/>
        <w:ind w:left="0" w:firstLine="709"/>
        <w:rPr>
          <w:rFonts w:ascii="Times New Roman" w:eastAsia="Times New Roman" w:hAnsi="Times New Roman" w:cs="Times New Roman"/>
          <w:sz w:val="24"/>
          <w:szCs w:val="24"/>
          <w:lang w:eastAsia="ar-SA"/>
        </w:rPr>
      </w:pPr>
      <w:r w:rsidRPr="00583D6F">
        <w:rPr>
          <w:rFonts w:ascii="Times New Roman" w:eastAsia="Times New Roman" w:hAnsi="Times New Roman" w:cs="Times New Roman"/>
          <w:sz w:val="24"/>
          <w:szCs w:val="24"/>
          <w:lang w:eastAsia="ar-SA"/>
        </w:rPr>
        <w:t>Теплоснабжение осуществляется от мелких и</w:t>
      </w:r>
      <w:r>
        <w:rPr>
          <w:rFonts w:ascii="Times New Roman" w:eastAsia="Times New Roman" w:hAnsi="Times New Roman" w:cs="Times New Roman"/>
          <w:sz w:val="24"/>
          <w:szCs w:val="24"/>
          <w:lang w:eastAsia="ar-SA"/>
        </w:rPr>
        <w:t xml:space="preserve"> средних коммунальных котельных, </w:t>
      </w:r>
      <w:r w:rsidRPr="00583D6F">
        <w:rPr>
          <w:rFonts w:ascii="Times New Roman" w:eastAsia="Times New Roman" w:hAnsi="Times New Roman" w:cs="Times New Roman"/>
          <w:sz w:val="24"/>
          <w:szCs w:val="24"/>
          <w:lang w:eastAsia="ar-SA"/>
        </w:rPr>
        <w:t>оборудованных различными стальными водогрейными котлами</w:t>
      </w:r>
    </w:p>
    <w:p w:rsidR="00583D6F" w:rsidRPr="00583D6F" w:rsidRDefault="00680EFA" w:rsidP="003C2522">
      <w:pPr>
        <w:spacing w:before="0" w:after="0"/>
        <w:ind w:left="0"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583D6F" w:rsidRPr="00583D6F">
        <w:rPr>
          <w:rFonts w:ascii="Times New Roman" w:eastAsia="Times New Roman" w:hAnsi="Times New Roman" w:cs="Times New Roman"/>
          <w:sz w:val="24"/>
          <w:szCs w:val="24"/>
          <w:lang w:eastAsia="ar-SA"/>
        </w:rPr>
        <w:t>отельные при почти полной загруженности имеют установленные мощности от 0,18 до 6,0 МВт. Топливом для них является каменный уголь (41%) и природный газ (59%).</w:t>
      </w:r>
    </w:p>
    <w:p w:rsidR="00583D6F" w:rsidRPr="00583D6F" w:rsidRDefault="00583D6F" w:rsidP="003C2522">
      <w:pPr>
        <w:spacing w:before="0" w:after="0"/>
        <w:ind w:left="0" w:firstLine="709"/>
        <w:rPr>
          <w:rFonts w:ascii="Times New Roman" w:eastAsia="Times New Roman" w:hAnsi="Times New Roman" w:cs="Times New Roman"/>
          <w:sz w:val="24"/>
          <w:szCs w:val="24"/>
          <w:lang w:eastAsia="ar-SA"/>
        </w:rPr>
      </w:pPr>
      <w:r w:rsidRPr="00583D6F">
        <w:rPr>
          <w:rFonts w:ascii="Times New Roman" w:eastAsia="Times New Roman" w:hAnsi="Times New Roman" w:cs="Times New Roman"/>
          <w:sz w:val="24"/>
          <w:szCs w:val="24"/>
          <w:lang w:eastAsia="ar-SA"/>
        </w:rPr>
        <w:t>Снабжение теплом сельскохозяйственных предприятий происходит от дизельных котельных, имеющих сезонный режим работы.</w:t>
      </w:r>
    </w:p>
    <w:p w:rsidR="00B20883" w:rsidRPr="00335FB2" w:rsidRDefault="006E6B5C" w:rsidP="00D528A2">
      <w:pPr>
        <w:pStyle w:val="20"/>
        <w:rPr>
          <w:rFonts w:cs="Times New Roman"/>
          <w:szCs w:val="24"/>
        </w:rPr>
      </w:pPr>
      <w:bookmarkStart w:id="240" w:name="_Toc270950882"/>
      <w:bookmarkStart w:id="241" w:name="_Toc312530948"/>
      <w:bookmarkStart w:id="242" w:name="_Toc370201552"/>
      <w:bookmarkStart w:id="243" w:name="_Toc433882306"/>
      <w:r>
        <w:rPr>
          <w:rFonts w:cs="Times New Roman"/>
          <w:szCs w:val="24"/>
        </w:rPr>
        <w:lastRenderedPageBreak/>
        <w:t>12</w:t>
      </w:r>
      <w:r w:rsidR="00B20883" w:rsidRPr="00456433">
        <w:rPr>
          <w:rFonts w:cs="Times New Roman"/>
          <w:szCs w:val="24"/>
        </w:rPr>
        <w:t>.4 Энергоснабжени</w:t>
      </w:r>
      <w:bookmarkEnd w:id="240"/>
      <w:bookmarkEnd w:id="241"/>
      <w:r w:rsidR="00B20883" w:rsidRPr="00456433">
        <w:rPr>
          <w:rFonts w:cs="Times New Roman"/>
          <w:szCs w:val="24"/>
        </w:rPr>
        <w:t>е</w:t>
      </w:r>
      <w:bookmarkEnd w:id="242"/>
      <w:bookmarkEnd w:id="243"/>
    </w:p>
    <w:p w:rsidR="00015633" w:rsidRPr="00015633" w:rsidRDefault="00015633" w:rsidP="00015633">
      <w:pPr>
        <w:pStyle w:val="a0"/>
        <w:rPr>
          <w:lang w:val="ru-RU"/>
        </w:rPr>
      </w:pPr>
      <w:bookmarkStart w:id="244" w:name="_Toc270950883"/>
      <w:bookmarkStart w:id="245" w:name="_Toc312530949"/>
      <w:bookmarkStart w:id="246" w:name="_Toc370201553"/>
      <w:r w:rsidRPr="00015633">
        <w:rPr>
          <w:lang w:val="ru-RU"/>
        </w:rPr>
        <w:t>Электроснабжение потребителей Беловского р</w:t>
      </w:r>
      <w:r w:rsidR="00D556CF">
        <w:rPr>
          <w:lang w:val="ru-RU"/>
        </w:rPr>
        <w:t>айона Курской области предусмот</w:t>
      </w:r>
      <w:r w:rsidRPr="00015633">
        <w:rPr>
          <w:lang w:val="ru-RU"/>
        </w:rPr>
        <w:t>рено от электрических сетей филиала ОАО «МРСК Ц</w:t>
      </w:r>
      <w:r w:rsidR="00D556CF">
        <w:rPr>
          <w:lang w:val="ru-RU"/>
        </w:rPr>
        <w:t>ентра» ОАО «Курскэнерго». Протя</w:t>
      </w:r>
      <w:r w:rsidRPr="00015633">
        <w:rPr>
          <w:lang w:val="ru-RU"/>
        </w:rPr>
        <w:t xml:space="preserve">жённость электрических линий по району составляет 800 км. </w:t>
      </w:r>
    </w:p>
    <w:p w:rsidR="00662E04" w:rsidRDefault="00015633" w:rsidP="00015633">
      <w:pPr>
        <w:pStyle w:val="a0"/>
        <w:rPr>
          <w:lang w:val="ru-RU"/>
        </w:rPr>
      </w:pPr>
      <w:r w:rsidRPr="00015633">
        <w:rPr>
          <w:lang w:val="ru-RU"/>
        </w:rPr>
        <w:t xml:space="preserve">На территории Беловского района расположены три подстанции 110 </w:t>
      </w:r>
      <w:proofErr w:type="spellStart"/>
      <w:r w:rsidRPr="00015633">
        <w:rPr>
          <w:lang w:val="ru-RU"/>
        </w:rPr>
        <w:t>кВ</w:t>
      </w:r>
      <w:proofErr w:type="spellEnd"/>
      <w:r w:rsidRPr="00015633">
        <w:rPr>
          <w:lang w:val="ru-RU"/>
        </w:rPr>
        <w:t xml:space="preserve">: «Белая», «Восход», «д. Буды»; пять подстанций 35 </w:t>
      </w:r>
      <w:proofErr w:type="spellStart"/>
      <w:r w:rsidRPr="00015633">
        <w:rPr>
          <w:lang w:val="ru-RU"/>
        </w:rPr>
        <w:t>кВ</w:t>
      </w:r>
      <w:proofErr w:type="spellEnd"/>
      <w:r w:rsidRPr="00015633">
        <w:rPr>
          <w:lang w:val="ru-RU"/>
        </w:rPr>
        <w:t>: «Мокрушино», «с\з Коммунар», «Пены-2», «Белица», «</w:t>
      </w:r>
      <w:proofErr w:type="spellStart"/>
      <w:r w:rsidRPr="00015633">
        <w:rPr>
          <w:lang w:val="ru-RU"/>
        </w:rPr>
        <w:t>Кондратовка</w:t>
      </w:r>
      <w:proofErr w:type="spellEnd"/>
      <w:r w:rsidRPr="00015633">
        <w:rPr>
          <w:lang w:val="ru-RU"/>
        </w:rPr>
        <w:t>»; 270 еди</w:t>
      </w:r>
      <w:r>
        <w:rPr>
          <w:lang w:val="ru-RU"/>
        </w:rPr>
        <w:t>ниц трансформаторных подстанций</w:t>
      </w:r>
      <w:r w:rsidR="0013470D">
        <w:rPr>
          <w:lang w:val="ru-RU"/>
        </w:rPr>
        <w:t>.</w:t>
      </w:r>
    </w:p>
    <w:p w:rsidR="00B20883" w:rsidRPr="00BD31D1" w:rsidRDefault="006E6B5C" w:rsidP="00B20883">
      <w:pPr>
        <w:pStyle w:val="20"/>
        <w:rPr>
          <w:rFonts w:cs="Times New Roman"/>
          <w:szCs w:val="24"/>
        </w:rPr>
      </w:pPr>
      <w:bookmarkStart w:id="247" w:name="_Toc433882307"/>
      <w:r>
        <w:rPr>
          <w:rFonts w:cs="Times New Roman"/>
          <w:szCs w:val="24"/>
        </w:rPr>
        <w:t>12</w:t>
      </w:r>
      <w:r w:rsidR="00B20883" w:rsidRPr="008B69C5">
        <w:rPr>
          <w:rFonts w:cs="Times New Roman"/>
          <w:szCs w:val="24"/>
        </w:rPr>
        <w:t>.5 Связь</w:t>
      </w:r>
      <w:bookmarkEnd w:id="244"/>
      <w:bookmarkEnd w:id="245"/>
      <w:bookmarkEnd w:id="246"/>
      <w:bookmarkEnd w:id="247"/>
    </w:p>
    <w:p w:rsidR="00B20883" w:rsidRPr="00BD31D1" w:rsidRDefault="00B20883" w:rsidP="007E3892">
      <w:pPr>
        <w:pStyle w:val="a0"/>
        <w:rPr>
          <w:lang w:val="ru-RU"/>
        </w:rPr>
      </w:pPr>
      <w:r w:rsidRPr="00BD31D1">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741DB">
        <w:rPr>
          <w:lang w:val="ru-RU"/>
        </w:rPr>
        <w:t xml:space="preserve"> </w:t>
      </w:r>
      <w:r w:rsidRPr="00BD31D1">
        <w:rPr>
          <w:lang w:val="ru-RU"/>
        </w:rPr>
        <w:t>население, органы управления и промышленные объекты обеспечиваются услугами связи и информатизации в достаточном объеме и нормального качества.</w:t>
      </w:r>
    </w:p>
    <w:p w:rsidR="00F603F7" w:rsidRDefault="00B20883" w:rsidP="007E3892">
      <w:pPr>
        <w:pStyle w:val="a0"/>
        <w:rPr>
          <w:lang w:val="ru-RU"/>
        </w:rPr>
      </w:pPr>
      <w:r w:rsidRPr="00BD31D1">
        <w:rPr>
          <w:lang w:val="ru-RU"/>
        </w:rPr>
        <w:t xml:space="preserve">Услуги почтовой связи населению </w:t>
      </w:r>
      <w:r w:rsidR="00EF235D">
        <w:rPr>
          <w:lang w:val="ru-RU"/>
        </w:rPr>
        <w:t xml:space="preserve">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741DB">
        <w:rPr>
          <w:lang w:val="ru-RU"/>
        </w:rPr>
        <w:t xml:space="preserve"> </w:t>
      </w:r>
      <w:r w:rsidRPr="00BD31D1">
        <w:rPr>
          <w:lang w:val="ru-RU"/>
        </w:rPr>
        <w:t xml:space="preserve">предоставляет ФГУП </w:t>
      </w:r>
      <w:r w:rsidR="00DD25BE" w:rsidRPr="00BD31D1">
        <w:rPr>
          <w:lang w:val="ru-RU"/>
        </w:rPr>
        <w:t>«</w:t>
      </w:r>
      <w:r w:rsidRPr="00BD31D1">
        <w:rPr>
          <w:lang w:val="ru-RU"/>
        </w:rPr>
        <w:t>Почта России</w:t>
      </w:r>
      <w:r w:rsidR="00DD25BE" w:rsidRPr="00BD31D1">
        <w:rPr>
          <w:lang w:val="ru-RU"/>
        </w:rPr>
        <w:t>»</w:t>
      </w:r>
      <w:r w:rsidRPr="00BD31D1">
        <w:rPr>
          <w:lang w:val="ru-RU"/>
        </w:rPr>
        <w:t>.</w:t>
      </w:r>
    </w:p>
    <w:p w:rsidR="00B20883" w:rsidRPr="00BD31D1" w:rsidRDefault="00B20883" w:rsidP="007E3892">
      <w:pPr>
        <w:pStyle w:val="a0"/>
        <w:rPr>
          <w:lang w:val="ru-RU"/>
        </w:rPr>
      </w:pPr>
      <w:r w:rsidRPr="00BD31D1">
        <w:rPr>
          <w:lang w:val="ru-RU"/>
        </w:rPr>
        <w:t xml:space="preserve">Телефонная связь в районе 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741DB">
        <w:rPr>
          <w:lang w:val="ru-RU"/>
        </w:rPr>
        <w:t xml:space="preserve"> </w:t>
      </w:r>
      <w:r w:rsidRPr="00BD31D1">
        <w:rPr>
          <w:lang w:val="ru-RU"/>
        </w:rPr>
        <w:t xml:space="preserve">обеспечивается основным оператором связи ОАО </w:t>
      </w:r>
      <w:r w:rsidR="00DD25BE" w:rsidRPr="00BD31D1">
        <w:rPr>
          <w:lang w:val="ru-RU"/>
        </w:rPr>
        <w:t>«</w:t>
      </w:r>
      <w:r w:rsidRPr="00BD31D1">
        <w:rPr>
          <w:lang w:val="ru-RU"/>
        </w:rPr>
        <w:t>Ростелеком</w:t>
      </w:r>
      <w:r w:rsidR="00DD25BE" w:rsidRPr="00BD31D1">
        <w:rPr>
          <w:lang w:val="ru-RU"/>
        </w:rPr>
        <w:t>»</w:t>
      </w:r>
      <w:r w:rsidR="00E741DB">
        <w:rPr>
          <w:lang w:val="ru-RU"/>
        </w:rPr>
        <w:t xml:space="preserve"> </w:t>
      </w:r>
      <w:r w:rsidR="00456433">
        <w:rPr>
          <w:lang w:val="ru-RU"/>
        </w:rPr>
        <w:t>Кировский</w:t>
      </w:r>
      <w:r w:rsidRPr="00BD31D1">
        <w:rPr>
          <w:lang w:val="ru-RU"/>
        </w:rPr>
        <w:t xml:space="preserve"> филиал. </w:t>
      </w:r>
    </w:p>
    <w:p w:rsidR="00B20883" w:rsidRPr="00BD31D1" w:rsidRDefault="00B20883" w:rsidP="004E6C45">
      <w:pPr>
        <w:pStyle w:val="a0"/>
        <w:rPr>
          <w:rFonts w:eastAsiaTheme="majorEastAsia"/>
          <w:b/>
          <w:bCs/>
          <w:caps/>
          <w:lang w:val="ru-RU"/>
        </w:rPr>
      </w:pPr>
      <w:r w:rsidRPr="00BD31D1">
        <w:rPr>
          <w:lang w:val="ru-RU"/>
        </w:rPr>
        <w:t xml:space="preserve">Интенсивно развивается беспроводная (сотовая) связь. Основные операторы сотовой связи – </w:t>
      </w:r>
      <w:r w:rsidR="00DD25BE" w:rsidRPr="00BD31D1">
        <w:rPr>
          <w:lang w:val="ru-RU"/>
        </w:rPr>
        <w:t>«</w:t>
      </w:r>
      <w:r w:rsidRPr="00BD31D1">
        <w:rPr>
          <w:lang w:val="ru-RU"/>
        </w:rPr>
        <w:t>МТС</w:t>
      </w:r>
      <w:r w:rsidR="00DD25BE" w:rsidRPr="00BD31D1">
        <w:rPr>
          <w:lang w:val="ru-RU"/>
        </w:rPr>
        <w:t>»</w:t>
      </w:r>
      <w:r w:rsidRPr="00BD31D1">
        <w:rPr>
          <w:lang w:val="ru-RU"/>
        </w:rPr>
        <w:t xml:space="preserve">, </w:t>
      </w:r>
      <w:r w:rsidR="00DD25BE" w:rsidRPr="00BD31D1">
        <w:rPr>
          <w:lang w:val="ru-RU"/>
        </w:rPr>
        <w:t>«</w:t>
      </w:r>
      <w:r w:rsidRPr="00BD31D1">
        <w:rPr>
          <w:lang w:val="ru-RU"/>
        </w:rPr>
        <w:t>Мегафон</w:t>
      </w:r>
      <w:r w:rsidR="00DD25BE" w:rsidRPr="00BD31D1">
        <w:rPr>
          <w:lang w:val="ru-RU"/>
        </w:rPr>
        <w:t>»</w:t>
      </w:r>
      <w:r w:rsidRPr="00BD31D1">
        <w:rPr>
          <w:lang w:val="ru-RU"/>
        </w:rPr>
        <w:t xml:space="preserve">, </w:t>
      </w:r>
      <w:r w:rsidR="00DD25BE" w:rsidRPr="00BD31D1">
        <w:rPr>
          <w:lang w:val="ru-RU"/>
        </w:rPr>
        <w:t>«</w:t>
      </w:r>
      <w:r w:rsidRPr="00BD31D1">
        <w:rPr>
          <w:lang w:val="ru-RU"/>
        </w:rPr>
        <w:t>Билайн</w:t>
      </w:r>
      <w:r w:rsidR="00DD25BE" w:rsidRPr="00BD31D1">
        <w:rPr>
          <w:lang w:val="ru-RU"/>
        </w:rPr>
        <w:t>»</w:t>
      </w:r>
      <w:r w:rsidRPr="00BD31D1">
        <w:rPr>
          <w:lang w:val="ru-RU"/>
        </w:rPr>
        <w:t>.</w:t>
      </w:r>
      <w:r w:rsidRPr="00BD31D1">
        <w:rPr>
          <w:lang w:val="ru-RU"/>
        </w:rPr>
        <w:br w:type="page"/>
      </w:r>
    </w:p>
    <w:p w:rsidR="00B20883" w:rsidRPr="00BD31D1" w:rsidRDefault="006E6B5C" w:rsidP="007E3892">
      <w:pPr>
        <w:pStyle w:val="1"/>
        <w:rPr>
          <w:rFonts w:cs="Times New Roman"/>
          <w:szCs w:val="24"/>
        </w:rPr>
      </w:pPr>
      <w:bookmarkStart w:id="248" w:name="_Toc370201554"/>
      <w:bookmarkStart w:id="249" w:name="_Toc433882308"/>
      <w:bookmarkEnd w:id="213"/>
      <w:bookmarkEnd w:id="214"/>
      <w:bookmarkEnd w:id="215"/>
      <w:r>
        <w:rPr>
          <w:rFonts w:cs="Times New Roman"/>
          <w:szCs w:val="24"/>
        </w:rPr>
        <w:lastRenderedPageBreak/>
        <w:t>13</w:t>
      </w:r>
      <w:r w:rsidR="00B20883" w:rsidRPr="008B69C5">
        <w:rPr>
          <w:rFonts w:cs="Times New Roman"/>
          <w:szCs w:val="24"/>
        </w:rPr>
        <w:t xml:space="preserve">. </w:t>
      </w:r>
      <w:bookmarkEnd w:id="248"/>
      <w:r w:rsidR="00046BE9" w:rsidRPr="008B69C5">
        <w:rPr>
          <w:rFonts w:cs="Times New Roman"/>
          <w:szCs w:val="24"/>
        </w:rPr>
        <w:t>Транспортная инфраструктура</w:t>
      </w:r>
      <w:bookmarkEnd w:id="249"/>
    </w:p>
    <w:p w:rsidR="00B20883" w:rsidRPr="00BD31D1" w:rsidRDefault="00B20883" w:rsidP="007E3892">
      <w:pPr>
        <w:pStyle w:val="a0"/>
        <w:rPr>
          <w:lang w:val="ru-RU"/>
        </w:rPr>
      </w:pPr>
      <w:r w:rsidRPr="00BD31D1">
        <w:rPr>
          <w:lang w:val="ru-RU"/>
        </w:rPr>
        <w:t xml:space="preserve">Развитие транспортного комплекса неразрывно связано с экономико-географическим положением </w:t>
      </w:r>
      <w:r w:rsidR="00840B7F" w:rsidRPr="00BD31D1">
        <w:rPr>
          <w:lang w:val="ru-RU"/>
        </w:rPr>
        <w:t>муниципального образования</w:t>
      </w:r>
      <w:r w:rsidRPr="00BD31D1">
        <w:rPr>
          <w:lang w:val="ru-RU"/>
        </w:rPr>
        <w:t xml:space="preserve">, наличием природных ресурсов, энергетических ресурсов, минерально-сырьевой базы, культурными и историческими связями района, а так же, наличием и возможностями имеющихся производительных сил. Транспортная сеть района должна рассматриваться как составляющая часть единой сети </w:t>
      </w:r>
      <w:r w:rsidR="00403C4A">
        <w:rPr>
          <w:lang w:val="ru-RU"/>
        </w:rPr>
        <w:t>Курской области</w:t>
      </w:r>
      <w:r w:rsidRPr="00BD31D1">
        <w:rPr>
          <w:lang w:val="ru-RU"/>
        </w:rPr>
        <w:t xml:space="preserve">, а так же при дальнейшем развитии, как часть </w:t>
      </w:r>
      <w:r w:rsidR="00840B7F" w:rsidRPr="00BD31D1">
        <w:rPr>
          <w:lang w:val="ru-RU"/>
        </w:rPr>
        <w:t>общефедеральной</w:t>
      </w:r>
      <w:r w:rsidRPr="00BD31D1">
        <w:rPr>
          <w:lang w:val="ru-RU"/>
        </w:rPr>
        <w:t xml:space="preserve">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 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w:t>
      </w:r>
      <w:r w:rsidR="00840B7F" w:rsidRPr="00BD31D1">
        <w:rPr>
          <w:lang w:val="ru-RU"/>
        </w:rPr>
        <w:t>образования</w:t>
      </w:r>
      <w:r w:rsidRPr="00BD31D1">
        <w:rPr>
          <w:lang w:val="ru-RU"/>
        </w:rPr>
        <w:t>.</w:t>
      </w:r>
    </w:p>
    <w:p w:rsidR="00B20883" w:rsidRPr="00BD31D1" w:rsidRDefault="00B20883" w:rsidP="007E3892">
      <w:pPr>
        <w:pStyle w:val="a0"/>
        <w:rPr>
          <w:lang w:val="ru-RU"/>
        </w:rPr>
      </w:pPr>
      <w:r w:rsidRPr="00BD31D1">
        <w:rPr>
          <w:lang w:val="ru-RU"/>
        </w:rPr>
        <w:t xml:space="preserve">Автомобильные дороги, являясь одной из составляющих транспортного комплекса, играют важнейшую роль в развитии экономики </w:t>
      </w:r>
      <w:r w:rsidR="00403C4A">
        <w:rPr>
          <w:lang w:val="ru-RU"/>
        </w:rPr>
        <w:t>Курской области</w:t>
      </w:r>
      <w:r w:rsidRPr="00BD31D1">
        <w:rPr>
          <w:lang w:val="ru-RU"/>
        </w:rPr>
        <w:t xml:space="preserve">, в общем, в том числе </w:t>
      </w:r>
      <w:r w:rsidR="00403C4A">
        <w:rPr>
          <w:lang w:val="ru-RU"/>
        </w:rPr>
        <w:t>Беловского района</w:t>
      </w:r>
      <w:r w:rsidRPr="00BD31D1">
        <w:rPr>
          <w:lang w:val="ru-RU"/>
        </w:rPr>
        <w:t>.</w:t>
      </w:r>
    </w:p>
    <w:p w:rsidR="00B20883" w:rsidRPr="005B4838" w:rsidRDefault="006E6B5C" w:rsidP="00D528A2">
      <w:pPr>
        <w:pStyle w:val="20"/>
        <w:rPr>
          <w:rFonts w:cs="Times New Roman"/>
          <w:szCs w:val="24"/>
        </w:rPr>
      </w:pPr>
      <w:bookmarkStart w:id="250" w:name="_Toc242512382"/>
      <w:bookmarkStart w:id="251" w:name="_Toc270950885"/>
      <w:bookmarkStart w:id="252" w:name="_Toc312530951"/>
      <w:bookmarkStart w:id="253" w:name="_Toc370201555"/>
      <w:bookmarkStart w:id="254" w:name="_Toc433882309"/>
      <w:r>
        <w:rPr>
          <w:rFonts w:cs="Times New Roman"/>
          <w:szCs w:val="24"/>
        </w:rPr>
        <w:t>13</w:t>
      </w:r>
      <w:r w:rsidR="00B20883" w:rsidRPr="005B4838">
        <w:rPr>
          <w:rFonts w:cs="Times New Roman"/>
          <w:szCs w:val="24"/>
        </w:rPr>
        <w:t>.1 Внешний транспорт</w:t>
      </w:r>
      <w:bookmarkEnd w:id="250"/>
      <w:bookmarkEnd w:id="251"/>
      <w:bookmarkEnd w:id="252"/>
      <w:bookmarkEnd w:id="253"/>
      <w:bookmarkEnd w:id="254"/>
    </w:p>
    <w:p w:rsidR="00B20883" w:rsidRPr="00BD31D1" w:rsidRDefault="00B20883" w:rsidP="007E3892">
      <w:pPr>
        <w:pStyle w:val="a0"/>
        <w:rPr>
          <w:lang w:val="ru-RU"/>
        </w:rPr>
      </w:pPr>
      <w:r w:rsidRPr="005B4838">
        <w:rPr>
          <w:lang w:val="ru-RU"/>
        </w:rPr>
        <w:t xml:space="preserve">Внешний транспорт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E741DB">
        <w:rPr>
          <w:lang w:val="ru-RU"/>
        </w:rPr>
        <w:t xml:space="preserve"> </w:t>
      </w:r>
      <w:r w:rsidRPr="005B4838">
        <w:rPr>
          <w:lang w:val="ru-RU"/>
        </w:rPr>
        <w:t xml:space="preserve">представлен </w:t>
      </w:r>
      <w:r w:rsidR="005E5342" w:rsidRPr="002D34F5">
        <w:rPr>
          <w:lang w:val="ru-RU"/>
        </w:rPr>
        <w:t>железнодорожным и</w:t>
      </w:r>
      <w:r w:rsidR="005E5342">
        <w:rPr>
          <w:lang w:val="ru-RU"/>
        </w:rPr>
        <w:t xml:space="preserve"> </w:t>
      </w:r>
      <w:r w:rsidRPr="005B4838">
        <w:rPr>
          <w:lang w:val="ru-RU"/>
        </w:rPr>
        <w:t xml:space="preserve">автомобильным. </w:t>
      </w:r>
      <w:r w:rsidR="00662E04" w:rsidRPr="005B4838">
        <w:rPr>
          <w:spacing w:val="9"/>
          <w:lang w:val="ru-RU" w:bidi="ar-SA"/>
        </w:rPr>
        <w:t xml:space="preserve">Речного </w:t>
      </w:r>
      <w:r w:rsidR="00662E04" w:rsidRPr="005B4838">
        <w:rPr>
          <w:lang w:val="ru-RU" w:bidi="ar-SA"/>
        </w:rPr>
        <w:t xml:space="preserve">сообщения </w:t>
      </w:r>
      <w:r w:rsidR="009E6B9B" w:rsidRPr="005B4838">
        <w:rPr>
          <w:lang w:val="ru-RU" w:bidi="ar-SA"/>
        </w:rPr>
        <w:t xml:space="preserve">в </w:t>
      </w:r>
      <w:r w:rsidR="005B628F">
        <w:rPr>
          <w:lang w:val="ru-RU" w:bidi="ar-SA"/>
        </w:rPr>
        <w:t>МО</w:t>
      </w:r>
      <w:r w:rsidR="005B628F">
        <w:rPr>
          <w:lang w:val="ru-RU"/>
        </w:rPr>
        <w:t xml:space="preserve"> </w:t>
      </w:r>
      <w:proofErr w:type="spellStart"/>
      <w:r w:rsidR="005B628F">
        <w:rPr>
          <w:lang w:val="ru-RU"/>
        </w:rPr>
        <w:t>Ильковский</w:t>
      </w:r>
      <w:proofErr w:type="spellEnd"/>
      <w:r w:rsidR="005B628F">
        <w:rPr>
          <w:lang w:val="ru-RU"/>
        </w:rPr>
        <w:t xml:space="preserve"> сельсовет</w:t>
      </w:r>
      <w:r w:rsidR="00E741DB">
        <w:rPr>
          <w:lang w:val="ru-RU"/>
        </w:rPr>
        <w:t xml:space="preserve"> </w:t>
      </w:r>
      <w:r w:rsidR="00662E04" w:rsidRPr="005B4838">
        <w:rPr>
          <w:lang w:val="ru-RU" w:bidi="ar-SA"/>
        </w:rPr>
        <w:t>нет</w:t>
      </w:r>
      <w:r w:rsidR="003D3587" w:rsidRPr="005B4838">
        <w:rPr>
          <w:lang w:val="ru-RU" w:bidi="ar-SA"/>
        </w:rPr>
        <w:t>.</w:t>
      </w:r>
    </w:p>
    <w:p w:rsidR="00B20883" w:rsidRPr="00BD31D1" w:rsidRDefault="006E6B5C" w:rsidP="00D528A2">
      <w:pPr>
        <w:pStyle w:val="3"/>
        <w:rPr>
          <w:rFonts w:cs="Times New Roman"/>
          <w:szCs w:val="24"/>
        </w:rPr>
      </w:pPr>
      <w:bookmarkStart w:id="255" w:name="_Toc242512385"/>
      <w:bookmarkStart w:id="256" w:name="_Toc270950887"/>
      <w:bookmarkStart w:id="257" w:name="_Toc312530953"/>
      <w:bookmarkStart w:id="258" w:name="_Toc370201556"/>
      <w:bookmarkStart w:id="259" w:name="_Toc433882310"/>
      <w:r>
        <w:rPr>
          <w:rFonts w:cs="Times New Roman"/>
          <w:szCs w:val="24"/>
        </w:rPr>
        <w:t>13</w:t>
      </w:r>
      <w:r w:rsidR="00B20883" w:rsidRPr="00BD31D1">
        <w:rPr>
          <w:rFonts w:cs="Times New Roman"/>
          <w:szCs w:val="24"/>
        </w:rPr>
        <w:t>.1.1Автомобильный транспорт</w:t>
      </w:r>
      <w:bookmarkEnd w:id="255"/>
      <w:bookmarkEnd w:id="256"/>
      <w:bookmarkEnd w:id="257"/>
      <w:bookmarkEnd w:id="258"/>
      <w:bookmarkEnd w:id="259"/>
    </w:p>
    <w:p w:rsidR="00B20883" w:rsidRPr="00BD31D1" w:rsidRDefault="00B20883" w:rsidP="007E3892">
      <w:pPr>
        <w:pStyle w:val="a0"/>
        <w:rPr>
          <w:lang w:val="ru-RU"/>
        </w:rPr>
      </w:pPr>
      <w:r w:rsidRPr="00BD31D1">
        <w:rPr>
          <w:lang w:val="ru-RU"/>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B20883" w:rsidRPr="00BD31D1" w:rsidRDefault="00B20883" w:rsidP="007E3892">
      <w:pPr>
        <w:pStyle w:val="a0"/>
        <w:rPr>
          <w:lang w:val="ru-RU"/>
        </w:rPr>
      </w:pPr>
      <w:r w:rsidRPr="00BD31D1">
        <w:rPr>
          <w:lang w:val="ru-RU"/>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r w:rsidR="008F0B44">
        <w:rPr>
          <w:lang w:val="ru-RU"/>
        </w:rPr>
        <w:t>пространственного</w:t>
      </w:r>
      <w:r w:rsidRPr="00BD31D1">
        <w:rPr>
          <w:lang w:val="ru-RU"/>
        </w:rPr>
        <w:t xml:space="preserve">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B20883" w:rsidRPr="00327977" w:rsidRDefault="00B20883" w:rsidP="007E3892">
      <w:pPr>
        <w:pStyle w:val="a0"/>
        <w:rPr>
          <w:lang w:val="ru-RU"/>
        </w:rPr>
      </w:pPr>
      <w:r w:rsidRPr="00BD31D1">
        <w:rPr>
          <w:lang w:val="ru-RU"/>
        </w:rPr>
        <w:t xml:space="preserve">Основой дорожной сети </w:t>
      </w:r>
      <w:r w:rsidR="00403C4A">
        <w:rPr>
          <w:lang w:val="ru-RU"/>
        </w:rPr>
        <w:t xml:space="preserve">Беловского района </w:t>
      </w:r>
      <w:r w:rsidRPr="00BD31D1">
        <w:rPr>
          <w:lang w:val="ru-RU"/>
        </w:rPr>
        <w:t>является сеть автомобильных дорог общего пользования.</w:t>
      </w:r>
      <w:r w:rsidR="00327977" w:rsidRPr="00327977">
        <w:rPr>
          <w:lang w:val="ru-RU"/>
        </w:rPr>
        <w:t xml:space="preserve">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3D3587" w:rsidRDefault="00327977" w:rsidP="003D3587">
      <w:pPr>
        <w:pStyle w:val="a0"/>
        <w:rPr>
          <w:lang w:val="ru-RU"/>
        </w:rPr>
      </w:pPr>
      <w:r w:rsidRPr="00BD31D1">
        <w:rPr>
          <w:lang w:val="ru-RU"/>
        </w:rPr>
        <w:t>Автомобильные дороги делятся на категории. В зависимости от категории автодороги имеют соответствующие геометрические характеристики и эксплуатационные параметры.</w:t>
      </w:r>
    </w:p>
    <w:p w:rsidR="00E276D2" w:rsidRPr="00BD31D1" w:rsidRDefault="00E276D2" w:rsidP="00E276D2">
      <w:pPr>
        <w:pStyle w:val="a0"/>
        <w:rPr>
          <w:lang w:val="ru-RU"/>
        </w:rPr>
      </w:pPr>
      <w:r w:rsidRPr="00BD31D1">
        <w:rPr>
          <w:lang w:val="ru-RU"/>
        </w:rPr>
        <w:t xml:space="preserve">На дорогах </w:t>
      </w:r>
      <w:r w:rsidRPr="00BD31D1">
        <w:t>I</w:t>
      </w:r>
      <w:r w:rsidRPr="00BD31D1">
        <w:rPr>
          <w:lang w:val="ru-RU"/>
        </w:rPr>
        <w:t xml:space="preserve"> категории ширина проезжей части – 15 м, ширина обочины – 3,75 м, укрепленная полоса обочины а/б – 0,75 м.</w:t>
      </w:r>
    </w:p>
    <w:p w:rsidR="00E276D2" w:rsidRPr="00BD31D1" w:rsidRDefault="00E276D2" w:rsidP="00E276D2">
      <w:pPr>
        <w:pStyle w:val="a0"/>
        <w:rPr>
          <w:lang w:val="ru-RU"/>
        </w:rPr>
      </w:pPr>
      <w:r w:rsidRPr="00BD31D1">
        <w:rPr>
          <w:lang w:val="ru-RU"/>
        </w:rPr>
        <w:t xml:space="preserve">На дорогах </w:t>
      </w:r>
      <w:r w:rsidRPr="00BD31D1">
        <w:t>II</w:t>
      </w:r>
      <w:r w:rsidRPr="00BD31D1">
        <w:rPr>
          <w:lang w:val="ru-RU"/>
        </w:rPr>
        <w:t xml:space="preserve"> категории ширина проезжей части – 7,5 м, ширина обочины – 3,75 м, укрепленная полоса обочины а/б – 0,75 м.</w:t>
      </w:r>
    </w:p>
    <w:p w:rsidR="00E276D2" w:rsidRPr="00BD31D1" w:rsidRDefault="00E276D2" w:rsidP="00E276D2">
      <w:pPr>
        <w:pStyle w:val="a0"/>
        <w:rPr>
          <w:lang w:val="ru-RU"/>
        </w:rPr>
      </w:pPr>
      <w:r w:rsidRPr="00BD31D1">
        <w:rPr>
          <w:lang w:val="ru-RU"/>
        </w:rPr>
        <w:t xml:space="preserve">На дорогах </w:t>
      </w:r>
      <w:r w:rsidRPr="00BD31D1">
        <w:t>III</w:t>
      </w:r>
      <w:r w:rsidRPr="00BD31D1">
        <w:rPr>
          <w:lang w:val="ru-RU"/>
        </w:rPr>
        <w:t xml:space="preserve"> категории ширина проезжей части – 7,0 м, ширина обочины – 2,5 м, укрепленная полоса обочины а/б – 0,5 м.</w:t>
      </w:r>
    </w:p>
    <w:p w:rsidR="00E276D2" w:rsidRPr="00BD31D1" w:rsidRDefault="00E276D2" w:rsidP="00E276D2">
      <w:pPr>
        <w:pStyle w:val="a0"/>
        <w:rPr>
          <w:lang w:val="ru-RU"/>
        </w:rPr>
      </w:pPr>
      <w:r w:rsidRPr="00BD31D1">
        <w:rPr>
          <w:lang w:val="ru-RU"/>
        </w:rPr>
        <w:lastRenderedPageBreak/>
        <w:t xml:space="preserve">На дорогах </w:t>
      </w:r>
      <w:r w:rsidRPr="00BD31D1">
        <w:t>IV</w:t>
      </w:r>
      <w:r w:rsidRPr="00BD31D1">
        <w:rPr>
          <w:lang w:val="ru-RU"/>
        </w:rPr>
        <w:t xml:space="preserve"> категории ширина проезжей части – 6,0 м, ширина обочины – 2,0 м, укрепленная полоса обочины а/б – 0,5 м.</w:t>
      </w:r>
    </w:p>
    <w:p w:rsidR="00E276D2" w:rsidRPr="00BD31D1" w:rsidRDefault="00E276D2" w:rsidP="00E276D2">
      <w:pPr>
        <w:pStyle w:val="a0"/>
        <w:rPr>
          <w:lang w:val="ru-RU"/>
        </w:rPr>
      </w:pPr>
      <w:r w:rsidRPr="00BD31D1">
        <w:rPr>
          <w:lang w:val="ru-RU"/>
        </w:rPr>
        <w:t xml:space="preserve">На дорогах </w:t>
      </w:r>
      <w:r w:rsidRPr="00BD31D1">
        <w:t>V</w:t>
      </w:r>
      <w:r w:rsidRPr="00BD31D1">
        <w:rPr>
          <w:lang w:val="ru-RU"/>
        </w:rPr>
        <w:t xml:space="preserve"> категории ширина проезжей части – 4,5 м, ширина обочины</w:t>
      </w:r>
      <w:r w:rsidR="00576812">
        <w:rPr>
          <w:lang w:val="ru-RU"/>
        </w:rPr>
        <w:t xml:space="preserve"> – </w:t>
      </w:r>
      <w:r w:rsidRPr="00BD31D1">
        <w:rPr>
          <w:lang w:val="ru-RU"/>
        </w:rPr>
        <w:t>1,75 м.</w:t>
      </w:r>
    </w:p>
    <w:p w:rsidR="00E276D2" w:rsidRDefault="00E276D2" w:rsidP="00E276D2">
      <w:pPr>
        <w:pStyle w:val="a0"/>
        <w:rPr>
          <w:lang w:val="ru-RU"/>
        </w:rPr>
      </w:pPr>
      <w:r w:rsidRPr="00BD31D1">
        <w:rPr>
          <w:lang w:val="ru-RU"/>
        </w:rPr>
        <w:t>Грунтовые дороги идут вне категории.</w:t>
      </w:r>
    </w:p>
    <w:p w:rsidR="00203717" w:rsidRDefault="00327977" w:rsidP="00803203">
      <w:pPr>
        <w:pStyle w:val="a0"/>
        <w:rPr>
          <w:lang w:val="ru-RU"/>
        </w:rPr>
      </w:pPr>
      <w:r>
        <w:rPr>
          <w:lang w:val="ru-RU"/>
        </w:rPr>
        <w:t>Н</w:t>
      </w:r>
      <w:r w:rsidRPr="00BD31D1">
        <w:rPr>
          <w:lang w:val="ru-RU"/>
        </w:rPr>
        <w:t xml:space="preserve">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B753A1">
        <w:rPr>
          <w:lang w:val="ru-RU"/>
        </w:rPr>
        <w:t xml:space="preserve"> </w:t>
      </w:r>
      <w:r w:rsidRPr="00BD31D1">
        <w:rPr>
          <w:lang w:val="ru-RU"/>
        </w:rPr>
        <w:t>имеются автомобильные дороги</w:t>
      </w:r>
      <w:r w:rsidR="00B753A1">
        <w:rPr>
          <w:lang w:val="ru-RU"/>
        </w:rPr>
        <w:t xml:space="preserve"> </w:t>
      </w:r>
      <w:r w:rsidRPr="00BD31D1">
        <w:rPr>
          <w:lang w:val="ru-RU"/>
        </w:rPr>
        <w:t>общего пользования</w:t>
      </w:r>
      <w:r w:rsidR="00203717">
        <w:rPr>
          <w:lang w:val="ru-RU"/>
        </w:rPr>
        <w:t>:</w:t>
      </w:r>
    </w:p>
    <w:p w:rsidR="00203717" w:rsidRDefault="00D17C55" w:rsidP="000B6574">
      <w:pPr>
        <w:pStyle w:val="a0"/>
        <w:numPr>
          <w:ilvl w:val="0"/>
          <w:numId w:val="24"/>
        </w:numPr>
        <w:rPr>
          <w:lang w:val="ru-RU"/>
        </w:rPr>
      </w:pPr>
      <w:r>
        <w:rPr>
          <w:lang w:val="ru-RU"/>
        </w:rPr>
        <w:t>р</w:t>
      </w:r>
      <w:r w:rsidR="009753CB">
        <w:rPr>
          <w:lang w:val="ru-RU"/>
        </w:rPr>
        <w:t>егионального</w:t>
      </w:r>
      <w:r w:rsidR="00B753A1">
        <w:rPr>
          <w:lang w:val="ru-RU"/>
        </w:rPr>
        <w:t xml:space="preserve"> </w:t>
      </w:r>
      <w:r w:rsidR="00203717">
        <w:rPr>
          <w:lang w:val="ru-RU"/>
        </w:rPr>
        <w:t>значения;</w:t>
      </w:r>
    </w:p>
    <w:p w:rsidR="000B5603" w:rsidRDefault="000B5603" w:rsidP="000B6574">
      <w:pPr>
        <w:pStyle w:val="a0"/>
        <w:numPr>
          <w:ilvl w:val="0"/>
          <w:numId w:val="24"/>
        </w:numPr>
        <w:rPr>
          <w:lang w:val="ru-RU"/>
        </w:rPr>
      </w:pPr>
      <w:r>
        <w:rPr>
          <w:lang w:val="ru-RU"/>
        </w:rPr>
        <w:t>межмуниципального значения;</w:t>
      </w:r>
    </w:p>
    <w:p w:rsidR="00327977" w:rsidRDefault="00803203" w:rsidP="000B6574">
      <w:pPr>
        <w:pStyle w:val="a0"/>
        <w:numPr>
          <w:ilvl w:val="0"/>
          <w:numId w:val="24"/>
        </w:numPr>
        <w:rPr>
          <w:lang w:val="ru-RU"/>
        </w:rPr>
      </w:pPr>
      <w:r>
        <w:rPr>
          <w:lang w:val="ru-RU"/>
        </w:rPr>
        <w:t>местного значения.</w:t>
      </w:r>
    </w:p>
    <w:p w:rsidR="00DD3105" w:rsidRDefault="002D34F5" w:rsidP="00DD3105">
      <w:pPr>
        <w:pStyle w:val="a0"/>
        <w:rPr>
          <w:lang w:val="ru-RU"/>
        </w:rPr>
      </w:pPr>
      <w:r w:rsidRPr="002D34F5">
        <w:rPr>
          <w:lang w:val="ru-RU"/>
        </w:rPr>
        <w:t xml:space="preserve">Согласно постановлению администрации Курской области от 28.07.2006 № 76 «Об утверждении Перечня автомобильных дорог общего пользования регионального и межмуниципального значения Курской области» (ред. от 31.01.2013 г.), на территории МО </w:t>
      </w:r>
      <w:proofErr w:type="spellStart"/>
      <w:r w:rsidR="003930B9">
        <w:rPr>
          <w:lang w:val="ru-RU"/>
        </w:rPr>
        <w:t>Ильковский</w:t>
      </w:r>
      <w:proofErr w:type="spellEnd"/>
      <w:r w:rsidRPr="002D34F5">
        <w:rPr>
          <w:lang w:val="ru-RU"/>
        </w:rPr>
        <w:t xml:space="preserve"> сельсовет имеются автомобильные дороги общего пользования </w:t>
      </w:r>
      <w:proofErr w:type="spellStart"/>
      <w:r w:rsidRPr="002D34F5">
        <w:rPr>
          <w:lang w:val="ru-RU"/>
        </w:rPr>
        <w:t>регио-нального</w:t>
      </w:r>
      <w:proofErr w:type="spellEnd"/>
      <w:r w:rsidRPr="002D34F5">
        <w:rPr>
          <w:lang w:val="ru-RU"/>
        </w:rPr>
        <w:t xml:space="preserve"> и межмуниципального значения</w:t>
      </w:r>
      <w:r w:rsidR="004502AF" w:rsidRPr="004502AF">
        <w:rPr>
          <w:lang w:val="ru-RU"/>
        </w:rPr>
        <w:t>.</w:t>
      </w:r>
    </w:p>
    <w:p w:rsidR="000B5603" w:rsidRPr="00BD31D1" w:rsidRDefault="000B5603" w:rsidP="000B5603">
      <w:pPr>
        <w:pStyle w:val="a0"/>
        <w:spacing w:before="120"/>
        <w:jc w:val="right"/>
        <w:outlineLvl w:val="0"/>
        <w:rPr>
          <w:b/>
          <w:i/>
          <w:lang w:val="ru-RU"/>
        </w:rPr>
      </w:pPr>
      <w:r w:rsidRPr="00BD31D1">
        <w:rPr>
          <w:b/>
          <w:i/>
          <w:lang w:val="ru-RU"/>
        </w:rPr>
        <w:t xml:space="preserve">Таблица </w:t>
      </w:r>
      <w:r w:rsidR="0065626E">
        <w:rPr>
          <w:b/>
          <w:i/>
          <w:lang w:val="ru-RU"/>
        </w:rPr>
        <w:t>13</w:t>
      </w:r>
      <w:r w:rsidRPr="00BD31D1">
        <w:rPr>
          <w:b/>
          <w:i/>
          <w:lang w:val="ru-RU"/>
        </w:rPr>
        <w:t>.1</w:t>
      </w:r>
    </w:p>
    <w:p w:rsidR="000B5603" w:rsidRPr="0061546B" w:rsidRDefault="000B5603" w:rsidP="0061546B">
      <w:pPr>
        <w:spacing w:before="0"/>
        <w:ind w:left="0"/>
        <w:jc w:val="center"/>
        <w:rPr>
          <w:rFonts w:ascii="Times New Roman" w:eastAsia="Calibri" w:hAnsi="Times New Roman" w:cs="Times New Roman"/>
          <w:b/>
          <w:i/>
          <w:iCs/>
          <w:sz w:val="24"/>
          <w:szCs w:val="24"/>
          <w:lang w:eastAsia="en-US" w:bidi="en-US"/>
        </w:rPr>
      </w:pPr>
      <w:r w:rsidRPr="002D34F5">
        <w:rPr>
          <w:rFonts w:ascii="Times New Roman" w:eastAsia="Calibri" w:hAnsi="Times New Roman" w:cs="Times New Roman"/>
          <w:b/>
          <w:i/>
          <w:iCs/>
          <w:sz w:val="24"/>
          <w:szCs w:val="24"/>
          <w:lang w:eastAsia="en-US" w:bidi="en-US"/>
        </w:rPr>
        <w:t xml:space="preserve">Перечень автомобильных дорог общего пользования регионального и межмуниципального значения в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W w:w="94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573"/>
        <w:gridCol w:w="4127"/>
        <w:gridCol w:w="2727"/>
      </w:tblGrid>
      <w:tr w:rsidR="00921010" w:rsidRPr="00066D89" w:rsidTr="00214148">
        <w:trPr>
          <w:trHeight w:val="350"/>
          <w:tblHeader/>
          <w:jc w:val="center"/>
        </w:trPr>
        <w:tc>
          <w:tcPr>
            <w:tcW w:w="2573" w:type="dxa"/>
            <w:vMerge w:val="restart"/>
            <w:tcBorders>
              <w:top w:val="single" w:sz="12" w:space="0" w:color="auto"/>
              <w:left w:val="single" w:sz="12" w:space="0" w:color="auto"/>
              <w:right w:val="single" w:sz="12" w:space="0" w:color="auto"/>
            </w:tcBorders>
            <w:shd w:val="clear" w:color="auto" w:fill="D9D9D9" w:themeFill="background1" w:themeFillShade="D9"/>
          </w:tcPr>
          <w:p w:rsidR="00921010" w:rsidRPr="00066D89" w:rsidRDefault="00921010" w:rsidP="000B5603">
            <w:pPr>
              <w:pStyle w:val="a0"/>
              <w:ind w:firstLine="0"/>
              <w:jc w:val="center"/>
              <w:rPr>
                <w:b/>
                <w:i/>
                <w:lang w:val="ru-RU"/>
              </w:rPr>
            </w:pPr>
            <w:r>
              <w:rPr>
                <w:b/>
                <w:i/>
                <w:lang w:val="ru-RU"/>
              </w:rPr>
              <w:t>Идентификационный номер</w:t>
            </w:r>
          </w:p>
        </w:tc>
        <w:tc>
          <w:tcPr>
            <w:tcW w:w="4127" w:type="dxa"/>
            <w:vMerge w:val="restart"/>
            <w:tcBorders>
              <w:top w:val="single" w:sz="12" w:space="0" w:color="auto"/>
              <w:left w:val="single" w:sz="12" w:space="0" w:color="auto"/>
              <w:right w:val="single" w:sz="12" w:space="0" w:color="auto"/>
            </w:tcBorders>
            <w:shd w:val="clear" w:color="auto" w:fill="D9D9D9" w:themeFill="background1" w:themeFillShade="D9"/>
            <w:noWrap/>
          </w:tcPr>
          <w:p w:rsidR="00921010" w:rsidRPr="00066D89" w:rsidRDefault="00921010" w:rsidP="000B5603">
            <w:pPr>
              <w:pStyle w:val="a0"/>
              <w:ind w:firstLine="0"/>
              <w:jc w:val="center"/>
              <w:rPr>
                <w:b/>
                <w:i/>
                <w:lang w:val="ru-RU"/>
              </w:rPr>
            </w:pPr>
            <w:r>
              <w:rPr>
                <w:b/>
                <w:i/>
                <w:lang w:val="ru-RU"/>
              </w:rPr>
              <w:t>Наименование автомобильной дороги</w:t>
            </w:r>
          </w:p>
        </w:tc>
        <w:tc>
          <w:tcPr>
            <w:tcW w:w="2727" w:type="dxa"/>
            <w:vMerge w:val="restart"/>
            <w:tcBorders>
              <w:top w:val="single" w:sz="12" w:space="0" w:color="auto"/>
              <w:left w:val="single" w:sz="12" w:space="0" w:color="auto"/>
              <w:right w:val="single" w:sz="12" w:space="0" w:color="auto"/>
            </w:tcBorders>
            <w:shd w:val="clear" w:color="auto" w:fill="D9D9D9" w:themeFill="background1" w:themeFillShade="D9"/>
          </w:tcPr>
          <w:p w:rsidR="00921010" w:rsidRPr="00066D89" w:rsidRDefault="00921010" w:rsidP="000B5603">
            <w:pPr>
              <w:pStyle w:val="a0"/>
              <w:ind w:firstLine="0"/>
              <w:jc w:val="center"/>
              <w:rPr>
                <w:b/>
                <w:i/>
                <w:lang w:val="ru-RU"/>
              </w:rPr>
            </w:pPr>
            <w:r>
              <w:rPr>
                <w:b/>
                <w:i/>
                <w:lang w:val="ru-RU"/>
              </w:rPr>
              <w:t xml:space="preserve">Протяженность дороги по </w:t>
            </w:r>
            <w:r w:rsidR="005B628F">
              <w:rPr>
                <w:b/>
                <w:i/>
                <w:lang w:val="ru-RU"/>
              </w:rPr>
              <w:t xml:space="preserve">МО </w:t>
            </w:r>
            <w:proofErr w:type="spellStart"/>
            <w:r w:rsidR="005B628F">
              <w:rPr>
                <w:b/>
                <w:i/>
                <w:lang w:val="ru-RU"/>
              </w:rPr>
              <w:t>Ильковский</w:t>
            </w:r>
            <w:proofErr w:type="spellEnd"/>
            <w:r w:rsidR="005B628F">
              <w:rPr>
                <w:b/>
                <w:i/>
                <w:lang w:val="ru-RU"/>
              </w:rPr>
              <w:t xml:space="preserve"> сельсовет</w:t>
            </w:r>
            <w:r>
              <w:rPr>
                <w:b/>
                <w:i/>
                <w:lang w:val="ru-RU"/>
              </w:rPr>
              <w:t>, км</w:t>
            </w:r>
          </w:p>
        </w:tc>
      </w:tr>
      <w:tr w:rsidR="00921010" w:rsidRPr="00FC34E3" w:rsidTr="00214148">
        <w:trPr>
          <w:trHeight w:val="350"/>
          <w:jc w:val="center"/>
        </w:trPr>
        <w:tc>
          <w:tcPr>
            <w:tcW w:w="2573" w:type="dxa"/>
            <w:vMerge/>
            <w:tcBorders>
              <w:left w:val="single" w:sz="12" w:space="0" w:color="auto"/>
              <w:bottom w:val="single" w:sz="12" w:space="0" w:color="auto"/>
              <w:right w:val="single" w:sz="12" w:space="0" w:color="auto"/>
            </w:tcBorders>
            <w:shd w:val="clear" w:color="auto" w:fill="F2F2F2" w:themeFill="background1" w:themeFillShade="F2"/>
          </w:tcPr>
          <w:p w:rsidR="00921010" w:rsidRPr="00066D89" w:rsidRDefault="00921010" w:rsidP="000B5603">
            <w:pPr>
              <w:pStyle w:val="a0"/>
              <w:ind w:firstLine="0"/>
              <w:jc w:val="center"/>
              <w:rPr>
                <w:b/>
                <w:i/>
                <w:lang w:val="ru-RU"/>
              </w:rPr>
            </w:pPr>
          </w:p>
        </w:tc>
        <w:tc>
          <w:tcPr>
            <w:tcW w:w="4127" w:type="dxa"/>
            <w:vMerge/>
            <w:tcBorders>
              <w:left w:val="single" w:sz="12" w:space="0" w:color="auto"/>
              <w:bottom w:val="single" w:sz="12" w:space="0" w:color="auto"/>
              <w:right w:val="single" w:sz="12" w:space="0" w:color="auto"/>
            </w:tcBorders>
            <w:noWrap/>
          </w:tcPr>
          <w:p w:rsidR="00921010" w:rsidRPr="00066D89" w:rsidRDefault="00921010" w:rsidP="000B5603">
            <w:pPr>
              <w:spacing w:before="0" w:after="0"/>
              <w:ind w:left="0"/>
              <w:jc w:val="center"/>
              <w:rPr>
                <w:rFonts w:ascii="Times New Roman" w:eastAsia="Times New Roman" w:hAnsi="Times New Roman" w:cs="Times New Roman"/>
                <w:sz w:val="24"/>
                <w:szCs w:val="24"/>
                <w:lang w:eastAsia="ar-SA" w:bidi="en-US"/>
              </w:rPr>
            </w:pPr>
          </w:p>
        </w:tc>
        <w:tc>
          <w:tcPr>
            <w:tcW w:w="2727" w:type="dxa"/>
            <w:vMerge/>
            <w:tcBorders>
              <w:left w:val="single" w:sz="12" w:space="0" w:color="auto"/>
              <w:bottom w:val="single" w:sz="12" w:space="0" w:color="auto"/>
              <w:right w:val="single" w:sz="12" w:space="0" w:color="auto"/>
            </w:tcBorders>
          </w:tcPr>
          <w:p w:rsidR="00921010" w:rsidRPr="001764CF" w:rsidRDefault="00921010" w:rsidP="000B5603">
            <w:pPr>
              <w:pStyle w:val="a0"/>
              <w:ind w:firstLine="0"/>
              <w:jc w:val="center"/>
              <w:rPr>
                <w:lang w:val="ru-RU"/>
              </w:rPr>
            </w:pPr>
          </w:p>
        </w:tc>
      </w:tr>
      <w:tr w:rsidR="003670EB" w:rsidRPr="00FC34E3" w:rsidTr="00214148">
        <w:trPr>
          <w:trHeight w:val="25"/>
          <w:jc w:val="center"/>
        </w:trPr>
        <w:tc>
          <w:tcPr>
            <w:tcW w:w="25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670EB" w:rsidRPr="003670EB" w:rsidRDefault="003670EB" w:rsidP="003670EB">
            <w:pPr>
              <w:pStyle w:val="a0"/>
              <w:ind w:firstLine="0"/>
              <w:jc w:val="left"/>
              <w:rPr>
                <w:b/>
                <w:i/>
                <w:lang w:val="ru-RU"/>
              </w:rPr>
            </w:pPr>
            <w:r w:rsidRPr="003670EB">
              <w:rPr>
                <w:b/>
                <w:i/>
                <w:lang w:val="ru-RU"/>
              </w:rPr>
              <w:t>38 ОП МЗ 38Н-014</w:t>
            </w:r>
          </w:p>
        </w:tc>
        <w:tc>
          <w:tcPr>
            <w:tcW w:w="4127" w:type="dxa"/>
            <w:tcBorders>
              <w:top w:val="single" w:sz="12" w:space="0" w:color="auto"/>
              <w:left w:val="single" w:sz="12" w:space="0" w:color="auto"/>
              <w:bottom w:val="single" w:sz="12" w:space="0" w:color="auto"/>
              <w:right w:val="single" w:sz="12" w:space="0" w:color="auto"/>
            </w:tcBorders>
            <w:noWrap/>
          </w:tcPr>
          <w:p w:rsidR="003670EB" w:rsidRPr="003670EB" w:rsidRDefault="003670EB" w:rsidP="003670EB">
            <w:pPr>
              <w:pStyle w:val="a0"/>
              <w:ind w:firstLine="0"/>
              <w:jc w:val="left"/>
              <w:rPr>
                <w:b/>
                <w:i/>
                <w:lang w:val="ru-RU"/>
              </w:rPr>
            </w:pPr>
            <w:r w:rsidRPr="003670EB">
              <w:rPr>
                <w:b/>
                <w:i/>
                <w:lang w:val="ru-RU"/>
              </w:rPr>
              <w:t>Белая</w:t>
            </w:r>
            <w:r w:rsidR="005B628F">
              <w:rPr>
                <w:b/>
                <w:i/>
                <w:lang w:val="ru-RU"/>
              </w:rPr>
              <w:t xml:space="preserve"> – </w:t>
            </w:r>
            <w:r w:rsidRPr="003670EB">
              <w:rPr>
                <w:b/>
                <w:i/>
                <w:lang w:val="ru-RU"/>
              </w:rPr>
              <w:t>Мокрушино</w:t>
            </w:r>
            <w:r w:rsidR="005B628F">
              <w:rPr>
                <w:b/>
                <w:i/>
                <w:lang w:val="ru-RU"/>
              </w:rPr>
              <w:t xml:space="preserve"> – </w:t>
            </w:r>
            <w:r w:rsidRPr="003670EB">
              <w:rPr>
                <w:b/>
                <w:i/>
                <w:lang w:val="ru-RU"/>
              </w:rPr>
              <w:t>граница Белгород</w:t>
            </w:r>
            <w:r>
              <w:rPr>
                <w:b/>
                <w:i/>
                <w:lang w:val="ru-RU"/>
              </w:rPr>
              <w:t>ской области</w:t>
            </w:r>
            <w:r w:rsidR="005B628F">
              <w:rPr>
                <w:b/>
                <w:i/>
                <w:lang w:val="ru-RU"/>
              </w:rPr>
              <w:t xml:space="preserve"> – </w:t>
            </w:r>
            <w:r>
              <w:rPr>
                <w:b/>
                <w:i/>
                <w:lang w:val="ru-RU"/>
              </w:rPr>
              <w:t>Илек</w:t>
            </w:r>
          </w:p>
        </w:tc>
        <w:tc>
          <w:tcPr>
            <w:tcW w:w="2727" w:type="dxa"/>
            <w:tcBorders>
              <w:top w:val="single" w:sz="12" w:space="0" w:color="auto"/>
              <w:left w:val="single" w:sz="12" w:space="0" w:color="auto"/>
              <w:bottom w:val="single" w:sz="12" w:space="0" w:color="auto"/>
              <w:right w:val="single" w:sz="12" w:space="0" w:color="auto"/>
            </w:tcBorders>
          </w:tcPr>
          <w:p w:rsidR="003670EB" w:rsidRPr="001764CF" w:rsidRDefault="002D34F5" w:rsidP="000B5603">
            <w:pPr>
              <w:pStyle w:val="a0"/>
              <w:ind w:firstLine="0"/>
              <w:jc w:val="center"/>
              <w:rPr>
                <w:lang w:val="ru-RU"/>
              </w:rPr>
            </w:pPr>
            <w:r>
              <w:rPr>
                <w:lang w:val="ru-RU"/>
              </w:rPr>
              <w:t>3</w:t>
            </w:r>
          </w:p>
        </w:tc>
      </w:tr>
      <w:tr w:rsidR="003670EB" w:rsidRPr="00FC34E3" w:rsidTr="00214148">
        <w:trPr>
          <w:trHeight w:val="25"/>
          <w:jc w:val="center"/>
        </w:trPr>
        <w:tc>
          <w:tcPr>
            <w:tcW w:w="25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670EB" w:rsidRPr="003670EB" w:rsidRDefault="003670EB" w:rsidP="003670EB">
            <w:pPr>
              <w:pStyle w:val="a0"/>
              <w:ind w:firstLine="0"/>
              <w:jc w:val="left"/>
              <w:rPr>
                <w:b/>
                <w:i/>
                <w:lang w:val="ru-RU"/>
              </w:rPr>
            </w:pPr>
            <w:r w:rsidRPr="003670EB">
              <w:rPr>
                <w:b/>
                <w:i/>
                <w:lang w:val="ru-RU"/>
              </w:rPr>
              <w:t>38 ОП МЗ 38Н-015</w:t>
            </w:r>
          </w:p>
        </w:tc>
        <w:tc>
          <w:tcPr>
            <w:tcW w:w="4127" w:type="dxa"/>
            <w:tcBorders>
              <w:top w:val="single" w:sz="12" w:space="0" w:color="auto"/>
              <w:left w:val="single" w:sz="12" w:space="0" w:color="auto"/>
              <w:bottom w:val="single" w:sz="12" w:space="0" w:color="auto"/>
              <w:right w:val="single" w:sz="12" w:space="0" w:color="auto"/>
            </w:tcBorders>
            <w:noWrap/>
          </w:tcPr>
          <w:p w:rsidR="003670EB" w:rsidRPr="003670EB" w:rsidRDefault="003670EB" w:rsidP="003670EB">
            <w:pPr>
              <w:pStyle w:val="a0"/>
              <w:ind w:firstLine="0"/>
              <w:jc w:val="left"/>
              <w:rPr>
                <w:b/>
                <w:i/>
                <w:lang w:val="ru-RU"/>
              </w:rPr>
            </w:pPr>
            <w:r w:rsidRPr="003670EB">
              <w:rPr>
                <w:b/>
                <w:i/>
                <w:lang w:val="ru-RU"/>
              </w:rPr>
              <w:t>Белая</w:t>
            </w:r>
            <w:r w:rsidR="005B628F">
              <w:rPr>
                <w:b/>
                <w:i/>
                <w:lang w:val="ru-RU"/>
              </w:rPr>
              <w:t xml:space="preserve"> – </w:t>
            </w:r>
            <w:r w:rsidRPr="003670EB">
              <w:rPr>
                <w:b/>
                <w:i/>
                <w:lang w:val="ru-RU"/>
              </w:rPr>
              <w:t>Мокрушино</w:t>
            </w:r>
            <w:r w:rsidR="005B628F">
              <w:rPr>
                <w:b/>
                <w:i/>
                <w:lang w:val="ru-RU"/>
              </w:rPr>
              <w:t xml:space="preserve"> – </w:t>
            </w:r>
            <w:r w:rsidRPr="003670EB">
              <w:rPr>
                <w:b/>
                <w:i/>
                <w:lang w:val="ru-RU"/>
              </w:rPr>
              <w:t>граница Белго</w:t>
            </w:r>
            <w:r>
              <w:rPr>
                <w:b/>
                <w:i/>
                <w:lang w:val="ru-RU"/>
              </w:rPr>
              <w:t>родской области</w:t>
            </w:r>
            <w:r w:rsidR="005B628F">
              <w:rPr>
                <w:b/>
                <w:i/>
                <w:lang w:val="ru-RU"/>
              </w:rPr>
              <w:t xml:space="preserve"> – </w:t>
            </w:r>
            <w:r>
              <w:rPr>
                <w:b/>
                <w:i/>
                <w:lang w:val="ru-RU"/>
              </w:rPr>
              <w:t>Илек</w:t>
            </w:r>
            <w:r w:rsidR="005B628F">
              <w:rPr>
                <w:b/>
                <w:i/>
                <w:lang w:val="ru-RU"/>
              </w:rPr>
              <w:t xml:space="preserve"> – </w:t>
            </w:r>
            <w:r w:rsidRPr="003670EB">
              <w:rPr>
                <w:b/>
                <w:i/>
                <w:lang w:val="ru-RU"/>
              </w:rPr>
              <w:t>Ма</w:t>
            </w:r>
            <w:r>
              <w:rPr>
                <w:b/>
                <w:i/>
                <w:lang w:val="ru-RU"/>
              </w:rPr>
              <w:t>рьино</w:t>
            </w:r>
          </w:p>
        </w:tc>
        <w:tc>
          <w:tcPr>
            <w:tcW w:w="2727" w:type="dxa"/>
            <w:tcBorders>
              <w:top w:val="single" w:sz="12" w:space="0" w:color="auto"/>
              <w:left w:val="single" w:sz="12" w:space="0" w:color="auto"/>
              <w:bottom w:val="single" w:sz="12" w:space="0" w:color="auto"/>
              <w:right w:val="single" w:sz="12" w:space="0" w:color="auto"/>
            </w:tcBorders>
          </w:tcPr>
          <w:p w:rsidR="003670EB" w:rsidRPr="001764CF" w:rsidRDefault="002D34F5" w:rsidP="000B5603">
            <w:pPr>
              <w:pStyle w:val="a0"/>
              <w:ind w:firstLine="0"/>
              <w:jc w:val="center"/>
              <w:rPr>
                <w:lang w:val="ru-RU"/>
              </w:rPr>
            </w:pPr>
            <w:r>
              <w:rPr>
                <w:lang w:val="ru-RU"/>
              </w:rPr>
              <w:t>4,5</w:t>
            </w:r>
          </w:p>
        </w:tc>
      </w:tr>
      <w:tr w:rsidR="002D34F5" w:rsidRPr="00FC34E3" w:rsidTr="00214148">
        <w:trPr>
          <w:trHeight w:val="25"/>
          <w:jc w:val="center"/>
        </w:trPr>
        <w:tc>
          <w:tcPr>
            <w:tcW w:w="257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D34F5" w:rsidRPr="003670EB" w:rsidRDefault="002D34F5" w:rsidP="003670EB">
            <w:pPr>
              <w:pStyle w:val="a0"/>
              <w:ind w:firstLine="0"/>
              <w:jc w:val="left"/>
              <w:rPr>
                <w:b/>
                <w:i/>
                <w:lang w:val="ru-RU"/>
              </w:rPr>
            </w:pPr>
            <w:r>
              <w:rPr>
                <w:b/>
                <w:i/>
                <w:lang w:val="ru-RU"/>
              </w:rPr>
              <w:t>38 ОП РЗ 38К-001</w:t>
            </w:r>
          </w:p>
        </w:tc>
        <w:tc>
          <w:tcPr>
            <w:tcW w:w="4127" w:type="dxa"/>
            <w:tcBorders>
              <w:top w:val="single" w:sz="12" w:space="0" w:color="auto"/>
              <w:left w:val="single" w:sz="12" w:space="0" w:color="auto"/>
              <w:bottom w:val="single" w:sz="12" w:space="0" w:color="auto"/>
              <w:right w:val="single" w:sz="12" w:space="0" w:color="auto"/>
            </w:tcBorders>
            <w:noWrap/>
          </w:tcPr>
          <w:p w:rsidR="002D34F5" w:rsidRPr="003670EB" w:rsidRDefault="002D34F5" w:rsidP="003670EB">
            <w:pPr>
              <w:pStyle w:val="a0"/>
              <w:ind w:firstLine="0"/>
              <w:jc w:val="left"/>
              <w:rPr>
                <w:b/>
                <w:i/>
                <w:lang w:val="ru-RU"/>
              </w:rPr>
            </w:pPr>
            <w:r w:rsidRPr="002D34F5">
              <w:rPr>
                <w:b/>
                <w:i/>
                <w:lang w:val="ru-RU"/>
              </w:rPr>
              <w:t>Белая</w:t>
            </w:r>
            <w:r w:rsidR="005B628F">
              <w:rPr>
                <w:b/>
                <w:i/>
                <w:lang w:val="ru-RU"/>
              </w:rPr>
              <w:t xml:space="preserve"> – </w:t>
            </w:r>
            <w:r w:rsidRPr="002D34F5">
              <w:rPr>
                <w:b/>
                <w:i/>
                <w:lang w:val="ru-RU"/>
              </w:rPr>
              <w:t>Мокрушино</w:t>
            </w:r>
            <w:r w:rsidR="005B628F">
              <w:rPr>
                <w:b/>
                <w:i/>
                <w:lang w:val="ru-RU"/>
              </w:rPr>
              <w:t xml:space="preserve"> – </w:t>
            </w:r>
            <w:r w:rsidRPr="002D34F5">
              <w:rPr>
                <w:b/>
                <w:i/>
                <w:lang w:val="ru-RU"/>
              </w:rPr>
              <w:t xml:space="preserve">граница </w:t>
            </w:r>
            <w:proofErr w:type="spellStart"/>
            <w:r w:rsidRPr="002D34F5">
              <w:rPr>
                <w:b/>
                <w:i/>
                <w:lang w:val="ru-RU"/>
              </w:rPr>
              <w:t>Белго-родской</w:t>
            </w:r>
            <w:proofErr w:type="spellEnd"/>
            <w:r w:rsidRPr="002D34F5">
              <w:rPr>
                <w:b/>
                <w:i/>
                <w:lang w:val="ru-RU"/>
              </w:rPr>
              <w:t xml:space="preserve"> области</w:t>
            </w:r>
          </w:p>
        </w:tc>
        <w:tc>
          <w:tcPr>
            <w:tcW w:w="2727" w:type="dxa"/>
            <w:tcBorders>
              <w:top w:val="single" w:sz="12" w:space="0" w:color="auto"/>
              <w:left w:val="single" w:sz="12" w:space="0" w:color="auto"/>
              <w:bottom w:val="single" w:sz="12" w:space="0" w:color="auto"/>
              <w:right w:val="single" w:sz="12" w:space="0" w:color="auto"/>
            </w:tcBorders>
          </w:tcPr>
          <w:p w:rsidR="002D34F5" w:rsidRPr="001764CF" w:rsidRDefault="002D34F5" w:rsidP="000B5603">
            <w:pPr>
              <w:pStyle w:val="a0"/>
              <w:ind w:firstLine="0"/>
              <w:jc w:val="center"/>
              <w:rPr>
                <w:lang w:val="ru-RU"/>
              </w:rPr>
            </w:pPr>
            <w:r>
              <w:rPr>
                <w:lang w:val="ru-RU"/>
              </w:rPr>
              <w:t>6,3</w:t>
            </w:r>
          </w:p>
        </w:tc>
      </w:tr>
    </w:tbl>
    <w:p w:rsidR="00ED2E02" w:rsidRDefault="00ED2E02" w:rsidP="001E65A2">
      <w:pPr>
        <w:pStyle w:val="a0"/>
        <w:spacing w:before="120"/>
        <w:rPr>
          <w:lang w:val="ru-RU"/>
        </w:rPr>
      </w:pPr>
      <w:r w:rsidRPr="00327977">
        <w:rPr>
          <w:lang w:val="ru-RU"/>
        </w:rP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3755D" w:rsidRPr="008879B5" w:rsidRDefault="0093755D" w:rsidP="0093755D">
      <w:pPr>
        <w:pStyle w:val="a0"/>
        <w:spacing w:before="120"/>
        <w:jc w:val="right"/>
        <w:outlineLvl w:val="0"/>
        <w:rPr>
          <w:b/>
          <w:i/>
          <w:lang w:val="ru-RU"/>
        </w:rPr>
      </w:pPr>
      <w:r w:rsidRPr="008879B5">
        <w:rPr>
          <w:b/>
          <w:i/>
          <w:lang w:val="ru-RU"/>
        </w:rPr>
        <w:t xml:space="preserve">Таблица </w:t>
      </w:r>
      <w:r w:rsidR="0065626E">
        <w:rPr>
          <w:b/>
          <w:i/>
          <w:lang w:val="ru-RU"/>
        </w:rPr>
        <w:t>13</w:t>
      </w:r>
      <w:r w:rsidRPr="008879B5">
        <w:rPr>
          <w:b/>
          <w:i/>
          <w:lang w:val="ru-RU"/>
        </w:rPr>
        <w:t>.</w:t>
      </w:r>
      <w:r w:rsidR="002C1011">
        <w:rPr>
          <w:b/>
          <w:i/>
          <w:lang w:val="ru-RU"/>
        </w:rPr>
        <w:t>2</w:t>
      </w:r>
    </w:p>
    <w:p w:rsidR="0093755D" w:rsidRPr="0061546B" w:rsidRDefault="0093755D" w:rsidP="0061546B">
      <w:pPr>
        <w:spacing w:before="0"/>
        <w:ind w:left="0"/>
        <w:jc w:val="center"/>
        <w:rPr>
          <w:rFonts w:ascii="Times New Roman" w:eastAsia="Calibri" w:hAnsi="Times New Roman" w:cs="Times New Roman"/>
          <w:b/>
          <w:i/>
          <w:iCs/>
          <w:sz w:val="24"/>
          <w:szCs w:val="24"/>
          <w:lang w:eastAsia="en-US" w:bidi="en-US"/>
        </w:rPr>
      </w:pPr>
      <w:r w:rsidRPr="0061546B">
        <w:rPr>
          <w:rFonts w:ascii="Times New Roman" w:eastAsia="Calibri" w:hAnsi="Times New Roman" w:cs="Times New Roman"/>
          <w:b/>
          <w:i/>
          <w:iCs/>
          <w:sz w:val="24"/>
          <w:szCs w:val="24"/>
          <w:lang w:eastAsia="en-US" w:bidi="en-US"/>
        </w:rPr>
        <w:t xml:space="preserve">Перечень автомобильных дорог общего пользования </w:t>
      </w:r>
      <w:r w:rsidR="008B65B5" w:rsidRPr="0061546B">
        <w:rPr>
          <w:rFonts w:ascii="Times New Roman" w:eastAsia="Calibri" w:hAnsi="Times New Roman" w:cs="Times New Roman"/>
          <w:b/>
          <w:i/>
          <w:iCs/>
          <w:sz w:val="24"/>
          <w:szCs w:val="24"/>
          <w:lang w:eastAsia="en-US" w:bidi="en-US"/>
        </w:rPr>
        <w:t xml:space="preserve">местного </w:t>
      </w:r>
      <w:r w:rsidRPr="0061546B">
        <w:rPr>
          <w:rFonts w:ascii="Times New Roman" w:eastAsia="Calibri" w:hAnsi="Times New Roman" w:cs="Times New Roman"/>
          <w:b/>
          <w:i/>
          <w:iCs/>
          <w:sz w:val="24"/>
          <w:szCs w:val="24"/>
          <w:lang w:eastAsia="en-US" w:bidi="en-US"/>
        </w:rPr>
        <w:t xml:space="preserve">значения в </w:t>
      </w:r>
      <w:r w:rsidR="005B628F">
        <w:rPr>
          <w:rFonts w:ascii="Times New Roman" w:eastAsia="Calibri" w:hAnsi="Times New Roman" w:cs="Times New Roman"/>
          <w:b/>
          <w:i/>
          <w:iCs/>
          <w:sz w:val="24"/>
          <w:szCs w:val="24"/>
          <w:lang w:eastAsia="en-US" w:bidi="en-US"/>
        </w:rPr>
        <w:t xml:space="preserve">МО </w:t>
      </w:r>
      <w:proofErr w:type="spellStart"/>
      <w:r w:rsidR="005B628F">
        <w:rPr>
          <w:rFonts w:ascii="Times New Roman" w:eastAsia="Calibri" w:hAnsi="Times New Roman" w:cs="Times New Roman"/>
          <w:b/>
          <w:i/>
          <w:iCs/>
          <w:sz w:val="24"/>
          <w:szCs w:val="24"/>
          <w:lang w:eastAsia="en-US" w:bidi="en-US"/>
        </w:rPr>
        <w:t>Ильковский</w:t>
      </w:r>
      <w:proofErr w:type="spellEnd"/>
      <w:r w:rsidR="005B628F">
        <w:rPr>
          <w:rFonts w:ascii="Times New Roman" w:eastAsia="Calibri" w:hAnsi="Times New Roman" w:cs="Times New Roman"/>
          <w:b/>
          <w:i/>
          <w:iCs/>
          <w:sz w:val="24"/>
          <w:szCs w:val="24"/>
          <w:lang w:eastAsia="en-US" w:bidi="en-US"/>
        </w:rPr>
        <w:t xml:space="preserve"> сельсовет</w:t>
      </w:r>
    </w:p>
    <w:tbl>
      <w:tblPr>
        <w:tblStyle w:val="38"/>
        <w:tblW w:w="9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41"/>
        <w:gridCol w:w="1543"/>
        <w:gridCol w:w="1736"/>
        <w:gridCol w:w="1955"/>
        <w:gridCol w:w="1723"/>
      </w:tblGrid>
      <w:tr w:rsidR="0093755D" w:rsidRPr="001E65A2" w:rsidTr="00283C33">
        <w:trPr>
          <w:trHeight w:val="115"/>
          <w:tblHeader/>
        </w:trPr>
        <w:tc>
          <w:tcPr>
            <w:tcW w:w="2641" w:type="dxa"/>
            <w:shd w:val="clear" w:color="auto" w:fill="D9D9D9" w:themeFill="background1" w:themeFillShade="D9"/>
          </w:tcPr>
          <w:p w:rsidR="0093755D" w:rsidRPr="001E65A2" w:rsidRDefault="0093755D" w:rsidP="00087453">
            <w:pPr>
              <w:pStyle w:val="a0"/>
              <w:ind w:firstLine="0"/>
              <w:jc w:val="center"/>
              <w:rPr>
                <w:b/>
                <w:i/>
                <w:lang w:val="ru-RU"/>
              </w:rPr>
            </w:pPr>
            <w:r w:rsidRPr="001E65A2">
              <w:rPr>
                <w:b/>
                <w:i/>
                <w:lang w:val="ru-RU"/>
              </w:rPr>
              <w:t>Наименование</w:t>
            </w:r>
            <w:r>
              <w:rPr>
                <w:b/>
                <w:i/>
                <w:lang w:val="ru-RU"/>
              </w:rPr>
              <w:t xml:space="preserve"> </w:t>
            </w:r>
            <w:r w:rsidRPr="001E65A2">
              <w:rPr>
                <w:b/>
                <w:i/>
                <w:lang w:val="ru-RU"/>
              </w:rPr>
              <w:t>автодороги</w:t>
            </w:r>
          </w:p>
        </w:tc>
        <w:tc>
          <w:tcPr>
            <w:tcW w:w="1543" w:type="dxa"/>
            <w:shd w:val="clear" w:color="auto" w:fill="D9D9D9" w:themeFill="background1" w:themeFillShade="D9"/>
          </w:tcPr>
          <w:p w:rsidR="0093755D" w:rsidRPr="001E65A2" w:rsidRDefault="0093755D" w:rsidP="00087453">
            <w:pPr>
              <w:pStyle w:val="a0"/>
              <w:ind w:firstLine="0"/>
              <w:jc w:val="center"/>
              <w:rPr>
                <w:b/>
                <w:i/>
                <w:lang w:val="ru-RU"/>
              </w:rPr>
            </w:pPr>
            <w:r>
              <w:rPr>
                <w:b/>
                <w:i/>
                <w:lang w:val="ru-RU"/>
              </w:rPr>
              <w:t xml:space="preserve">Год </w:t>
            </w:r>
            <w:r w:rsidRPr="001E65A2">
              <w:rPr>
                <w:b/>
                <w:i/>
                <w:lang w:val="ru-RU"/>
              </w:rPr>
              <w:t>введения в эксплуатацию</w:t>
            </w:r>
          </w:p>
        </w:tc>
        <w:tc>
          <w:tcPr>
            <w:tcW w:w="1736" w:type="dxa"/>
            <w:shd w:val="clear" w:color="auto" w:fill="D9D9D9" w:themeFill="background1" w:themeFillShade="D9"/>
          </w:tcPr>
          <w:p w:rsidR="0093755D" w:rsidRPr="001E65A2" w:rsidRDefault="0093755D" w:rsidP="00087453">
            <w:pPr>
              <w:pStyle w:val="a0"/>
              <w:ind w:firstLine="0"/>
              <w:jc w:val="center"/>
              <w:rPr>
                <w:b/>
                <w:i/>
                <w:lang w:val="ru-RU"/>
              </w:rPr>
            </w:pPr>
            <w:r w:rsidRPr="001E65A2">
              <w:rPr>
                <w:b/>
                <w:i/>
                <w:lang w:val="ru-RU"/>
              </w:rPr>
              <w:t>Покрытие</w:t>
            </w:r>
          </w:p>
        </w:tc>
        <w:tc>
          <w:tcPr>
            <w:tcW w:w="1955" w:type="dxa"/>
            <w:shd w:val="clear" w:color="auto" w:fill="D9D9D9" w:themeFill="background1" w:themeFillShade="D9"/>
          </w:tcPr>
          <w:p w:rsidR="0093755D" w:rsidRPr="001E65A2" w:rsidRDefault="0093755D" w:rsidP="00087453">
            <w:pPr>
              <w:pStyle w:val="a0"/>
              <w:ind w:firstLine="0"/>
              <w:jc w:val="center"/>
              <w:rPr>
                <w:b/>
                <w:i/>
                <w:lang w:val="ru-RU"/>
              </w:rPr>
            </w:pPr>
            <w:r>
              <w:rPr>
                <w:b/>
                <w:i/>
                <w:lang w:val="ru-RU"/>
              </w:rPr>
              <w:t>Длина</w:t>
            </w:r>
            <w:r w:rsidRPr="001E65A2">
              <w:rPr>
                <w:b/>
                <w:i/>
                <w:lang w:val="ru-RU"/>
              </w:rPr>
              <w:t>, км</w:t>
            </w:r>
            <w:r>
              <w:rPr>
                <w:b/>
                <w:i/>
                <w:lang w:val="ru-RU"/>
              </w:rPr>
              <w:t>.</w:t>
            </w:r>
          </w:p>
        </w:tc>
        <w:tc>
          <w:tcPr>
            <w:tcW w:w="1723" w:type="dxa"/>
            <w:shd w:val="clear" w:color="auto" w:fill="D9D9D9" w:themeFill="background1" w:themeFillShade="D9"/>
          </w:tcPr>
          <w:p w:rsidR="0093755D" w:rsidRPr="001E65A2" w:rsidRDefault="0093755D" w:rsidP="00087453">
            <w:pPr>
              <w:pStyle w:val="a0"/>
              <w:ind w:firstLine="0"/>
              <w:jc w:val="center"/>
              <w:rPr>
                <w:b/>
                <w:i/>
                <w:lang w:val="ru-RU"/>
              </w:rPr>
            </w:pPr>
            <w:r w:rsidRPr="001E65A2">
              <w:rPr>
                <w:b/>
                <w:i/>
                <w:lang w:val="ru-RU"/>
              </w:rPr>
              <w:t>ширина,</w:t>
            </w:r>
            <w:r>
              <w:rPr>
                <w:b/>
                <w:i/>
                <w:lang w:val="ru-RU"/>
              </w:rPr>
              <w:t xml:space="preserve"> </w:t>
            </w:r>
            <w:r w:rsidRPr="001E65A2">
              <w:rPr>
                <w:b/>
                <w:i/>
                <w:lang w:val="ru-RU"/>
              </w:rPr>
              <w:t>м</w:t>
            </w:r>
          </w:p>
        </w:tc>
      </w:tr>
      <w:tr w:rsidR="0093755D" w:rsidRPr="001E65A2" w:rsidTr="008B65B5">
        <w:trPr>
          <w:trHeight w:val="117"/>
        </w:trPr>
        <w:tc>
          <w:tcPr>
            <w:tcW w:w="9598" w:type="dxa"/>
            <w:gridSpan w:val="5"/>
            <w:shd w:val="clear" w:color="auto" w:fill="F2F2F2" w:themeFill="background1" w:themeFillShade="F2"/>
          </w:tcPr>
          <w:p w:rsidR="0093755D" w:rsidRDefault="0093755D" w:rsidP="00087453">
            <w:pPr>
              <w:pStyle w:val="a0"/>
              <w:ind w:firstLine="0"/>
              <w:jc w:val="center"/>
              <w:rPr>
                <w:lang w:val="ru-RU"/>
              </w:rPr>
            </w:pPr>
            <w:r w:rsidRPr="001E65A2">
              <w:rPr>
                <w:b/>
                <w:i/>
                <w:lang w:val="ru-RU"/>
              </w:rPr>
              <w:t>с. Илек</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r w:rsidRPr="001E65A2">
              <w:rPr>
                <w:b/>
                <w:i/>
                <w:lang w:val="ru-RU"/>
              </w:rPr>
              <w:t xml:space="preserve">ул. </w:t>
            </w:r>
            <w:proofErr w:type="spellStart"/>
            <w:r w:rsidRPr="001E65A2">
              <w:rPr>
                <w:b/>
                <w:i/>
                <w:lang w:val="ru-RU"/>
              </w:rPr>
              <w:t>Гусиновка</w:t>
            </w:r>
            <w:proofErr w:type="spellEnd"/>
          </w:p>
        </w:tc>
        <w:tc>
          <w:tcPr>
            <w:tcW w:w="1543" w:type="dxa"/>
          </w:tcPr>
          <w:p w:rsidR="0093755D" w:rsidRPr="001E65A2" w:rsidRDefault="0093755D" w:rsidP="00087453">
            <w:pPr>
              <w:pStyle w:val="a0"/>
              <w:ind w:firstLine="0"/>
              <w:jc w:val="center"/>
              <w:rPr>
                <w:lang w:val="ru-RU"/>
              </w:rPr>
            </w:pPr>
            <w:r w:rsidRPr="001E65A2">
              <w:rPr>
                <w:lang w:val="ru-RU"/>
              </w:rPr>
              <w:t>1980</w:t>
            </w:r>
          </w:p>
        </w:tc>
        <w:tc>
          <w:tcPr>
            <w:tcW w:w="1736" w:type="dxa"/>
          </w:tcPr>
          <w:p w:rsidR="0093755D" w:rsidRPr="001E65A2"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sidRPr="001E65A2">
              <w:rPr>
                <w:lang w:val="ru-RU"/>
              </w:rPr>
              <w:t>1,1</w:t>
            </w:r>
          </w:p>
        </w:tc>
        <w:tc>
          <w:tcPr>
            <w:tcW w:w="1723" w:type="dxa"/>
          </w:tcPr>
          <w:p w:rsidR="0093755D" w:rsidRPr="001E65A2" w:rsidRDefault="0093755D" w:rsidP="00087453">
            <w:pPr>
              <w:pStyle w:val="a0"/>
              <w:ind w:firstLine="0"/>
              <w:jc w:val="center"/>
              <w:rPr>
                <w:lang w:val="ru-RU"/>
              </w:rPr>
            </w:pPr>
            <w:r>
              <w:rPr>
                <w:lang w:val="ru-RU"/>
              </w:rPr>
              <w:t>4</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r w:rsidRPr="001E65A2">
              <w:rPr>
                <w:b/>
                <w:i/>
                <w:lang w:val="ru-RU"/>
              </w:rPr>
              <w:t xml:space="preserve">ул. </w:t>
            </w:r>
            <w:proofErr w:type="spellStart"/>
            <w:r w:rsidRPr="001E65A2">
              <w:rPr>
                <w:b/>
                <w:i/>
                <w:lang w:val="ru-RU"/>
              </w:rPr>
              <w:t>Горовая</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1E65A2" w:rsidRDefault="0093755D" w:rsidP="00087453">
            <w:pPr>
              <w:pStyle w:val="a0"/>
              <w:ind w:firstLine="0"/>
              <w:jc w:val="center"/>
              <w:rPr>
                <w:lang w:val="ru-RU"/>
              </w:rPr>
            </w:pPr>
            <w:r w:rsidRPr="001E65A2">
              <w:rPr>
                <w:lang w:val="ru-RU"/>
              </w:rPr>
              <w:t>грун</w:t>
            </w:r>
            <w:r>
              <w:rPr>
                <w:lang w:val="ru-RU"/>
              </w:rPr>
              <w:t>товым</w:t>
            </w:r>
          </w:p>
        </w:tc>
        <w:tc>
          <w:tcPr>
            <w:tcW w:w="1955" w:type="dxa"/>
          </w:tcPr>
          <w:p w:rsidR="0093755D" w:rsidRPr="001E65A2" w:rsidRDefault="0093755D" w:rsidP="00087453">
            <w:pPr>
              <w:pStyle w:val="a0"/>
              <w:ind w:firstLine="0"/>
              <w:jc w:val="center"/>
              <w:rPr>
                <w:lang w:val="ru-RU"/>
              </w:rPr>
            </w:pPr>
            <w:r w:rsidRPr="001E65A2">
              <w:rPr>
                <w:lang w:val="ru-RU"/>
              </w:rPr>
              <w:t>0,8</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r w:rsidRPr="001E65A2">
              <w:rPr>
                <w:b/>
                <w:i/>
                <w:lang w:val="ru-RU"/>
              </w:rPr>
              <w:t xml:space="preserve">ул. </w:t>
            </w:r>
            <w:proofErr w:type="spellStart"/>
            <w:r w:rsidRPr="001E65A2">
              <w:rPr>
                <w:b/>
                <w:i/>
                <w:lang w:val="ru-RU"/>
              </w:rPr>
              <w:t>Заярушка</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1E65A2"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1,4</w:t>
            </w:r>
          </w:p>
        </w:tc>
        <w:tc>
          <w:tcPr>
            <w:tcW w:w="1723" w:type="dxa"/>
          </w:tcPr>
          <w:p w:rsidR="0093755D" w:rsidRPr="001E65A2" w:rsidRDefault="0093755D" w:rsidP="00087453">
            <w:pPr>
              <w:pStyle w:val="a0"/>
              <w:ind w:firstLine="0"/>
              <w:jc w:val="center"/>
              <w:rPr>
                <w:lang w:val="ru-RU"/>
              </w:rPr>
            </w:pPr>
            <w:r>
              <w:rPr>
                <w:lang w:val="ru-RU"/>
              </w:rPr>
              <w:t>3</w:t>
            </w:r>
          </w:p>
        </w:tc>
      </w:tr>
      <w:tr w:rsidR="0093755D" w:rsidRPr="001E65A2" w:rsidTr="00087453">
        <w:trPr>
          <w:trHeight w:val="115"/>
        </w:trPr>
        <w:tc>
          <w:tcPr>
            <w:tcW w:w="2641" w:type="dxa"/>
            <w:vMerge w:val="restart"/>
            <w:shd w:val="clear" w:color="auto" w:fill="F2F2F2" w:themeFill="background1" w:themeFillShade="F2"/>
          </w:tcPr>
          <w:p w:rsidR="0093755D" w:rsidRPr="001E65A2" w:rsidRDefault="0093755D" w:rsidP="00087453">
            <w:pPr>
              <w:pStyle w:val="a0"/>
              <w:ind w:firstLine="0"/>
              <w:rPr>
                <w:b/>
                <w:i/>
                <w:lang w:val="ru-RU"/>
              </w:rPr>
            </w:pPr>
            <w:r w:rsidRPr="001E65A2">
              <w:rPr>
                <w:b/>
                <w:i/>
                <w:lang w:val="ru-RU"/>
              </w:rPr>
              <w:t xml:space="preserve">ул. </w:t>
            </w:r>
            <w:proofErr w:type="spellStart"/>
            <w:r w:rsidRPr="001E65A2">
              <w:rPr>
                <w:b/>
                <w:i/>
                <w:lang w:val="ru-RU"/>
              </w:rPr>
              <w:t>Каськовщина</w:t>
            </w:r>
            <w:proofErr w:type="spellEnd"/>
          </w:p>
        </w:tc>
        <w:tc>
          <w:tcPr>
            <w:tcW w:w="1543" w:type="dxa"/>
            <w:vMerge w:val="restart"/>
          </w:tcPr>
          <w:p w:rsidR="0093755D" w:rsidRPr="001E65A2" w:rsidRDefault="0093755D" w:rsidP="00087453">
            <w:pPr>
              <w:pStyle w:val="a0"/>
              <w:ind w:firstLine="0"/>
              <w:jc w:val="center"/>
              <w:rPr>
                <w:lang w:val="ru-RU"/>
              </w:rPr>
            </w:pPr>
            <w:r w:rsidRPr="001E65A2">
              <w:rPr>
                <w:lang w:val="ru-RU"/>
              </w:rPr>
              <w:t>1982</w:t>
            </w:r>
          </w:p>
        </w:tc>
        <w:tc>
          <w:tcPr>
            <w:tcW w:w="1736" w:type="dxa"/>
          </w:tcPr>
          <w:p w:rsidR="0093755D" w:rsidRPr="0093755D"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Pr>
                <w:lang w:val="ru-RU"/>
              </w:rPr>
              <w:t>0,4</w:t>
            </w:r>
          </w:p>
        </w:tc>
        <w:tc>
          <w:tcPr>
            <w:tcW w:w="1723" w:type="dxa"/>
          </w:tcPr>
          <w:p w:rsidR="0093755D" w:rsidRPr="001E65A2" w:rsidRDefault="0093755D" w:rsidP="00087453">
            <w:pPr>
              <w:pStyle w:val="a0"/>
              <w:ind w:firstLine="0"/>
              <w:jc w:val="center"/>
              <w:rPr>
                <w:lang w:val="ru-RU"/>
              </w:rPr>
            </w:pPr>
            <w:r>
              <w:rPr>
                <w:lang w:val="ru-RU"/>
              </w:rPr>
              <w:t>3,5</w:t>
            </w:r>
          </w:p>
        </w:tc>
      </w:tr>
      <w:tr w:rsidR="0093755D" w:rsidRPr="001E65A2" w:rsidTr="00087453">
        <w:trPr>
          <w:trHeight w:val="115"/>
        </w:trPr>
        <w:tc>
          <w:tcPr>
            <w:tcW w:w="2641" w:type="dxa"/>
            <w:vMerge/>
            <w:shd w:val="clear" w:color="auto" w:fill="F2F2F2" w:themeFill="background1" w:themeFillShade="F2"/>
          </w:tcPr>
          <w:p w:rsidR="0093755D" w:rsidRPr="001E65A2" w:rsidRDefault="0093755D" w:rsidP="00087453">
            <w:pPr>
              <w:pStyle w:val="a0"/>
              <w:ind w:firstLine="0"/>
              <w:rPr>
                <w:b/>
                <w:i/>
                <w:lang w:val="ru-RU"/>
              </w:rPr>
            </w:pPr>
          </w:p>
        </w:tc>
        <w:tc>
          <w:tcPr>
            <w:tcW w:w="1543" w:type="dxa"/>
            <w:vMerge/>
          </w:tcPr>
          <w:p w:rsidR="0093755D" w:rsidRPr="001E65A2" w:rsidRDefault="0093755D" w:rsidP="00087453">
            <w:pPr>
              <w:pStyle w:val="a0"/>
              <w:ind w:firstLine="0"/>
              <w:jc w:val="center"/>
              <w:rPr>
                <w:lang w:val="ru-RU"/>
              </w:rPr>
            </w:pPr>
          </w:p>
        </w:tc>
        <w:tc>
          <w:tcPr>
            <w:tcW w:w="1736" w:type="dxa"/>
          </w:tcPr>
          <w:p w:rsidR="0093755D" w:rsidRPr="001E65A2"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0,6</w:t>
            </w:r>
          </w:p>
        </w:tc>
        <w:tc>
          <w:tcPr>
            <w:tcW w:w="1723" w:type="dxa"/>
          </w:tcPr>
          <w:p w:rsidR="0093755D" w:rsidRPr="001E65A2" w:rsidRDefault="0093755D" w:rsidP="00087453">
            <w:pPr>
              <w:pStyle w:val="a0"/>
              <w:ind w:firstLine="0"/>
              <w:jc w:val="center"/>
              <w:rPr>
                <w:lang w:val="ru-RU"/>
              </w:rPr>
            </w:pPr>
            <w:r w:rsidRPr="001E65A2">
              <w:rPr>
                <w:lang w:val="ru-RU"/>
              </w:rPr>
              <w:t>3</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proofErr w:type="spellStart"/>
            <w:r w:rsidRPr="001E65A2">
              <w:rPr>
                <w:b/>
                <w:i/>
                <w:lang w:val="ru-RU"/>
              </w:rPr>
              <w:t>ул</w:t>
            </w:r>
            <w:r w:rsidR="00C82B66">
              <w:rPr>
                <w:b/>
                <w:i/>
                <w:lang w:val="ru-RU"/>
              </w:rPr>
              <w:t>.</w:t>
            </w:r>
            <w:r w:rsidRPr="001E65A2">
              <w:rPr>
                <w:b/>
                <w:i/>
                <w:lang w:val="ru-RU"/>
              </w:rPr>
              <w:t>Клейменовка</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Pr>
                <w:lang w:val="ru-RU"/>
              </w:rPr>
              <w:t>1</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proofErr w:type="spellStart"/>
            <w:r w:rsidRPr="001E65A2">
              <w:rPr>
                <w:b/>
                <w:i/>
                <w:lang w:val="ru-RU"/>
              </w:rPr>
              <w:t>ул.Косогор</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0,6</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proofErr w:type="spellStart"/>
            <w:r w:rsidRPr="001E65A2">
              <w:rPr>
                <w:b/>
                <w:i/>
                <w:lang w:val="ru-RU"/>
              </w:rPr>
              <w:lastRenderedPageBreak/>
              <w:t>ул.Кулига</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1,8</w:t>
            </w:r>
          </w:p>
        </w:tc>
        <w:tc>
          <w:tcPr>
            <w:tcW w:w="1723" w:type="dxa"/>
          </w:tcPr>
          <w:p w:rsidR="0093755D" w:rsidRPr="001E65A2" w:rsidRDefault="0093755D" w:rsidP="00087453">
            <w:pPr>
              <w:pStyle w:val="a0"/>
              <w:ind w:firstLine="0"/>
              <w:jc w:val="center"/>
              <w:rPr>
                <w:lang w:val="ru-RU"/>
              </w:rPr>
            </w:pPr>
            <w:r>
              <w:rPr>
                <w:lang w:val="ru-RU"/>
              </w:rPr>
              <w:t>4</w:t>
            </w:r>
          </w:p>
        </w:tc>
      </w:tr>
      <w:tr w:rsidR="0093755D" w:rsidRPr="001E65A2" w:rsidTr="00087453">
        <w:trPr>
          <w:trHeight w:val="115"/>
        </w:trPr>
        <w:tc>
          <w:tcPr>
            <w:tcW w:w="2641" w:type="dxa"/>
            <w:shd w:val="clear" w:color="auto" w:fill="F2F2F2" w:themeFill="background1" w:themeFillShade="F2"/>
          </w:tcPr>
          <w:p w:rsidR="0093755D" w:rsidRPr="001E65A2" w:rsidRDefault="0093755D" w:rsidP="00087453">
            <w:pPr>
              <w:pStyle w:val="a0"/>
              <w:ind w:firstLine="0"/>
              <w:rPr>
                <w:b/>
                <w:i/>
                <w:lang w:val="ru-RU"/>
              </w:rPr>
            </w:pPr>
            <w:proofErr w:type="spellStart"/>
            <w:r w:rsidRPr="001E65A2">
              <w:rPr>
                <w:b/>
                <w:i/>
                <w:lang w:val="ru-RU"/>
              </w:rPr>
              <w:t>ул.План</w:t>
            </w:r>
            <w:proofErr w:type="spellEnd"/>
          </w:p>
        </w:tc>
        <w:tc>
          <w:tcPr>
            <w:tcW w:w="1543" w:type="dxa"/>
          </w:tcPr>
          <w:p w:rsidR="0093755D" w:rsidRPr="001E65A2" w:rsidRDefault="0093755D" w:rsidP="00087453">
            <w:pPr>
              <w:pStyle w:val="a0"/>
              <w:ind w:firstLine="0"/>
              <w:jc w:val="center"/>
              <w:rPr>
                <w:lang w:val="ru-RU"/>
              </w:rPr>
            </w:pPr>
            <w:r w:rsidRPr="001E65A2">
              <w:rPr>
                <w:lang w:val="ru-RU"/>
              </w:rPr>
              <w:t>1984</w:t>
            </w:r>
          </w:p>
        </w:tc>
        <w:tc>
          <w:tcPr>
            <w:tcW w:w="1736" w:type="dxa"/>
          </w:tcPr>
          <w:p w:rsidR="0093755D" w:rsidRPr="001E65A2"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sidRPr="001E65A2">
              <w:rPr>
                <w:lang w:val="ru-RU"/>
              </w:rPr>
              <w:t>2,5</w:t>
            </w:r>
          </w:p>
        </w:tc>
        <w:tc>
          <w:tcPr>
            <w:tcW w:w="1723" w:type="dxa"/>
          </w:tcPr>
          <w:p w:rsidR="0093755D" w:rsidRPr="001E65A2" w:rsidRDefault="0093755D" w:rsidP="00087453">
            <w:pPr>
              <w:pStyle w:val="a0"/>
              <w:ind w:firstLine="0"/>
              <w:jc w:val="center"/>
              <w:rPr>
                <w:lang w:val="ru-RU"/>
              </w:rPr>
            </w:pPr>
            <w:r>
              <w:rPr>
                <w:lang w:val="ru-RU"/>
              </w:rPr>
              <w:t>4</w:t>
            </w:r>
          </w:p>
        </w:tc>
      </w:tr>
      <w:tr w:rsidR="0093755D" w:rsidRPr="0093755D" w:rsidTr="00087453">
        <w:trPr>
          <w:trHeight w:val="115"/>
        </w:trPr>
        <w:tc>
          <w:tcPr>
            <w:tcW w:w="9598" w:type="dxa"/>
            <w:gridSpan w:val="5"/>
            <w:shd w:val="clear" w:color="auto" w:fill="F2F2F2" w:themeFill="background1" w:themeFillShade="F2"/>
          </w:tcPr>
          <w:p w:rsidR="0093755D" w:rsidRPr="0093755D" w:rsidRDefault="0093755D" w:rsidP="00087453">
            <w:pPr>
              <w:pStyle w:val="a0"/>
              <w:ind w:firstLine="0"/>
              <w:jc w:val="center"/>
              <w:rPr>
                <w:b/>
                <w:i/>
                <w:lang w:val="ru-RU"/>
              </w:rPr>
            </w:pPr>
            <w:r w:rsidRPr="0093755D">
              <w:rPr>
                <w:b/>
                <w:i/>
                <w:lang w:val="ru-RU"/>
              </w:rPr>
              <w:t xml:space="preserve">д. </w:t>
            </w:r>
            <w:proofErr w:type="spellStart"/>
            <w:r w:rsidRPr="0093755D">
              <w:rPr>
                <w:b/>
                <w:i/>
                <w:lang w:val="ru-RU"/>
              </w:rPr>
              <w:t>Золотаревка</w:t>
            </w:r>
            <w:proofErr w:type="spellEnd"/>
          </w:p>
        </w:tc>
      </w:tr>
      <w:tr w:rsidR="0093755D" w:rsidRPr="001E65A2" w:rsidTr="00087453">
        <w:trPr>
          <w:trHeight w:val="115"/>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 xml:space="preserve">ул. </w:t>
            </w:r>
            <w:proofErr w:type="spellStart"/>
            <w:r w:rsidRPr="001E65A2">
              <w:rPr>
                <w:b/>
                <w:i/>
                <w:lang w:val="ru-RU"/>
              </w:rPr>
              <w:t>Золотаревка</w:t>
            </w:r>
            <w:proofErr w:type="spellEnd"/>
          </w:p>
        </w:tc>
        <w:tc>
          <w:tcPr>
            <w:tcW w:w="1543" w:type="dxa"/>
          </w:tcPr>
          <w:p w:rsidR="0093755D" w:rsidRPr="001E65A2" w:rsidRDefault="0093755D" w:rsidP="00087453">
            <w:pPr>
              <w:pStyle w:val="a0"/>
              <w:ind w:firstLine="0"/>
              <w:jc w:val="center"/>
              <w:rPr>
                <w:lang w:val="ru-RU"/>
              </w:rPr>
            </w:pPr>
          </w:p>
        </w:tc>
        <w:tc>
          <w:tcPr>
            <w:tcW w:w="1736" w:type="dxa"/>
          </w:tcPr>
          <w:p w:rsidR="0093755D" w:rsidRPr="001E65A2"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1,9</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93755D" w:rsidTr="00087453">
        <w:trPr>
          <w:trHeight w:val="260"/>
        </w:trPr>
        <w:tc>
          <w:tcPr>
            <w:tcW w:w="9598" w:type="dxa"/>
            <w:gridSpan w:val="5"/>
            <w:shd w:val="clear" w:color="auto" w:fill="F2F2F2" w:themeFill="background1" w:themeFillShade="F2"/>
          </w:tcPr>
          <w:p w:rsidR="0093755D" w:rsidRPr="0093755D" w:rsidRDefault="0093755D" w:rsidP="00087453">
            <w:pPr>
              <w:pStyle w:val="a0"/>
              <w:ind w:firstLine="0"/>
              <w:jc w:val="center"/>
              <w:rPr>
                <w:b/>
                <w:i/>
                <w:lang w:val="ru-RU"/>
              </w:rPr>
            </w:pPr>
            <w:r w:rsidRPr="0093755D">
              <w:rPr>
                <w:b/>
                <w:i/>
                <w:lang w:val="ru-RU"/>
              </w:rPr>
              <w:t>с.</w:t>
            </w:r>
            <w:r>
              <w:rPr>
                <w:b/>
                <w:i/>
                <w:lang w:val="ru-RU"/>
              </w:rPr>
              <w:t xml:space="preserve"> </w:t>
            </w:r>
            <w:r w:rsidRPr="0093755D">
              <w:rPr>
                <w:b/>
                <w:i/>
                <w:lang w:val="ru-RU"/>
              </w:rPr>
              <w:t>Мокрушино</w:t>
            </w:r>
          </w:p>
        </w:tc>
      </w:tr>
      <w:tr w:rsidR="0093755D" w:rsidRPr="001E65A2" w:rsidTr="008B65B5">
        <w:trPr>
          <w:trHeight w:val="186"/>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Выгон</w:t>
            </w:r>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2,5</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8B65B5">
        <w:trPr>
          <w:trHeight w:val="163"/>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Луговая</w:t>
            </w:r>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1,2</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8B65B5">
        <w:trPr>
          <w:trHeight w:val="138"/>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Лесная</w:t>
            </w:r>
          </w:p>
        </w:tc>
        <w:tc>
          <w:tcPr>
            <w:tcW w:w="1543" w:type="dxa"/>
          </w:tcPr>
          <w:p w:rsidR="0093755D" w:rsidRPr="001E65A2" w:rsidRDefault="0093755D" w:rsidP="00087453">
            <w:pPr>
              <w:pStyle w:val="a0"/>
              <w:ind w:firstLine="0"/>
              <w:jc w:val="center"/>
              <w:rPr>
                <w:lang w:val="ru-RU"/>
              </w:rPr>
            </w:pPr>
            <w:r w:rsidRPr="001E65A2">
              <w:rPr>
                <w:lang w:val="ru-RU"/>
              </w:rPr>
              <w:t>1982</w:t>
            </w:r>
          </w:p>
        </w:tc>
        <w:tc>
          <w:tcPr>
            <w:tcW w:w="1736" w:type="dxa"/>
          </w:tcPr>
          <w:p w:rsidR="0093755D" w:rsidRPr="001E65A2"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sidRPr="001E65A2">
              <w:rPr>
                <w:lang w:val="ru-RU"/>
              </w:rPr>
              <w:t>0,9</w:t>
            </w:r>
          </w:p>
        </w:tc>
        <w:tc>
          <w:tcPr>
            <w:tcW w:w="1723" w:type="dxa"/>
          </w:tcPr>
          <w:p w:rsidR="0093755D" w:rsidRPr="001E65A2" w:rsidRDefault="0093755D" w:rsidP="00087453">
            <w:pPr>
              <w:pStyle w:val="a0"/>
              <w:ind w:firstLine="0"/>
              <w:jc w:val="center"/>
              <w:rPr>
                <w:lang w:val="ru-RU"/>
              </w:rPr>
            </w:pPr>
            <w:r>
              <w:rPr>
                <w:lang w:val="ru-RU"/>
              </w:rPr>
              <w:t>4</w:t>
            </w:r>
          </w:p>
        </w:tc>
      </w:tr>
      <w:tr w:rsidR="0093755D" w:rsidRPr="001E65A2" w:rsidTr="008B65B5">
        <w:trPr>
          <w:trHeight w:val="114"/>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Климова</w:t>
            </w:r>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0,9</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8B65B5">
        <w:trPr>
          <w:trHeight w:val="90"/>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Низ</w:t>
            </w:r>
          </w:p>
        </w:tc>
        <w:tc>
          <w:tcPr>
            <w:tcW w:w="1543" w:type="dxa"/>
          </w:tcPr>
          <w:p w:rsidR="0093755D" w:rsidRPr="001E65A2" w:rsidRDefault="0093755D" w:rsidP="00087453">
            <w:pPr>
              <w:pStyle w:val="a0"/>
              <w:ind w:firstLine="0"/>
              <w:jc w:val="center"/>
              <w:rPr>
                <w:lang w:val="ru-RU"/>
              </w:rPr>
            </w:pPr>
          </w:p>
        </w:tc>
        <w:tc>
          <w:tcPr>
            <w:tcW w:w="1736" w:type="dxa"/>
          </w:tcPr>
          <w:p w:rsidR="0093755D" w:rsidRPr="0093755D" w:rsidRDefault="0093755D" w:rsidP="00087453">
            <w:pPr>
              <w:pStyle w:val="a0"/>
              <w:ind w:firstLine="0"/>
              <w:jc w:val="center"/>
              <w:rPr>
                <w:lang w:val="ru-RU"/>
              </w:rPr>
            </w:pPr>
            <w:r w:rsidRPr="0093755D">
              <w:rPr>
                <w:lang w:val="ru-RU"/>
              </w:rPr>
              <w:t>грунтовым</w:t>
            </w:r>
          </w:p>
        </w:tc>
        <w:tc>
          <w:tcPr>
            <w:tcW w:w="1955" w:type="dxa"/>
          </w:tcPr>
          <w:p w:rsidR="0093755D" w:rsidRPr="001E65A2" w:rsidRDefault="0093755D" w:rsidP="00087453">
            <w:pPr>
              <w:pStyle w:val="a0"/>
              <w:ind w:firstLine="0"/>
              <w:jc w:val="center"/>
              <w:rPr>
                <w:lang w:val="ru-RU"/>
              </w:rPr>
            </w:pPr>
            <w:r w:rsidRPr="001E65A2">
              <w:rPr>
                <w:lang w:val="ru-RU"/>
              </w:rPr>
              <w:t>0,6</w:t>
            </w:r>
          </w:p>
        </w:tc>
        <w:tc>
          <w:tcPr>
            <w:tcW w:w="1723" w:type="dxa"/>
          </w:tcPr>
          <w:p w:rsidR="0093755D" w:rsidRPr="001E65A2" w:rsidRDefault="0093755D" w:rsidP="00087453">
            <w:pPr>
              <w:pStyle w:val="a0"/>
              <w:ind w:firstLine="0"/>
              <w:jc w:val="center"/>
              <w:rPr>
                <w:lang w:val="ru-RU"/>
              </w:rPr>
            </w:pPr>
            <w:r w:rsidRPr="001E65A2">
              <w:rPr>
                <w:lang w:val="ru-RU"/>
              </w:rPr>
              <w:t>3,5</w:t>
            </w:r>
          </w:p>
        </w:tc>
      </w:tr>
      <w:tr w:rsidR="0093755D" w:rsidRPr="001E65A2" w:rsidTr="008B65B5">
        <w:trPr>
          <w:trHeight w:val="66"/>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w:t>
            </w:r>
            <w:r w:rsidR="00D17C55">
              <w:rPr>
                <w:b/>
                <w:i/>
                <w:lang w:val="ru-RU"/>
              </w:rPr>
              <w:t xml:space="preserve"> </w:t>
            </w:r>
            <w:r w:rsidRPr="001E65A2">
              <w:rPr>
                <w:b/>
                <w:i/>
                <w:lang w:val="ru-RU"/>
              </w:rPr>
              <w:t>Полевая</w:t>
            </w:r>
          </w:p>
        </w:tc>
        <w:tc>
          <w:tcPr>
            <w:tcW w:w="1543" w:type="dxa"/>
          </w:tcPr>
          <w:p w:rsidR="0093755D" w:rsidRPr="001E65A2" w:rsidRDefault="0093755D" w:rsidP="00087453">
            <w:pPr>
              <w:pStyle w:val="a0"/>
              <w:ind w:firstLine="0"/>
              <w:jc w:val="center"/>
              <w:rPr>
                <w:lang w:val="ru-RU"/>
              </w:rPr>
            </w:pPr>
            <w:r w:rsidRPr="001E65A2">
              <w:rPr>
                <w:lang w:val="ru-RU"/>
              </w:rPr>
              <w:t>1982</w:t>
            </w:r>
          </w:p>
        </w:tc>
        <w:tc>
          <w:tcPr>
            <w:tcW w:w="1736" w:type="dxa"/>
          </w:tcPr>
          <w:p w:rsidR="0093755D" w:rsidRPr="001E65A2"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sidRPr="001E65A2">
              <w:rPr>
                <w:lang w:val="ru-RU"/>
              </w:rPr>
              <w:t>1,4</w:t>
            </w:r>
          </w:p>
        </w:tc>
        <w:tc>
          <w:tcPr>
            <w:tcW w:w="1723" w:type="dxa"/>
          </w:tcPr>
          <w:p w:rsidR="0093755D" w:rsidRPr="001E65A2" w:rsidRDefault="0093755D" w:rsidP="00087453">
            <w:pPr>
              <w:pStyle w:val="a0"/>
              <w:ind w:firstLine="0"/>
              <w:jc w:val="center"/>
              <w:rPr>
                <w:lang w:val="ru-RU"/>
              </w:rPr>
            </w:pPr>
            <w:r>
              <w:rPr>
                <w:lang w:val="ru-RU"/>
              </w:rPr>
              <w:t>4</w:t>
            </w:r>
          </w:p>
        </w:tc>
      </w:tr>
      <w:tr w:rsidR="0093755D" w:rsidRPr="001E65A2" w:rsidTr="008B65B5">
        <w:trPr>
          <w:trHeight w:val="197"/>
        </w:trPr>
        <w:tc>
          <w:tcPr>
            <w:tcW w:w="2641" w:type="dxa"/>
            <w:shd w:val="clear" w:color="auto" w:fill="F2F2F2" w:themeFill="background1" w:themeFillShade="F2"/>
          </w:tcPr>
          <w:p w:rsidR="0093755D" w:rsidRPr="001E65A2" w:rsidRDefault="0093755D" w:rsidP="00D17C55">
            <w:pPr>
              <w:pStyle w:val="a0"/>
              <w:ind w:firstLine="0"/>
              <w:rPr>
                <w:b/>
                <w:i/>
                <w:lang w:val="ru-RU"/>
              </w:rPr>
            </w:pPr>
            <w:r w:rsidRPr="001E65A2">
              <w:rPr>
                <w:b/>
                <w:i/>
                <w:lang w:val="ru-RU"/>
              </w:rPr>
              <w:t>ул. Широкая</w:t>
            </w:r>
          </w:p>
        </w:tc>
        <w:tc>
          <w:tcPr>
            <w:tcW w:w="1543" w:type="dxa"/>
          </w:tcPr>
          <w:p w:rsidR="0093755D" w:rsidRPr="001E65A2" w:rsidRDefault="0093755D" w:rsidP="00087453">
            <w:pPr>
              <w:pStyle w:val="a0"/>
              <w:ind w:firstLine="0"/>
              <w:jc w:val="center"/>
              <w:rPr>
                <w:lang w:val="ru-RU"/>
              </w:rPr>
            </w:pPr>
            <w:r w:rsidRPr="001E65A2">
              <w:rPr>
                <w:lang w:val="ru-RU"/>
              </w:rPr>
              <w:t>1982</w:t>
            </w:r>
          </w:p>
        </w:tc>
        <w:tc>
          <w:tcPr>
            <w:tcW w:w="1736" w:type="dxa"/>
          </w:tcPr>
          <w:p w:rsidR="0093755D" w:rsidRPr="001E65A2" w:rsidRDefault="0093755D" w:rsidP="00087453">
            <w:pPr>
              <w:pStyle w:val="a0"/>
              <w:ind w:firstLine="0"/>
              <w:jc w:val="center"/>
              <w:rPr>
                <w:lang w:val="ru-RU"/>
              </w:rPr>
            </w:pPr>
            <w:r w:rsidRPr="0093755D">
              <w:rPr>
                <w:lang w:val="ru-RU"/>
              </w:rPr>
              <w:t>асфальтным</w:t>
            </w:r>
          </w:p>
        </w:tc>
        <w:tc>
          <w:tcPr>
            <w:tcW w:w="1955" w:type="dxa"/>
          </w:tcPr>
          <w:p w:rsidR="0093755D" w:rsidRPr="001E65A2" w:rsidRDefault="0093755D" w:rsidP="00087453">
            <w:pPr>
              <w:pStyle w:val="a0"/>
              <w:ind w:firstLine="0"/>
              <w:jc w:val="center"/>
              <w:rPr>
                <w:lang w:val="ru-RU"/>
              </w:rPr>
            </w:pPr>
            <w:r w:rsidRPr="001E65A2">
              <w:rPr>
                <w:lang w:val="ru-RU"/>
              </w:rPr>
              <w:t>2,5</w:t>
            </w:r>
          </w:p>
        </w:tc>
        <w:tc>
          <w:tcPr>
            <w:tcW w:w="1723" w:type="dxa"/>
          </w:tcPr>
          <w:p w:rsidR="0093755D" w:rsidRPr="001E65A2" w:rsidRDefault="0093755D" w:rsidP="00087453">
            <w:pPr>
              <w:pStyle w:val="a0"/>
              <w:ind w:firstLine="0"/>
              <w:jc w:val="center"/>
              <w:rPr>
                <w:lang w:val="ru-RU"/>
              </w:rPr>
            </w:pPr>
            <w:r>
              <w:rPr>
                <w:lang w:val="ru-RU"/>
              </w:rPr>
              <w:t>4</w:t>
            </w:r>
          </w:p>
        </w:tc>
      </w:tr>
    </w:tbl>
    <w:p w:rsidR="00BE17DA" w:rsidRDefault="00BE17DA" w:rsidP="00D17C55">
      <w:pPr>
        <w:pStyle w:val="a0"/>
        <w:spacing w:before="120"/>
        <w:rPr>
          <w:lang w:val="ru-RU"/>
        </w:rPr>
      </w:pPr>
      <w:r w:rsidRPr="00BD31D1">
        <w:rPr>
          <w:lang w:val="ru-RU"/>
        </w:rPr>
        <w:t xml:space="preserve">Протяженность дорог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F8321F" w:rsidRPr="00BD31D1">
        <w:rPr>
          <w:lang w:val="ru-RU"/>
        </w:rPr>
        <w:t>(по результатам обмера опорного плана)</w:t>
      </w:r>
      <w:r w:rsidRPr="00BD31D1">
        <w:rPr>
          <w:lang w:val="ru-RU"/>
        </w:rPr>
        <w:t>:</w:t>
      </w:r>
    </w:p>
    <w:p w:rsidR="00BE17DA" w:rsidRPr="002D34F5" w:rsidRDefault="009753CB" w:rsidP="000B6574">
      <w:pPr>
        <w:pStyle w:val="a0"/>
        <w:numPr>
          <w:ilvl w:val="0"/>
          <w:numId w:val="30"/>
        </w:numPr>
        <w:ind w:left="714" w:hanging="357"/>
        <w:rPr>
          <w:lang w:val="ru-RU"/>
        </w:rPr>
      </w:pPr>
      <w:r w:rsidRPr="005E5342">
        <w:rPr>
          <w:lang w:val="ru-RU"/>
        </w:rPr>
        <w:t>регионального</w:t>
      </w:r>
      <w:r w:rsidR="00BE17DA" w:rsidRPr="005E5342">
        <w:rPr>
          <w:lang w:val="ru-RU"/>
        </w:rPr>
        <w:t xml:space="preserve"> </w:t>
      </w:r>
      <w:r w:rsidR="00BE17DA" w:rsidRPr="002D34F5">
        <w:rPr>
          <w:lang w:val="ru-RU"/>
        </w:rPr>
        <w:t xml:space="preserve">значения – </w:t>
      </w:r>
      <w:r w:rsidR="002D34F5" w:rsidRPr="002D34F5">
        <w:rPr>
          <w:lang w:val="ru-RU"/>
        </w:rPr>
        <w:t>6,3</w:t>
      </w:r>
      <w:r w:rsidR="00BE17DA" w:rsidRPr="002D34F5">
        <w:rPr>
          <w:lang w:val="ru-RU"/>
        </w:rPr>
        <w:t xml:space="preserve"> км</w:t>
      </w:r>
      <w:r w:rsidR="00E276D2" w:rsidRPr="002D34F5">
        <w:rPr>
          <w:lang w:val="ru-RU"/>
        </w:rPr>
        <w:t>;</w:t>
      </w:r>
    </w:p>
    <w:p w:rsidR="00BE17DA" w:rsidRPr="002D34F5" w:rsidRDefault="00E276D2" w:rsidP="000B6574">
      <w:pPr>
        <w:pStyle w:val="a0"/>
        <w:numPr>
          <w:ilvl w:val="0"/>
          <w:numId w:val="30"/>
        </w:numPr>
        <w:ind w:left="714" w:hanging="357"/>
        <w:rPr>
          <w:lang w:val="ru-RU"/>
        </w:rPr>
      </w:pPr>
      <w:r w:rsidRPr="002D34F5">
        <w:rPr>
          <w:lang w:val="ru-RU"/>
        </w:rPr>
        <w:t>местного значения</w:t>
      </w:r>
      <w:r w:rsidR="00BE17DA" w:rsidRPr="002D34F5">
        <w:rPr>
          <w:lang w:val="ru-RU"/>
        </w:rPr>
        <w:t xml:space="preserve"> – </w:t>
      </w:r>
      <w:r w:rsidR="002D34F5" w:rsidRPr="002D34F5">
        <w:rPr>
          <w:lang w:val="ru-RU"/>
        </w:rPr>
        <w:t xml:space="preserve">28,2 </w:t>
      </w:r>
      <w:r w:rsidR="00BE17DA" w:rsidRPr="002D34F5">
        <w:rPr>
          <w:lang w:val="ru-RU"/>
        </w:rPr>
        <w:t>км.</w:t>
      </w:r>
    </w:p>
    <w:p w:rsidR="00B20883" w:rsidRPr="00BD31D1" w:rsidRDefault="006E6B5C" w:rsidP="001228A5">
      <w:pPr>
        <w:pStyle w:val="3"/>
        <w:keepNext w:val="0"/>
        <w:rPr>
          <w:rFonts w:cs="Times New Roman"/>
          <w:szCs w:val="24"/>
        </w:rPr>
      </w:pPr>
      <w:bookmarkStart w:id="260" w:name="_Toc370201557"/>
      <w:bookmarkStart w:id="261" w:name="_Toc433882311"/>
      <w:bookmarkStart w:id="262" w:name="_Toc242512388"/>
      <w:r>
        <w:rPr>
          <w:rFonts w:cs="Times New Roman"/>
          <w:szCs w:val="24"/>
        </w:rPr>
        <w:t>13</w:t>
      </w:r>
      <w:r w:rsidR="00B20883" w:rsidRPr="002D34F5">
        <w:rPr>
          <w:rFonts w:cs="Times New Roman"/>
          <w:szCs w:val="24"/>
        </w:rPr>
        <w:t>.1.2</w:t>
      </w:r>
      <w:r w:rsidR="00B03093" w:rsidRPr="002D34F5">
        <w:rPr>
          <w:rFonts w:cs="Times New Roman"/>
          <w:szCs w:val="24"/>
        </w:rPr>
        <w:t xml:space="preserve"> </w:t>
      </w:r>
      <w:r w:rsidR="00B20883" w:rsidRPr="002D34F5">
        <w:rPr>
          <w:rFonts w:cs="Times New Roman"/>
          <w:szCs w:val="24"/>
        </w:rPr>
        <w:t>Железнодорожный транспорт</w:t>
      </w:r>
      <w:bookmarkEnd w:id="260"/>
      <w:bookmarkEnd w:id="261"/>
    </w:p>
    <w:p w:rsidR="00044DF0" w:rsidRDefault="002D34F5" w:rsidP="00DA17FC">
      <w:pPr>
        <w:pStyle w:val="a0"/>
        <w:rPr>
          <w:lang w:val="ru-RU"/>
        </w:rPr>
      </w:pPr>
      <w:bookmarkStart w:id="263" w:name="_Toc370201558"/>
      <w:r w:rsidRPr="002D34F5">
        <w:rPr>
          <w:lang w:val="ru-RU"/>
        </w:rPr>
        <w:t>Железнодорожный транспорт общего пользова</w:t>
      </w:r>
      <w:r>
        <w:rPr>
          <w:lang w:val="ru-RU"/>
        </w:rPr>
        <w:t>ния также является одной из важ</w:t>
      </w:r>
      <w:r w:rsidRPr="002D34F5">
        <w:rPr>
          <w:lang w:val="ru-RU"/>
        </w:rPr>
        <w:t xml:space="preserve">нейших составляющих транспортной системы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2D34F5">
        <w:rPr>
          <w:lang w:val="ru-RU"/>
        </w:rPr>
        <w:t xml:space="preserve">. Общая </w:t>
      </w:r>
      <w:r>
        <w:rPr>
          <w:lang w:val="ru-RU"/>
        </w:rPr>
        <w:t>протя</w:t>
      </w:r>
      <w:r w:rsidRPr="002D34F5">
        <w:rPr>
          <w:lang w:val="ru-RU"/>
        </w:rPr>
        <w:t xml:space="preserve">женность железнодорожных путей составляет </w:t>
      </w:r>
      <w:r>
        <w:rPr>
          <w:lang w:val="ru-RU"/>
        </w:rPr>
        <w:t>8,3</w:t>
      </w:r>
      <w:r w:rsidRPr="002D34F5">
        <w:rPr>
          <w:lang w:val="ru-RU"/>
        </w:rPr>
        <w:t xml:space="preserve"> км.</w:t>
      </w:r>
    </w:p>
    <w:p w:rsidR="00B20883" w:rsidRPr="00BD31D1" w:rsidRDefault="006E6B5C" w:rsidP="001228A5">
      <w:pPr>
        <w:pStyle w:val="3"/>
        <w:keepNext w:val="0"/>
        <w:widowControl w:val="0"/>
        <w:rPr>
          <w:rFonts w:cs="Times New Roman"/>
          <w:szCs w:val="24"/>
        </w:rPr>
      </w:pPr>
      <w:bookmarkStart w:id="264" w:name="_Toc433882312"/>
      <w:r>
        <w:rPr>
          <w:rFonts w:cs="Times New Roman"/>
          <w:szCs w:val="24"/>
        </w:rPr>
        <w:t>13</w:t>
      </w:r>
      <w:r w:rsidR="00B20883" w:rsidRPr="00D556CF">
        <w:rPr>
          <w:rFonts w:cs="Times New Roman"/>
          <w:szCs w:val="24"/>
        </w:rPr>
        <w:t>.1.3 Воздушный транспорт</w:t>
      </w:r>
      <w:bookmarkEnd w:id="263"/>
      <w:bookmarkEnd w:id="264"/>
    </w:p>
    <w:p w:rsidR="00C40598" w:rsidRPr="00C40598" w:rsidRDefault="00D556CF" w:rsidP="007E3892">
      <w:pPr>
        <w:pStyle w:val="a0"/>
        <w:rPr>
          <w:lang w:val="ru-RU"/>
        </w:rPr>
      </w:pPr>
      <w:r w:rsidRPr="00D556CF">
        <w:rPr>
          <w:lang w:val="ru-RU"/>
        </w:rPr>
        <w:t xml:space="preserve">Воздушный транспорт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D556CF">
        <w:rPr>
          <w:lang w:val="ru-RU"/>
        </w:rPr>
        <w:t xml:space="preserve"> отсутствует. Воздушные со-общения осуществляются через аэропорт в городе Белгород или аэропорт Курск (Во-сточный), для жителей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D556CF">
        <w:rPr>
          <w:lang w:val="ru-RU"/>
        </w:rPr>
        <w:t xml:space="preserve"> доступность до них с</w:t>
      </w:r>
      <w:r>
        <w:rPr>
          <w:lang w:val="ru-RU"/>
        </w:rPr>
        <w:t>оставляет в сред-нем 3 часа</w:t>
      </w:r>
      <w:r w:rsidR="00C40598" w:rsidRPr="005713F0">
        <w:rPr>
          <w:lang w:val="ru-RU"/>
        </w:rPr>
        <w:t>.</w:t>
      </w:r>
    </w:p>
    <w:p w:rsidR="00B20883" w:rsidRPr="00BD31D1" w:rsidRDefault="006E6B5C" w:rsidP="001228A5">
      <w:pPr>
        <w:pStyle w:val="20"/>
        <w:keepNext w:val="0"/>
        <w:rPr>
          <w:rFonts w:cs="Times New Roman"/>
          <w:szCs w:val="24"/>
        </w:rPr>
      </w:pPr>
      <w:bookmarkStart w:id="265" w:name="_Toc270950889"/>
      <w:bookmarkStart w:id="266" w:name="_Toc312530955"/>
      <w:bookmarkStart w:id="267" w:name="_Toc370201559"/>
      <w:bookmarkStart w:id="268" w:name="_Toc433882313"/>
      <w:r>
        <w:rPr>
          <w:rFonts w:cs="Times New Roman"/>
          <w:szCs w:val="24"/>
        </w:rPr>
        <w:t>13</w:t>
      </w:r>
      <w:r w:rsidR="00B20883" w:rsidRPr="000F2F79">
        <w:rPr>
          <w:rFonts w:cs="Times New Roman"/>
          <w:szCs w:val="24"/>
        </w:rPr>
        <w:t>.2 Улично-дорожная сеть</w:t>
      </w:r>
      <w:bookmarkEnd w:id="262"/>
      <w:bookmarkEnd w:id="265"/>
      <w:bookmarkEnd w:id="266"/>
      <w:bookmarkEnd w:id="267"/>
      <w:bookmarkEnd w:id="268"/>
    </w:p>
    <w:p w:rsidR="00AA647E" w:rsidRDefault="00B20883" w:rsidP="00AA647E">
      <w:pPr>
        <w:pStyle w:val="a0"/>
        <w:rPr>
          <w:lang w:val="ru-RU"/>
        </w:rPr>
      </w:pPr>
      <w:r w:rsidRPr="00BD31D1">
        <w:rPr>
          <w:lang w:val="ru-RU"/>
        </w:rPr>
        <w:t xml:space="preserve">Дорожная сеть </w:t>
      </w:r>
      <w:r w:rsidR="007E3892" w:rsidRPr="00BD31D1">
        <w:rPr>
          <w:lang w:val="ru-RU"/>
        </w:rPr>
        <w:t>муниципального образования</w:t>
      </w:r>
      <w:r w:rsidRPr="00BD31D1">
        <w:rPr>
          <w:lang w:val="ru-RU"/>
        </w:rPr>
        <w:t xml:space="preserve"> представляет собой сложную схему, основанную на сочетании исторически сформировавшихся планировочных схем</w:t>
      </w:r>
      <w:r w:rsidR="00327977">
        <w:rPr>
          <w:lang w:val="ru-RU"/>
        </w:rPr>
        <w:t>:</w:t>
      </w:r>
      <w:r w:rsidRPr="00BD31D1">
        <w:rPr>
          <w:lang w:val="ru-RU"/>
        </w:rPr>
        <w:t xml:space="preserve"> линейной, комбинированной и прочих.</w:t>
      </w:r>
      <w:bookmarkStart w:id="269" w:name="_Toc242512389"/>
      <w:bookmarkStart w:id="270" w:name="_Toc270950890"/>
      <w:bookmarkStart w:id="271" w:name="_Toc312530956"/>
    </w:p>
    <w:p w:rsidR="001E65A2" w:rsidRDefault="00AA647E" w:rsidP="008B65B5">
      <w:pPr>
        <w:pStyle w:val="a0"/>
        <w:rPr>
          <w:lang w:val="ru-RU"/>
        </w:rPr>
      </w:pPr>
      <w:r w:rsidRPr="00B90C84">
        <w:rPr>
          <w:lang w:val="ru-RU"/>
        </w:rPr>
        <w:t>Большая часть внутри поселковых автомобильных дорог т</w:t>
      </w:r>
      <w:r w:rsidR="008B65B5">
        <w:rPr>
          <w:lang w:val="ru-RU"/>
        </w:rPr>
        <w:t>ребует реконструкции и ремонта.</w:t>
      </w:r>
    </w:p>
    <w:p w:rsidR="000B49B3" w:rsidRPr="008B65B5" w:rsidRDefault="00B25631" w:rsidP="008B65B5">
      <w:pPr>
        <w:rPr>
          <w:rFonts w:ascii="Times New Roman" w:eastAsia="Times New Roman" w:hAnsi="Times New Roman" w:cs="Times New Roman"/>
          <w:b/>
          <w:i/>
          <w:sz w:val="24"/>
          <w:szCs w:val="24"/>
          <w:lang w:eastAsia="ar-SA" w:bidi="en-US"/>
        </w:rPr>
      </w:pPr>
      <w:r>
        <w:rPr>
          <w:b/>
          <w:i/>
        </w:rPr>
        <w:br w:type="page"/>
      </w:r>
      <w:bookmarkStart w:id="272" w:name="_Toc270950902"/>
      <w:bookmarkStart w:id="273" w:name="_Toc312530968"/>
      <w:bookmarkStart w:id="274" w:name="_Toc370201570"/>
      <w:bookmarkEnd w:id="269"/>
      <w:bookmarkEnd w:id="270"/>
      <w:bookmarkEnd w:id="271"/>
    </w:p>
    <w:p w:rsidR="00B20883" w:rsidRPr="00BD31D1" w:rsidRDefault="006E6B5C" w:rsidP="00586C2E">
      <w:pPr>
        <w:pStyle w:val="1"/>
        <w:rPr>
          <w:rFonts w:cs="Times New Roman"/>
          <w:szCs w:val="24"/>
        </w:rPr>
      </w:pPr>
      <w:bookmarkStart w:id="275" w:name="_Toc433882314"/>
      <w:r>
        <w:rPr>
          <w:rFonts w:cs="Times New Roman"/>
          <w:szCs w:val="24"/>
        </w:rPr>
        <w:lastRenderedPageBreak/>
        <w:t>14</w:t>
      </w:r>
      <w:r w:rsidR="00B20883" w:rsidRPr="00B66A94">
        <w:rPr>
          <w:rFonts w:cs="Times New Roman"/>
          <w:szCs w:val="24"/>
        </w:rPr>
        <w:t>. Благоустройство</w:t>
      </w:r>
      <w:bookmarkEnd w:id="272"/>
      <w:bookmarkEnd w:id="273"/>
      <w:r w:rsidR="00B20883" w:rsidRPr="00B66A94">
        <w:rPr>
          <w:rFonts w:cs="Times New Roman"/>
          <w:szCs w:val="24"/>
        </w:rPr>
        <w:t xml:space="preserve"> территории</w:t>
      </w:r>
      <w:bookmarkEnd w:id="274"/>
      <w:bookmarkEnd w:id="275"/>
    </w:p>
    <w:p w:rsidR="00B20883" w:rsidRPr="00BD31D1" w:rsidRDefault="00B20883" w:rsidP="00586C2E">
      <w:pPr>
        <w:pStyle w:val="a0"/>
        <w:rPr>
          <w:lang w:val="ru-RU"/>
        </w:rPr>
      </w:pPr>
      <w:r w:rsidRPr="00BD31D1">
        <w:rPr>
          <w:lang w:val="ru-RU"/>
        </w:rPr>
        <w:t>Основные направления,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как городского, так и сельского благоустройства очень велико. По уровню благоустройства можно судить не только о качестве инженерного обеспечения в городе или селе, но и о качестве работы органов исполнительной власти.</w:t>
      </w:r>
    </w:p>
    <w:p w:rsidR="00B20883" w:rsidRPr="00BD31D1" w:rsidRDefault="00B20883" w:rsidP="00586C2E">
      <w:pPr>
        <w:pStyle w:val="a0"/>
        <w:rPr>
          <w:lang w:val="ru-RU"/>
        </w:rPr>
      </w:pPr>
      <w:r w:rsidRPr="00BD31D1">
        <w:rPr>
          <w:lang w:val="ru-RU"/>
        </w:rPr>
        <w:t xml:space="preserve">Федеральный закон </w:t>
      </w:r>
      <w:r w:rsidR="00A0482B" w:rsidRPr="00BD31D1">
        <w:rPr>
          <w:lang w:val="ru-RU"/>
        </w:rPr>
        <w:t xml:space="preserve">от 06.10.2003 </w:t>
      </w:r>
      <w:r w:rsidR="00A40A91">
        <w:rPr>
          <w:lang w:val="ru-RU"/>
        </w:rPr>
        <w:t>№</w:t>
      </w:r>
      <w:r w:rsidR="00A0482B" w:rsidRPr="00BD31D1">
        <w:rPr>
          <w:lang w:val="ru-RU"/>
        </w:rPr>
        <w:t xml:space="preserve">131-ФЗ </w:t>
      </w:r>
      <w:r w:rsidR="00DD25BE" w:rsidRPr="00BD31D1">
        <w:rPr>
          <w:lang w:val="ru-RU"/>
        </w:rPr>
        <w:t>«</w:t>
      </w:r>
      <w:r w:rsidR="00A0482B" w:rsidRPr="00BD31D1">
        <w:rPr>
          <w:lang w:val="ru-RU"/>
        </w:rPr>
        <w:t>Об общих принципах организации местного самоуправления в Российской Федерации</w:t>
      </w:r>
      <w:r w:rsidR="00DD25BE" w:rsidRPr="00BD31D1">
        <w:rPr>
          <w:lang w:val="ru-RU"/>
        </w:rPr>
        <w:t>»</w:t>
      </w:r>
      <w:r w:rsidR="004E6A80">
        <w:rPr>
          <w:lang w:val="ru-RU"/>
        </w:rPr>
        <w:t xml:space="preserve"> </w:t>
      </w:r>
      <w:r w:rsidRPr="00BD31D1">
        <w:rPr>
          <w:lang w:val="ru-RU"/>
        </w:rPr>
        <w:t xml:space="preserve">закрепил ответственность органов местного самоуправления за благоустройство территории. Состояние благоустройства административного центра поселения выступает своеобразным </w:t>
      </w:r>
      <w:r w:rsidR="00DD25BE" w:rsidRPr="00BD31D1">
        <w:rPr>
          <w:lang w:val="ru-RU"/>
        </w:rPr>
        <w:t>«</w:t>
      </w:r>
      <w:r w:rsidRPr="00BD31D1">
        <w:rPr>
          <w:lang w:val="ru-RU"/>
        </w:rPr>
        <w:t>фасадом</w:t>
      </w:r>
      <w:r w:rsidR="00DD25BE" w:rsidRPr="00BD31D1">
        <w:rPr>
          <w:lang w:val="ru-RU"/>
        </w:rPr>
        <w:t>»</w:t>
      </w:r>
      <w:r w:rsidRPr="00BD31D1">
        <w:rPr>
          <w:lang w:val="ru-RU"/>
        </w:rPr>
        <w:t>, по содержанию которого население определяет качество среды обитания и уровень работы органов исполнительной власти.</w:t>
      </w:r>
    </w:p>
    <w:p w:rsidR="00B20883" w:rsidRPr="00BD31D1" w:rsidRDefault="00B20883" w:rsidP="00586C2E">
      <w:pPr>
        <w:pStyle w:val="a0"/>
        <w:rPr>
          <w:lang w:val="ru-RU"/>
        </w:rPr>
      </w:pPr>
      <w:r w:rsidRPr="00BD31D1">
        <w:rPr>
          <w:lang w:val="ru-RU"/>
        </w:rPr>
        <w:t>Г</w:t>
      </w:r>
      <w:r w:rsidR="007C0A6C" w:rsidRPr="00BD31D1">
        <w:rPr>
          <w:lang w:val="ru-RU"/>
        </w:rPr>
        <w:t>енеральным планом предусматриваю</w:t>
      </w:r>
      <w:r w:rsidRPr="00BD31D1">
        <w:rPr>
          <w:lang w:val="ru-RU"/>
        </w:rPr>
        <w:t>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B20883" w:rsidRPr="00BD31D1" w:rsidRDefault="006E6B5C" w:rsidP="00D528A2">
      <w:pPr>
        <w:pStyle w:val="20"/>
        <w:rPr>
          <w:rFonts w:cs="Times New Roman"/>
          <w:szCs w:val="24"/>
        </w:rPr>
      </w:pPr>
      <w:bookmarkStart w:id="276" w:name="_Toc270950903"/>
      <w:bookmarkStart w:id="277" w:name="_Toc312530969"/>
      <w:bookmarkStart w:id="278" w:name="_Toc370201571"/>
      <w:bookmarkStart w:id="279" w:name="_Toc433882315"/>
      <w:r>
        <w:rPr>
          <w:rFonts w:cs="Times New Roman"/>
          <w:szCs w:val="24"/>
        </w:rPr>
        <w:t>14</w:t>
      </w:r>
      <w:r w:rsidR="00B20883" w:rsidRPr="00B66A94">
        <w:rPr>
          <w:rFonts w:cs="Times New Roman"/>
          <w:szCs w:val="24"/>
        </w:rPr>
        <w:t>.1 Искусственные покрытия</w:t>
      </w:r>
      <w:bookmarkEnd w:id="276"/>
      <w:bookmarkEnd w:id="277"/>
      <w:bookmarkEnd w:id="278"/>
      <w:bookmarkEnd w:id="279"/>
    </w:p>
    <w:p w:rsidR="00B20883" w:rsidRPr="00BD31D1" w:rsidRDefault="00B20883" w:rsidP="005E5342">
      <w:pPr>
        <w:pStyle w:val="a0"/>
        <w:rPr>
          <w:lang w:val="ru-RU"/>
        </w:rPr>
      </w:pPr>
      <w:r w:rsidRPr="00BD31D1">
        <w:rPr>
          <w:lang w:val="ru-RU"/>
        </w:rPr>
        <w:t>Основным функциональным объектом благоустройства выступают искусственные покрытия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w:t>
      </w:r>
      <w:r w:rsidR="005E5342">
        <w:rPr>
          <w:lang w:val="ru-RU"/>
        </w:rPr>
        <w:t>висимости от их назначения</w:t>
      </w:r>
      <w:r w:rsidRPr="00BD31D1">
        <w:rPr>
          <w:lang w:val="ru-RU"/>
        </w:rPr>
        <w:t>.</w:t>
      </w:r>
      <w:bookmarkStart w:id="280" w:name="_Toc270950904"/>
    </w:p>
    <w:p w:rsidR="00B20883" w:rsidRPr="00BD31D1" w:rsidRDefault="006E6B5C" w:rsidP="00D528A2">
      <w:pPr>
        <w:pStyle w:val="20"/>
        <w:rPr>
          <w:rFonts w:cs="Times New Roman"/>
          <w:szCs w:val="24"/>
        </w:rPr>
      </w:pPr>
      <w:bookmarkStart w:id="281" w:name="_Toc312530970"/>
      <w:bookmarkStart w:id="282" w:name="_Toc370201572"/>
      <w:bookmarkStart w:id="283" w:name="_Toc433882316"/>
      <w:r>
        <w:rPr>
          <w:rFonts w:cs="Times New Roman"/>
          <w:szCs w:val="24"/>
        </w:rPr>
        <w:t>14</w:t>
      </w:r>
      <w:r w:rsidR="00B20883" w:rsidRPr="00B66A94">
        <w:rPr>
          <w:rFonts w:cs="Times New Roman"/>
          <w:szCs w:val="24"/>
        </w:rPr>
        <w:t>.2 Озеленение территории</w:t>
      </w:r>
      <w:bookmarkEnd w:id="280"/>
      <w:bookmarkEnd w:id="281"/>
      <w:bookmarkEnd w:id="282"/>
      <w:bookmarkEnd w:id="283"/>
    </w:p>
    <w:p w:rsidR="00B20883" w:rsidRPr="00BD31D1" w:rsidRDefault="00B20883" w:rsidP="00586C2E">
      <w:pPr>
        <w:pStyle w:val="a0"/>
        <w:rPr>
          <w:lang w:val="ru-RU"/>
        </w:rPr>
      </w:pPr>
      <w:r w:rsidRPr="00BD31D1">
        <w:rPr>
          <w:lang w:val="ru-RU"/>
        </w:rPr>
        <w:t>Зелёные насаждения – один из важнейших элементов благоустройства городов и крупных населённых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B20883" w:rsidRPr="00BD31D1" w:rsidRDefault="00B20883" w:rsidP="00586C2E">
      <w:pPr>
        <w:pStyle w:val="a0"/>
        <w:rPr>
          <w:lang w:val="ru-RU"/>
        </w:rPr>
      </w:pPr>
      <w:r w:rsidRPr="00BD31D1">
        <w:rPr>
          <w:lang w:val="ru-RU"/>
        </w:rPr>
        <w:t>Озеленённые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определённых условиях защищают от шума. Зелёные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зелёные насаждения в формировании архитектурно-художественного облика городов и населённых пунктов.</w:t>
      </w:r>
    </w:p>
    <w:p w:rsidR="00B20883" w:rsidRPr="00BD31D1" w:rsidRDefault="00B20883" w:rsidP="00586C2E">
      <w:pPr>
        <w:pStyle w:val="a0"/>
        <w:rPr>
          <w:lang w:val="ru-RU"/>
        </w:rPr>
      </w:pPr>
      <w:r w:rsidRPr="00BD31D1">
        <w:rPr>
          <w:lang w:val="ru-RU"/>
        </w:rPr>
        <w:t xml:space="preserve">Систему зелёных насаждений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586D">
        <w:rPr>
          <w:lang w:val="ru-RU"/>
        </w:rPr>
        <w:t>,</w:t>
      </w:r>
      <w:r w:rsidRPr="00BD31D1">
        <w:rPr>
          <w:lang w:val="ru-RU"/>
        </w:rPr>
        <w:t xml:space="preserve"> можно подразделить на:</w:t>
      </w:r>
    </w:p>
    <w:p w:rsidR="00B20883" w:rsidRPr="00BD31D1" w:rsidRDefault="00B20883" w:rsidP="00495652">
      <w:pPr>
        <w:pStyle w:val="a0"/>
        <w:numPr>
          <w:ilvl w:val="0"/>
          <w:numId w:val="19"/>
        </w:numPr>
        <w:rPr>
          <w:lang w:val="ru-RU"/>
        </w:rPr>
      </w:pPr>
      <w:r w:rsidRPr="00BD31D1">
        <w:rPr>
          <w:lang w:val="ru-RU"/>
        </w:rPr>
        <w:t>зелёные насаждения общего пользования на территории улиц;</w:t>
      </w:r>
    </w:p>
    <w:p w:rsidR="00B20883" w:rsidRPr="00BD31D1" w:rsidRDefault="00B20883" w:rsidP="00495652">
      <w:pPr>
        <w:pStyle w:val="a0"/>
        <w:numPr>
          <w:ilvl w:val="0"/>
          <w:numId w:val="19"/>
        </w:numPr>
        <w:rPr>
          <w:lang w:val="ru-RU"/>
        </w:rPr>
      </w:pPr>
      <w:r w:rsidRPr="00BD31D1">
        <w:rPr>
          <w:lang w:val="ru-RU"/>
        </w:rPr>
        <w:t>зелёные насаждения ограниченного пользования на территориях детских дошкольных учреждений, учреждения культуры, спорта и т.</w:t>
      </w:r>
      <w:r w:rsidR="00CC3819">
        <w:rPr>
          <w:lang w:val="ru-RU"/>
        </w:rPr>
        <w:t>п.</w:t>
      </w:r>
      <w:r w:rsidR="001A4EDD">
        <w:rPr>
          <w:lang w:val="ru-RU"/>
        </w:rPr>
        <w:t>;</w:t>
      </w:r>
    </w:p>
    <w:p w:rsidR="00B20883" w:rsidRPr="00BD31D1" w:rsidRDefault="00B20883" w:rsidP="00495652">
      <w:pPr>
        <w:pStyle w:val="a0"/>
        <w:numPr>
          <w:ilvl w:val="0"/>
          <w:numId w:val="19"/>
        </w:numPr>
        <w:rPr>
          <w:lang w:val="ru-RU"/>
        </w:rPr>
      </w:pPr>
      <w:r w:rsidRPr="00BD31D1">
        <w:rPr>
          <w:lang w:val="ru-RU"/>
        </w:rPr>
        <w:t xml:space="preserve">зелёные насаждения специального назначения в санитарно-защитных зонах, на территории предприятий, учреждений и на </w:t>
      </w:r>
      <w:proofErr w:type="spellStart"/>
      <w:r w:rsidR="005B628F">
        <w:rPr>
          <w:lang w:val="ru-RU"/>
        </w:rPr>
        <w:t>водоохран</w:t>
      </w:r>
      <w:r w:rsidRPr="00BD31D1">
        <w:rPr>
          <w:lang w:val="ru-RU"/>
        </w:rPr>
        <w:t>ных</w:t>
      </w:r>
      <w:proofErr w:type="spellEnd"/>
      <w:r w:rsidRPr="00BD31D1">
        <w:rPr>
          <w:lang w:val="ru-RU"/>
        </w:rPr>
        <w:t xml:space="preserve"> территориях.</w:t>
      </w:r>
    </w:p>
    <w:p w:rsidR="00B20883" w:rsidRPr="00BD31D1" w:rsidRDefault="00B20883" w:rsidP="00586C2E">
      <w:pPr>
        <w:pStyle w:val="a0"/>
        <w:rPr>
          <w:lang w:val="ru-RU"/>
        </w:rPr>
      </w:pPr>
      <w:r w:rsidRPr="00BD31D1">
        <w:rPr>
          <w:lang w:val="ru-RU"/>
        </w:rPr>
        <w:t>В настоящее время (при норме на одного жителя 21 м</w:t>
      </w:r>
      <w:r w:rsidRPr="00BD31D1">
        <w:rPr>
          <w:vertAlign w:val="superscript"/>
          <w:lang w:val="ru-RU"/>
        </w:rPr>
        <w:t>2</w:t>
      </w:r>
      <w:r w:rsidRPr="00BD31D1">
        <w:rPr>
          <w:lang w:val="ru-RU"/>
        </w:rPr>
        <w:t xml:space="preserve"> озеленённых территорий общего пользования с учётом рекреационных территорий) </w:t>
      </w:r>
      <w:r w:rsidR="005A5205">
        <w:rPr>
          <w:lang w:val="ru-RU"/>
        </w:rPr>
        <w:t>необходимо</w:t>
      </w:r>
      <w:r w:rsidR="004E6A80">
        <w:rPr>
          <w:lang w:val="ru-RU"/>
        </w:rPr>
        <w:t xml:space="preserve"> </w:t>
      </w:r>
      <w:r w:rsidRPr="00BD31D1">
        <w:rPr>
          <w:lang w:val="ru-RU"/>
        </w:rPr>
        <w:t xml:space="preserve">более </w:t>
      </w:r>
      <w:r w:rsidR="008B65B5">
        <w:rPr>
          <w:lang w:val="ru-RU"/>
        </w:rPr>
        <w:t xml:space="preserve">2,6 </w:t>
      </w:r>
      <w:r w:rsidRPr="00BD31D1">
        <w:rPr>
          <w:lang w:val="ru-RU"/>
        </w:rPr>
        <w:t xml:space="preserve">га озеленённых территорий общего пользования. </w:t>
      </w:r>
    </w:p>
    <w:p w:rsidR="00B20883" w:rsidRPr="00BD31D1" w:rsidRDefault="006E6B5C" w:rsidP="00D528A2">
      <w:pPr>
        <w:pStyle w:val="20"/>
        <w:rPr>
          <w:rFonts w:cs="Times New Roman"/>
          <w:szCs w:val="24"/>
        </w:rPr>
      </w:pPr>
      <w:bookmarkStart w:id="284" w:name="_Toc270950905"/>
      <w:bookmarkStart w:id="285" w:name="_Toc312530971"/>
      <w:bookmarkStart w:id="286" w:name="_Toc370201573"/>
      <w:bookmarkStart w:id="287" w:name="_Toc433882317"/>
      <w:r>
        <w:rPr>
          <w:rFonts w:cs="Times New Roman"/>
          <w:szCs w:val="24"/>
        </w:rPr>
        <w:lastRenderedPageBreak/>
        <w:t>14</w:t>
      </w:r>
      <w:r w:rsidR="00B20883" w:rsidRPr="00B66A94">
        <w:rPr>
          <w:rFonts w:cs="Times New Roman"/>
          <w:szCs w:val="24"/>
        </w:rPr>
        <w:t>.3 Благоустройство водотоков и водоёмов</w:t>
      </w:r>
      <w:bookmarkEnd w:id="284"/>
      <w:bookmarkEnd w:id="285"/>
      <w:bookmarkEnd w:id="286"/>
      <w:bookmarkEnd w:id="287"/>
    </w:p>
    <w:p w:rsidR="00192E21" w:rsidRPr="002B7A5D" w:rsidRDefault="00192E21" w:rsidP="00192E21">
      <w:pPr>
        <w:pStyle w:val="a0"/>
        <w:rPr>
          <w:lang w:val="ru-RU"/>
        </w:rPr>
      </w:pPr>
      <w:bookmarkStart w:id="288" w:name="_Toc270950906"/>
      <w:bookmarkStart w:id="289" w:name="_Toc312530972"/>
      <w:bookmarkStart w:id="290" w:name="_Toc370201574"/>
      <w:r w:rsidRPr="004C2A0D">
        <w:rPr>
          <w:lang w:val="ru-RU"/>
        </w:rPr>
        <w:t xml:space="preserve">Территория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E6A80">
        <w:rPr>
          <w:lang w:val="ru-RU"/>
        </w:rPr>
        <w:t xml:space="preserve"> </w:t>
      </w:r>
      <w:r w:rsidRPr="004C2A0D">
        <w:rPr>
          <w:lang w:val="ru-RU"/>
        </w:rPr>
        <w:t>имеет достаточное количество естественных водоёмов</w:t>
      </w:r>
      <w:r>
        <w:rPr>
          <w:lang w:val="ru-RU"/>
        </w:rPr>
        <w:t>.</w:t>
      </w:r>
    </w:p>
    <w:p w:rsidR="00192E21" w:rsidRPr="004C2A0D" w:rsidRDefault="00192E21" w:rsidP="00192E21">
      <w:pPr>
        <w:pStyle w:val="a0"/>
        <w:rPr>
          <w:lang w:val="ru-RU"/>
        </w:rPr>
      </w:pPr>
      <w:r w:rsidRPr="004C2A0D">
        <w:rPr>
          <w:lang w:val="ru-RU"/>
        </w:rPr>
        <w:t xml:space="preserve">Уровень благоустройства водоёмов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E6A80">
        <w:rPr>
          <w:lang w:val="ru-RU"/>
        </w:rPr>
        <w:t xml:space="preserve"> </w:t>
      </w:r>
      <w:r w:rsidRPr="004C2A0D">
        <w:rPr>
          <w:lang w:val="ru-RU"/>
        </w:rPr>
        <w:t>очень низок. Здесь нет благоустроенных пляжей и зон отдыха, скамеек и мест для кемпинга. Места для купания на р</w:t>
      </w:r>
      <w:r>
        <w:rPr>
          <w:lang w:val="ru-RU"/>
        </w:rPr>
        <w:t xml:space="preserve">еках </w:t>
      </w:r>
      <w:r w:rsidRPr="004C2A0D">
        <w:rPr>
          <w:lang w:val="ru-RU"/>
        </w:rPr>
        <w:t>не определены</w:t>
      </w:r>
      <w:r>
        <w:rPr>
          <w:lang w:val="ru-RU"/>
        </w:rPr>
        <w:t xml:space="preserve">. </w:t>
      </w:r>
      <w:r w:rsidRPr="004C2A0D">
        <w:rPr>
          <w:lang w:val="ru-RU"/>
        </w:rPr>
        <w:t xml:space="preserve">По берегам рек и прудов преобладает зачастую нерегулируемый и стихийный отдых, который приводит к загрязнению территории и образованию несанкционированных свалок в пределах </w:t>
      </w:r>
      <w:proofErr w:type="spellStart"/>
      <w:r w:rsidR="005B628F">
        <w:rPr>
          <w:lang w:val="ru-RU"/>
        </w:rPr>
        <w:t>водоохран</w:t>
      </w:r>
      <w:r w:rsidRPr="004C2A0D">
        <w:rPr>
          <w:lang w:val="ru-RU"/>
        </w:rPr>
        <w:t>ных</w:t>
      </w:r>
      <w:proofErr w:type="spellEnd"/>
      <w:r w:rsidRPr="004C2A0D">
        <w:rPr>
          <w:lang w:val="ru-RU"/>
        </w:rPr>
        <w:t xml:space="preserve"> зон. Основными </w:t>
      </w:r>
      <w:proofErr w:type="spellStart"/>
      <w:r w:rsidRPr="004C2A0D">
        <w:rPr>
          <w:lang w:val="ru-RU"/>
        </w:rPr>
        <w:t>рекреантами</w:t>
      </w:r>
      <w:proofErr w:type="spellEnd"/>
      <w:r w:rsidRPr="004C2A0D">
        <w:rPr>
          <w:lang w:val="ru-RU"/>
        </w:rPr>
        <w:t xml:space="preserve"> здесь выступает население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4C2A0D">
        <w:rPr>
          <w:lang w:val="ru-RU"/>
        </w:rPr>
        <w:t>.</w:t>
      </w:r>
    </w:p>
    <w:p w:rsidR="00192E21" w:rsidRPr="000D42D7" w:rsidRDefault="00192E21" w:rsidP="00192E21">
      <w:pPr>
        <w:pStyle w:val="a0"/>
        <w:rPr>
          <w:lang w:val="ru-RU"/>
        </w:rPr>
      </w:pPr>
      <w:r w:rsidRPr="000D42D7">
        <w:rPr>
          <w:lang w:val="ru-RU"/>
        </w:rPr>
        <w:t xml:space="preserve">Современное состояние поверхностных вод определяется как их природными свойствами (водным, температурным режимом, характеристиками химического стока и др.), которые в совокупности характеризуют способность к самоочищению, так и характером и уровнем антропогенных нагрузок на водосборе. </w:t>
      </w:r>
    </w:p>
    <w:p w:rsidR="00B20883" w:rsidRPr="00BD31D1" w:rsidRDefault="006E6B5C" w:rsidP="00D528A2">
      <w:pPr>
        <w:pStyle w:val="20"/>
        <w:rPr>
          <w:rFonts w:cs="Times New Roman"/>
          <w:szCs w:val="24"/>
        </w:rPr>
      </w:pPr>
      <w:bookmarkStart w:id="291" w:name="_Toc433882318"/>
      <w:r>
        <w:rPr>
          <w:rFonts w:cs="Times New Roman"/>
          <w:szCs w:val="24"/>
        </w:rPr>
        <w:t>14</w:t>
      </w:r>
      <w:r w:rsidR="00B20883" w:rsidRPr="00B66A94">
        <w:rPr>
          <w:rFonts w:cs="Times New Roman"/>
          <w:szCs w:val="24"/>
        </w:rPr>
        <w:t>.4 Малые формы</w:t>
      </w:r>
      <w:bookmarkEnd w:id="288"/>
      <w:bookmarkEnd w:id="289"/>
      <w:bookmarkEnd w:id="290"/>
      <w:bookmarkEnd w:id="291"/>
    </w:p>
    <w:p w:rsidR="00B20883" w:rsidRPr="00BD31D1" w:rsidRDefault="00B20883" w:rsidP="00586C2E">
      <w:pPr>
        <w:pStyle w:val="a0"/>
        <w:rPr>
          <w:lang w:val="ru-RU"/>
        </w:rPr>
      </w:pPr>
      <w:r w:rsidRPr="00BD31D1">
        <w:rPr>
          <w:lang w:val="ru-RU"/>
        </w:rPr>
        <w:t>Важный элемент благоустройства города или крупного населённого пункта – малые архитектурные формы. При умелом использовании они позволяют существенно обогатить архитектурно-эстетический облик поселения даже при сравнительно ограниченных финансовых средствах.</w:t>
      </w:r>
    </w:p>
    <w:p w:rsidR="00B20883" w:rsidRPr="00BD31D1" w:rsidRDefault="00B20883" w:rsidP="00586C2E">
      <w:pPr>
        <w:pStyle w:val="a0"/>
        <w:rPr>
          <w:lang w:val="ru-RU"/>
        </w:rPr>
      </w:pPr>
      <w:r w:rsidRPr="00BD31D1">
        <w:rPr>
          <w:lang w:val="ru-RU"/>
        </w:rPr>
        <w:t>В административном центре сельского поселения необходимы доски объявлений, рекламные конструкции, витрины, дорожные знаки, указатели, беседки, ограды, скамейки, осветительные приборы и конструкции и большое количество других функциональных и декоративных элементов.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зелёных насаждений, масштабу пространств, рисунку и фактуре искусственных покрытий и т.</w:t>
      </w:r>
      <w:r w:rsidR="00CC3819">
        <w:rPr>
          <w:lang w:val="ru-RU"/>
        </w:rPr>
        <w:t xml:space="preserve">д. </w:t>
      </w:r>
    </w:p>
    <w:p w:rsidR="00B20883" w:rsidRPr="00BD31D1" w:rsidRDefault="00B20883" w:rsidP="00586C2E">
      <w:pPr>
        <w:pStyle w:val="a0"/>
        <w:rPr>
          <w:lang w:val="ru-RU"/>
        </w:rPr>
      </w:pPr>
      <w:r w:rsidRPr="00BD31D1">
        <w:rPr>
          <w:lang w:val="ru-RU"/>
        </w:rPr>
        <w:t xml:space="preserve">Обеспеченность малыми архитектурными формами 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8B65B5">
        <w:rPr>
          <w:lang w:val="ru-RU"/>
        </w:rPr>
        <w:t xml:space="preserve"> </w:t>
      </w:r>
      <w:r w:rsidRPr="00BD31D1">
        <w:rPr>
          <w:lang w:val="ru-RU"/>
        </w:rPr>
        <w:t xml:space="preserve">достаточно низкая. Основная деятельность по благоустройству сводится на спиливание деревьев, вывоз мусора и скашивание травы. </w:t>
      </w:r>
    </w:p>
    <w:p w:rsidR="00B20883" w:rsidRPr="00BD31D1" w:rsidRDefault="006E6B5C" w:rsidP="00D528A2">
      <w:pPr>
        <w:pStyle w:val="20"/>
        <w:rPr>
          <w:rFonts w:cs="Times New Roman"/>
          <w:szCs w:val="24"/>
        </w:rPr>
      </w:pPr>
      <w:bookmarkStart w:id="292" w:name="_Toc270950907"/>
      <w:bookmarkStart w:id="293" w:name="_Toc312530973"/>
      <w:bookmarkStart w:id="294" w:name="_Toc370201575"/>
      <w:bookmarkStart w:id="295" w:name="_Toc433882319"/>
      <w:r>
        <w:rPr>
          <w:rFonts w:cs="Times New Roman"/>
          <w:szCs w:val="24"/>
        </w:rPr>
        <w:t>14</w:t>
      </w:r>
      <w:r w:rsidR="00B20883" w:rsidRPr="00B66A94">
        <w:rPr>
          <w:rFonts w:cs="Times New Roman"/>
          <w:szCs w:val="24"/>
        </w:rPr>
        <w:t>.5 Освещение</w:t>
      </w:r>
      <w:bookmarkEnd w:id="292"/>
      <w:bookmarkEnd w:id="293"/>
      <w:bookmarkEnd w:id="294"/>
      <w:bookmarkEnd w:id="295"/>
    </w:p>
    <w:p w:rsidR="00B20883" w:rsidRPr="00BD31D1" w:rsidRDefault="00B20883" w:rsidP="00586C2E">
      <w:pPr>
        <w:pStyle w:val="a0"/>
        <w:rPr>
          <w:lang w:val="ru-RU"/>
        </w:rPr>
      </w:pPr>
      <w:r w:rsidRPr="00BD31D1">
        <w:rPr>
          <w:lang w:val="ru-RU"/>
        </w:rPr>
        <w:t>Освещение – это средство не только для обеспечения нормального светового режима, но и для выявления архитектурных достоинств застройки в тёмное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надёжностью, достатком и успехом. Научно доказана зависимость: уровня освещённости улиц и уровня уличной преступности на них, уровня освещённости и уровня аварийности на дорогах.</w:t>
      </w:r>
    </w:p>
    <w:p w:rsidR="00B20883" w:rsidRPr="00BD31D1" w:rsidRDefault="00B20883" w:rsidP="00586C2E">
      <w:pPr>
        <w:pStyle w:val="a0"/>
        <w:rPr>
          <w:lang w:val="ru-RU"/>
        </w:rPr>
      </w:pPr>
      <w:r w:rsidRPr="00BD31D1">
        <w:rPr>
          <w:lang w:val="ru-RU"/>
        </w:rPr>
        <w:t xml:space="preserve">Освещённости территорий в вечернее и ночное время – одна из важных задач благоустройства </w:t>
      </w:r>
      <w:r w:rsidR="00897C20" w:rsidRPr="00BD31D1">
        <w:rPr>
          <w:lang w:val="ru-RU"/>
        </w:rPr>
        <w:t xml:space="preserve">населенных пунктов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76440D">
        <w:rPr>
          <w:lang w:val="ru-RU"/>
        </w:rPr>
        <w:t>.</w:t>
      </w:r>
      <w:r w:rsidRPr="00BD31D1">
        <w:rPr>
          <w:lang w:val="ru-RU"/>
        </w:rPr>
        <w:t xml:space="preserve"> Освещение в населённых пунктах осуществляется правильным подбором искусственных источников света, помещённых в определённых местах и на определённой высоте с соответствующим расстоянием между ними.</w:t>
      </w:r>
    </w:p>
    <w:p w:rsidR="00B20883" w:rsidRPr="00B3168C" w:rsidRDefault="00B20883" w:rsidP="00586C2E">
      <w:pPr>
        <w:pStyle w:val="a0"/>
        <w:rPr>
          <w:lang w:val="ru-RU"/>
        </w:rPr>
      </w:pPr>
      <w:r w:rsidRPr="00BD31D1">
        <w:rPr>
          <w:lang w:val="ru-RU"/>
        </w:rPr>
        <w:t xml:space="preserve">В настоящее время степень освещенности большей части застроенных территорий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5B557F">
        <w:rPr>
          <w:lang w:val="ru-RU"/>
        </w:rPr>
        <w:t xml:space="preserve"> </w:t>
      </w:r>
      <w:r w:rsidR="00B3168C">
        <w:rPr>
          <w:lang w:val="ru-RU"/>
        </w:rPr>
        <w:t>не</w:t>
      </w:r>
      <w:r w:rsidR="00B3168C" w:rsidRPr="00BD31D1">
        <w:rPr>
          <w:lang w:val="ru-RU"/>
        </w:rPr>
        <w:t>достаточная</w:t>
      </w:r>
      <w:r w:rsidRPr="00B3168C">
        <w:rPr>
          <w:lang w:val="ru-RU"/>
        </w:rPr>
        <w:t>.</w:t>
      </w:r>
    </w:p>
    <w:p w:rsidR="00B20883" w:rsidRPr="00BD31D1" w:rsidRDefault="006E6B5C" w:rsidP="00D528A2">
      <w:pPr>
        <w:pStyle w:val="20"/>
        <w:rPr>
          <w:rFonts w:cs="Times New Roman"/>
          <w:szCs w:val="24"/>
        </w:rPr>
      </w:pPr>
      <w:bookmarkStart w:id="296" w:name="_Toc270950908"/>
      <w:bookmarkStart w:id="297" w:name="_Toc312530974"/>
      <w:bookmarkStart w:id="298" w:name="_Toc370201576"/>
      <w:bookmarkStart w:id="299" w:name="_Toc433882320"/>
      <w:r>
        <w:rPr>
          <w:rFonts w:cs="Times New Roman"/>
          <w:szCs w:val="24"/>
        </w:rPr>
        <w:lastRenderedPageBreak/>
        <w:t>14</w:t>
      </w:r>
      <w:r w:rsidR="00B20883" w:rsidRPr="00B66A94">
        <w:rPr>
          <w:rFonts w:cs="Times New Roman"/>
          <w:szCs w:val="24"/>
        </w:rPr>
        <w:t xml:space="preserve">.6 </w:t>
      </w:r>
      <w:proofErr w:type="spellStart"/>
      <w:r w:rsidR="00B20883" w:rsidRPr="00B66A94">
        <w:rPr>
          <w:rFonts w:cs="Times New Roman"/>
          <w:szCs w:val="24"/>
        </w:rPr>
        <w:t>Мусороудаление</w:t>
      </w:r>
      <w:proofErr w:type="spellEnd"/>
      <w:r w:rsidR="00B20883" w:rsidRPr="00B66A94">
        <w:rPr>
          <w:rFonts w:cs="Times New Roman"/>
          <w:szCs w:val="24"/>
        </w:rPr>
        <w:t xml:space="preserve"> и </w:t>
      </w:r>
      <w:proofErr w:type="spellStart"/>
      <w:r w:rsidR="00B20883" w:rsidRPr="00B66A94">
        <w:rPr>
          <w:rFonts w:cs="Times New Roman"/>
          <w:szCs w:val="24"/>
        </w:rPr>
        <w:t>мусоропереработка</w:t>
      </w:r>
      <w:bookmarkEnd w:id="296"/>
      <w:bookmarkEnd w:id="297"/>
      <w:bookmarkEnd w:id="298"/>
      <w:bookmarkEnd w:id="299"/>
      <w:proofErr w:type="spellEnd"/>
    </w:p>
    <w:p w:rsidR="00B20883" w:rsidRPr="00BD31D1" w:rsidRDefault="00B20883" w:rsidP="00586C2E">
      <w:pPr>
        <w:pStyle w:val="a0"/>
        <w:rPr>
          <w:lang w:val="ru-RU"/>
        </w:rPr>
      </w:pPr>
      <w:r w:rsidRPr="00BD31D1">
        <w:rPr>
          <w:lang w:val="ru-RU"/>
        </w:rPr>
        <w:t>Одной из острейших экологических проблем не только для</w:t>
      </w:r>
      <w:r w:rsidR="005B557F" w:rsidRPr="005B557F">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9D586D">
        <w:rPr>
          <w:lang w:val="ru-RU"/>
        </w:rPr>
        <w:t>,</w:t>
      </w:r>
      <w:r w:rsidRPr="00BD31D1">
        <w:rPr>
          <w:lang w:val="ru-RU"/>
        </w:rPr>
        <w:t xml:space="preserve"> но и всего </w:t>
      </w:r>
      <w:r w:rsidR="00403C4A">
        <w:rPr>
          <w:lang w:val="ru-RU"/>
        </w:rPr>
        <w:t xml:space="preserve">Беловского района </w:t>
      </w:r>
      <w:r w:rsidRPr="00BD31D1">
        <w:rPr>
          <w:lang w:val="ru-RU"/>
        </w:rPr>
        <w:t xml:space="preserve">в целом, является загрязнение окружающей природной среды отходами производства и потребления. В последнее время резко возросло количество несанкционированных свалок близ дорог, гаражей и мест отдыха. В </w:t>
      </w:r>
      <w:r w:rsidR="0036321E" w:rsidRPr="00BD31D1">
        <w:rPr>
          <w:lang w:val="ru-RU"/>
        </w:rPr>
        <w:t>населенном пункте</w:t>
      </w:r>
      <w:r w:rsidRPr="00BD31D1">
        <w:rPr>
          <w:lang w:val="ru-RU"/>
        </w:rPr>
        <w:t xml:space="preserve"> растёт загрязнение хозяйственно-бытовыми отходами. </w:t>
      </w:r>
    </w:p>
    <w:p w:rsidR="00B20883" w:rsidRDefault="00B20883" w:rsidP="00586C2E">
      <w:pPr>
        <w:pStyle w:val="a0"/>
        <w:rPr>
          <w:lang w:val="ru-RU"/>
        </w:rPr>
      </w:pPr>
      <w:r w:rsidRPr="00BD31D1">
        <w:rPr>
          <w:lang w:val="ru-RU"/>
        </w:rPr>
        <w:t xml:space="preserve">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E6A80">
        <w:rPr>
          <w:lang w:val="ru-RU"/>
        </w:rPr>
        <w:t xml:space="preserve"> </w:t>
      </w:r>
      <w:r w:rsidR="00B75C4E">
        <w:rPr>
          <w:lang w:val="ru-RU"/>
        </w:rPr>
        <w:t>санкционированные полиго</w:t>
      </w:r>
      <w:r w:rsidR="00B3168C">
        <w:rPr>
          <w:lang w:val="ru-RU"/>
        </w:rPr>
        <w:t>ны ТК</w:t>
      </w:r>
      <w:r w:rsidR="00B75C4E">
        <w:rPr>
          <w:lang w:val="ru-RU"/>
        </w:rPr>
        <w:t>О отсутствуют</w:t>
      </w:r>
      <w:r w:rsidR="00586C2E" w:rsidRPr="00BD31D1">
        <w:rPr>
          <w:lang w:val="ru-RU"/>
        </w:rPr>
        <w:t>.</w:t>
      </w:r>
    </w:p>
    <w:p w:rsidR="009E3BFD" w:rsidRPr="00BD31D1" w:rsidRDefault="009E3BFD" w:rsidP="009E3BFD">
      <w:pPr>
        <w:pStyle w:val="a0"/>
        <w:rPr>
          <w:lang w:val="ru-RU"/>
        </w:rPr>
      </w:pPr>
      <w:r w:rsidRPr="00BD31D1">
        <w:rPr>
          <w:lang w:val="ru-RU"/>
        </w:rPr>
        <w:t xml:space="preserve">Объектами санитарной очистки и уборки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E6A80">
        <w:rPr>
          <w:lang w:val="ru-RU"/>
        </w:rPr>
        <w:t xml:space="preserve"> </w:t>
      </w:r>
      <w:r w:rsidRPr="00BD31D1">
        <w:rPr>
          <w:lang w:val="ru-RU"/>
        </w:rPr>
        <w:t>являются территории домовладений, уличные и микрорайонные проезды населенных пунктов, парки, скверы общественного пользования и отдыха, объекты культурного назначения, территории предприятий, учреждений, места уличной торговли.</w:t>
      </w:r>
    </w:p>
    <w:p w:rsidR="009E3BFD" w:rsidRPr="00BD31D1" w:rsidRDefault="009E3BFD" w:rsidP="009E3BFD">
      <w:pPr>
        <w:pStyle w:val="a0"/>
        <w:rPr>
          <w:lang w:val="ru-RU"/>
        </w:rPr>
      </w:pPr>
      <w:r w:rsidRPr="00BD31D1">
        <w:rPr>
          <w:lang w:val="ru-RU"/>
        </w:rPr>
        <w:t>Организация системы современной санитарной очистки поселе</w:t>
      </w:r>
      <w:r w:rsidR="00B3168C">
        <w:rPr>
          <w:lang w:val="ru-RU"/>
        </w:rPr>
        <w:t>ний включает: сбор и удаление ТК</w:t>
      </w:r>
      <w:r w:rsidRPr="00BD31D1">
        <w:rPr>
          <w:lang w:val="ru-RU"/>
        </w:rPr>
        <w:t>О, сбор и вывоз жидких отходов из не</w:t>
      </w:r>
      <w:r w:rsidR="004E6A80">
        <w:rPr>
          <w:lang w:val="ru-RU"/>
        </w:rPr>
        <w:t xml:space="preserve"> </w:t>
      </w:r>
      <w:r w:rsidRPr="00BD31D1">
        <w:rPr>
          <w:lang w:val="ru-RU"/>
        </w:rPr>
        <w:t>канализованных зданий, уборка территории от мусора, смета, снега, мытье усовершенствованных покрытий.</w:t>
      </w:r>
    </w:p>
    <w:p w:rsidR="009E3BFD" w:rsidRPr="00BD31D1" w:rsidRDefault="00B3168C" w:rsidP="009E3BFD">
      <w:pPr>
        <w:pStyle w:val="a0"/>
        <w:spacing w:before="120"/>
        <w:rPr>
          <w:i/>
          <w:u w:val="single"/>
          <w:lang w:val="ru-RU"/>
        </w:rPr>
      </w:pPr>
      <w:r>
        <w:rPr>
          <w:i/>
          <w:u w:val="single"/>
          <w:lang w:val="ru-RU"/>
        </w:rPr>
        <w:t>Сбор и удаление ТК</w:t>
      </w:r>
      <w:r w:rsidR="009E3BFD" w:rsidRPr="00BD31D1">
        <w:rPr>
          <w:i/>
          <w:u w:val="single"/>
          <w:lang w:val="ru-RU"/>
        </w:rPr>
        <w:t>О</w:t>
      </w:r>
    </w:p>
    <w:p w:rsidR="009E3BFD" w:rsidRPr="00BD31D1" w:rsidRDefault="009E3BFD" w:rsidP="009E3BFD">
      <w:pPr>
        <w:pStyle w:val="a0"/>
        <w:rPr>
          <w:lang w:val="ru-RU"/>
        </w:rPr>
      </w:pPr>
      <w:r w:rsidRPr="00BD31D1">
        <w:rPr>
          <w:lang w:val="ru-RU"/>
        </w:rPr>
        <w:t>Организация</w:t>
      </w:r>
      <w:r w:rsidR="00B3168C">
        <w:rPr>
          <w:lang w:val="ru-RU"/>
        </w:rPr>
        <w:t xml:space="preserve"> сбора и транспортировки твердых коммунальных</w:t>
      </w:r>
      <w:r w:rsidRPr="00BD31D1">
        <w:rPr>
          <w:lang w:val="ru-RU"/>
        </w:rPr>
        <w:t xml:space="preserve"> отходов на территории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004E6A80">
        <w:rPr>
          <w:lang w:val="ru-RU"/>
        </w:rPr>
        <w:t xml:space="preserve"> </w:t>
      </w:r>
      <w:r w:rsidRPr="00BD31D1">
        <w:rPr>
          <w:lang w:val="ru-RU"/>
        </w:rPr>
        <w:t xml:space="preserve">входит в полномочия администрации (ст. 7 Федерального закона «Об охране окружающей среды» от 10.01.2002 </w:t>
      </w:r>
      <w:r>
        <w:rPr>
          <w:lang w:val="ru-RU"/>
        </w:rPr>
        <w:t xml:space="preserve">№7-ФЗ </w:t>
      </w:r>
      <w:r w:rsidRPr="00BD31D1">
        <w:rPr>
          <w:lang w:val="ru-RU"/>
        </w:rPr>
        <w:t>(ре</w:t>
      </w:r>
      <w:r w:rsidR="00CC3819">
        <w:rPr>
          <w:lang w:val="ru-RU"/>
        </w:rPr>
        <w:t xml:space="preserve">д. </w:t>
      </w:r>
      <w:r w:rsidRPr="00BD31D1">
        <w:rPr>
          <w:lang w:val="ru-RU"/>
        </w:rPr>
        <w:t xml:space="preserve">от </w:t>
      </w:r>
      <w:r w:rsidR="00474BDA">
        <w:rPr>
          <w:lang w:val="ru-RU"/>
        </w:rPr>
        <w:t>29.12</w:t>
      </w:r>
      <w:r>
        <w:rPr>
          <w:lang w:val="ru-RU"/>
        </w:rPr>
        <w:t>.2014)</w:t>
      </w:r>
      <w:r w:rsidRPr="00BD31D1">
        <w:rPr>
          <w:lang w:val="ru-RU"/>
        </w:rPr>
        <w:t xml:space="preserve">). </w:t>
      </w:r>
    </w:p>
    <w:p w:rsidR="009E3BFD" w:rsidRDefault="009E3BFD" w:rsidP="009E3BFD">
      <w:pPr>
        <w:pStyle w:val="a0"/>
        <w:rPr>
          <w:lang w:val="ru-RU"/>
        </w:rPr>
      </w:pPr>
      <w:r w:rsidRPr="00BD31D1">
        <w:rPr>
          <w:lang w:val="ru-RU"/>
        </w:rPr>
        <w:t>Ориентировочная у</w:t>
      </w:r>
      <w:r w:rsidR="00B3168C">
        <w:rPr>
          <w:lang w:val="ru-RU"/>
        </w:rPr>
        <w:t>дельная норма накопления твердых коммунальных</w:t>
      </w:r>
      <w:r w:rsidRPr="00BD31D1">
        <w:rPr>
          <w:lang w:val="ru-RU"/>
        </w:rPr>
        <w:t xml:space="preserve"> отходов для неблагоустроенных жилых домов составляет 450 кг/год (1,5 </w:t>
      </w:r>
      <w:proofErr w:type="spellStart"/>
      <w:r w:rsidRPr="00BD31D1">
        <w:rPr>
          <w:lang w:val="ru-RU"/>
        </w:rPr>
        <w:t>куб.м</w:t>
      </w:r>
      <w:proofErr w:type="spellEnd"/>
      <w:r w:rsidRPr="00BD31D1">
        <w:rPr>
          <w:lang w:val="ru-RU"/>
        </w:rPr>
        <w:t xml:space="preserve">/год). </w:t>
      </w:r>
    </w:p>
    <w:p w:rsidR="00B90C84" w:rsidRPr="000D42D7" w:rsidRDefault="00B90C84" w:rsidP="00B90C84">
      <w:pPr>
        <w:pStyle w:val="a0"/>
        <w:rPr>
          <w:lang w:val="ru-RU"/>
        </w:rPr>
      </w:pPr>
      <w:r w:rsidRPr="000D42D7">
        <w:rPr>
          <w:lang w:val="ru-RU"/>
        </w:rPr>
        <w:t xml:space="preserve">Исходя из </w:t>
      </w:r>
      <w:r>
        <w:rPr>
          <w:lang w:val="ru-RU"/>
        </w:rPr>
        <w:t xml:space="preserve">численности населения в 2014 </w:t>
      </w:r>
      <w:r w:rsidRPr="008B65B5">
        <w:rPr>
          <w:lang w:val="ru-RU"/>
        </w:rPr>
        <w:t>году (</w:t>
      </w:r>
      <w:r w:rsidR="008B65B5" w:rsidRPr="008B65B5">
        <w:rPr>
          <w:lang w:val="ru-RU"/>
        </w:rPr>
        <w:t>1270</w:t>
      </w:r>
      <w:r w:rsidRPr="008B65B5">
        <w:rPr>
          <w:lang w:val="ru-RU"/>
        </w:rPr>
        <w:t xml:space="preserve"> чел</w:t>
      </w:r>
      <w:r w:rsidRPr="000D42D7">
        <w:rPr>
          <w:lang w:val="ru-RU"/>
        </w:rPr>
        <w:t>.</w:t>
      </w:r>
      <w:r>
        <w:rPr>
          <w:lang w:val="ru-RU"/>
        </w:rPr>
        <w:t>)</w:t>
      </w:r>
      <w:r w:rsidRPr="000D42D7">
        <w:rPr>
          <w:lang w:val="ru-RU"/>
        </w:rPr>
        <w:t xml:space="preserve">, годовой объем твердых коммунальных отходов </w:t>
      </w:r>
      <w:r w:rsidR="005B628F">
        <w:rPr>
          <w:lang w:val="ru-RU"/>
        </w:rPr>
        <w:t xml:space="preserve">МО </w:t>
      </w:r>
      <w:proofErr w:type="spellStart"/>
      <w:r w:rsidR="005B628F">
        <w:rPr>
          <w:lang w:val="ru-RU"/>
        </w:rPr>
        <w:t>Ильковский</w:t>
      </w:r>
      <w:proofErr w:type="spellEnd"/>
      <w:r w:rsidR="005B628F">
        <w:rPr>
          <w:lang w:val="ru-RU"/>
        </w:rPr>
        <w:t xml:space="preserve"> сельсовет</w:t>
      </w:r>
      <w:r w:rsidRPr="000D42D7">
        <w:rPr>
          <w:lang w:val="ru-RU"/>
        </w:rPr>
        <w:t xml:space="preserve"> по нормам СП 42.13330.2011. Свод правил. Градостроительство. Планировка и застройка городских и сельских поселений. Актуализированная редакция СНиП 2.07.01-89* составляет:</w:t>
      </w:r>
    </w:p>
    <w:p w:rsidR="009E3BFD" w:rsidRPr="008B65B5" w:rsidRDefault="008B65B5" w:rsidP="009E3BFD">
      <w:pPr>
        <w:pStyle w:val="a0"/>
        <w:rPr>
          <w:lang w:val="ru-RU"/>
        </w:rPr>
      </w:pPr>
      <w:r w:rsidRPr="008B65B5">
        <w:rPr>
          <w:lang w:val="ru-RU"/>
        </w:rPr>
        <w:t>1270</w:t>
      </w:r>
      <w:r w:rsidR="00732FAE" w:rsidRPr="008B65B5">
        <w:rPr>
          <w:lang w:val="ru-RU"/>
        </w:rPr>
        <w:t>*1,5=</w:t>
      </w:r>
      <w:r w:rsidRPr="008B65B5">
        <w:rPr>
          <w:lang w:val="ru-RU"/>
        </w:rPr>
        <w:t>1905</w:t>
      </w:r>
      <w:r w:rsidR="009E3BFD" w:rsidRPr="008B65B5">
        <w:rPr>
          <w:lang w:val="ru-RU"/>
        </w:rPr>
        <w:t xml:space="preserve"> куб. м.</w:t>
      </w:r>
    </w:p>
    <w:p w:rsidR="009E3BFD" w:rsidRPr="00BD31D1" w:rsidRDefault="008B65B5" w:rsidP="009E3BFD">
      <w:pPr>
        <w:pStyle w:val="a0"/>
        <w:rPr>
          <w:lang w:val="ru-RU"/>
        </w:rPr>
      </w:pPr>
      <w:r w:rsidRPr="008B65B5">
        <w:rPr>
          <w:lang w:val="ru-RU"/>
        </w:rPr>
        <w:t>1270</w:t>
      </w:r>
      <w:r w:rsidR="00732FAE" w:rsidRPr="008B65B5">
        <w:rPr>
          <w:lang w:val="ru-RU"/>
        </w:rPr>
        <w:t>*450=</w:t>
      </w:r>
      <w:r w:rsidRPr="008B65B5">
        <w:rPr>
          <w:lang w:val="ru-RU"/>
        </w:rPr>
        <w:t xml:space="preserve">571500 </w:t>
      </w:r>
      <w:r w:rsidR="00732FAE" w:rsidRPr="008B65B5">
        <w:rPr>
          <w:lang w:val="ru-RU"/>
        </w:rPr>
        <w:t>кг=</w:t>
      </w:r>
      <w:r w:rsidRPr="008B65B5">
        <w:rPr>
          <w:lang w:val="ru-RU"/>
        </w:rPr>
        <w:t>571,5</w:t>
      </w:r>
      <w:r w:rsidR="009E3BFD" w:rsidRPr="008B65B5">
        <w:rPr>
          <w:lang w:val="ru-RU"/>
        </w:rPr>
        <w:t xml:space="preserve"> тонн.</w:t>
      </w:r>
    </w:p>
    <w:p w:rsidR="00BB3D76" w:rsidRPr="00BB3D76" w:rsidRDefault="00BB3D76" w:rsidP="00BB3D76">
      <w:pPr>
        <w:pStyle w:val="a0"/>
        <w:rPr>
          <w:lang w:val="ru-RU"/>
        </w:rPr>
      </w:pPr>
      <w:r w:rsidRPr="00BB3D76">
        <w:rPr>
          <w:lang w:val="ru-RU"/>
        </w:rPr>
        <w:t xml:space="preserve">Исходя из проектной численности населения в расчетный срок (2039 г.), </w:t>
      </w:r>
      <w:r w:rsidR="004E6A80" w:rsidRPr="00BB3D76">
        <w:rPr>
          <w:lang w:val="ru-RU"/>
        </w:rPr>
        <w:t>рассчитанной</w:t>
      </w:r>
      <w:r w:rsidRPr="00BB3D76">
        <w:rPr>
          <w:lang w:val="ru-RU"/>
        </w:rPr>
        <w:t xml:space="preserve"> в томе 1 – </w:t>
      </w:r>
      <w:r w:rsidR="008B65B5">
        <w:rPr>
          <w:lang w:val="ru-RU"/>
        </w:rPr>
        <w:t>1337</w:t>
      </w:r>
      <w:r w:rsidRPr="00BB3D76">
        <w:rPr>
          <w:lang w:val="ru-RU"/>
        </w:rPr>
        <w:t>чел., годовой объем бытовых отходов сельского поселения по нор-мам СП 42.13330.2011. Свод правил. Градостроительство. Планировка и застройка город-</w:t>
      </w:r>
      <w:proofErr w:type="spellStart"/>
      <w:r w:rsidRPr="00BB3D76">
        <w:rPr>
          <w:lang w:val="ru-RU"/>
        </w:rPr>
        <w:t>ских</w:t>
      </w:r>
      <w:proofErr w:type="spellEnd"/>
      <w:r w:rsidRPr="00BB3D76">
        <w:rPr>
          <w:lang w:val="ru-RU"/>
        </w:rPr>
        <w:t xml:space="preserve"> и сельских поселений. Актуализированная редакция СНиП 2.07.01-89* составляет:</w:t>
      </w:r>
    </w:p>
    <w:p w:rsidR="00BB3D76" w:rsidRPr="008B65B5" w:rsidRDefault="008B65B5" w:rsidP="00BB3D76">
      <w:pPr>
        <w:pStyle w:val="a0"/>
        <w:rPr>
          <w:lang w:val="ru-RU"/>
        </w:rPr>
      </w:pPr>
      <w:r w:rsidRPr="008B65B5">
        <w:rPr>
          <w:lang w:val="ru-RU"/>
        </w:rPr>
        <w:t>1337</w:t>
      </w:r>
      <w:r w:rsidR="00BB3D76" w:rsidRPr="008B65B5">
        <w:rPr>
          <w:lang w:val="ru-RU"/>
        </w:rPr>
        <w:t>*1,5=</w:t>
      </w:r>
      <w:r w:rsidRPr="008B65B5">
        <w:rPr>
          <w:lang w:val="ru-RU"/>
        </w:rPr>
        <w:t>2005,5</w:t>
      </w:r>
      <w:r w:rsidR="00BB3D76" w:rsidRPr="008B65B5">
        <w:rPr>
          <w:lang w:val="ru-RU"/>
        </w:rPr>
        <w:t xml:space="preserve"> куб. м.</w:t>
      </w:r>
    </w:p>
    <w:p w:rsidR="00BB3D76" w:rsidRDefault="008B65B5" w:rsidP="00BB3D76">
      <w:pPr>
        <w:pStyle w:val="a0"/>
        <w:rPr>
          <w:lang w:val="ru-RU"/>
        </w:rPr>
      </w:pPr>
      <w:r w:rsidRPr="008B65B5">
        <w:rPr>
          <w:lang w:val="ru-RU"/>
        </w:rPr>
        <w:t>1337</w:t>
      </w:r>
      <w:r w:rsidR="00BB3D76" w:rsidRPr="008B65B5">
        <w:rPr>
          <w:lang w:val="ru-RU"/>
        </w:rPr>
        <w:t>*450=</w:t>
      </w:r>
      <w:r w:rsidRPr="008B65B5">
        <w:rPr>
          <w:lang w:val="ru-RU"/>
        </w:rPr>
        <w:t>601650</w:t>
      </w:r>
      <w:r w:rsidR="00BB3D76" w:rsidRPr="008B65B5">
        <w:rPr>
          <w:lang w:val="ru-RU"/>
        </w:rPr>
        <w:t xml:space="preserve"> кг=</w:t>
      </w:r>
      <w:r w:rsidRPr="008B65B5">
        <w:rPr>
          <w:lang w:val="ru-RU"/>
        </w:rPr>
        <w:t>601,65</w:t>
      </w:r>
      <w:r w:rsidR="00BB3D76" w:rsidRPr="008B65B5">
        <w:rPr>
          <w:lang w:val="ru-RU"/>
        </w:rPr>
        <w:t xml:space="preserve"> тонн.</w:t>
      </w:r>
    </w:p>
    <w:p w:rsidR="009E3BFD" w:rsidRPr="00BD31D1" w:rsidRDefault="009E3BFD" w:rsidP="00BB3D76">
      <w:pPr>
        <w:pStyle w:val="a0"/>
        <w:rPr>
          <w:lang w:val="ru-RU"/>
        </w:rPr>
      </w:pPr>
      <w:r w:rsidRPr="00BD31D1">
        <w:rPr>
          <w:lang w:val="ru-RU"/>
        </w:rPr>
        <w:t xml:space="preserve">Систему </w:t>
      </w:r>
      <w:r w:rsidR="00732FAE">
        <w:rPr>
          <w:lang w:val="ru-RU"/>
        </w:rPr>
        <w:t>сбора и удаления твердых коммунальных</w:t>
      </w:r>
      <w:r w:rsidRPr="00BD31D1">
        <w:rPr>
          <w:lang w:val="ru-RU"/>
        </w:rPr>
        <w:t xml:space="preserve"> отходов с территории населенных пунктов</w:t>
      </w:r>
      <w:r w:rsidR="005B557F" w:rsidRPr="005B557F">
        <w:rPr>
          <w:lang w:val="ru-RU"/>
        </w:rPr>
        <w:t xml:space="preserve"> </w:t>
      </w:r>
      <w:r w:rsidR="005B628F">
        <w:rPr>
          <w:lang w:val="ru-RU"/>
        </w:rPr>
        <w:t xml:space="preserve">МО </w:t>
      </w:r>
      <w:proofErr w:type="spellStart"/>
      <w:r w:rsidR="005B628F">
        <w:rPr>
          <w:lang w:val="ru-RU"/>
        </w:rPr>
        <w:t>Ильковский</w:t>
      </w:r>
      <w:proofErr w:type="spellEnd"/>
      <w:r w:rsidR="005B628F">
        <w:rPr>
          <w:lang w:val="ru-RU"/>
        </w:rPr>
        <w:t xml:space="preserve"> </w:t>
      </w:r>
      <w:proofErr w:type="spellStart"/>
      <w:r w:rsidR="005B628F">
        <w:rPr>
          <w:lang w:val="ru-RU"/>
        </w:rPr>
        <w:t>сельсовет</w:t>
      </w:r>
      <w:r w:rsidRPr="00BD31D1">
        <w:rPr>
          <w:lang w:val="ru-RU"/>
        </w:rPr>
        <w:t>рекомендуется</w:t>
      </w:r>
      <w:proofErr w:type="spellEnd"/>
      <w:r w:rsidRPr="00BD31D1">
        <w:rPr>
          <w:lang w:val="ru-RU"/>
        </w:rPr>
        <w:t xml:space="preserve"> производить по следующей схеме:</w:t>
      </w:r>
    </w:p>
    <w:p w:rsidR="009E3BFD" w:rsidRPr="00BD31D1" w:rsidRDefault="009E3BFD" w:rsidP="009E3BFD">
      <w:pPr>
        <w:pStyle w:val="a0"/>
        <w:rPr>
          <w:lang w:val="ru-RU"/>
        </w:rPr>
      </w:pPr>
      <w:r w:rsidRPr="00BD31D1">
        <w:rPr>
          <w:lang w:val="ru-RU"/>
        </w:rPr>
        <w:t>1. На территории малоэтажной застройки рекомендуется организовать проезд спец</w:t>
      </w:r>
      <w:r w:rsidR="004E6A80">
        <w:rPr>
          <w:lang w:val="ru-RU"/>
        </w:rPr>
        <w:t>-</w:t>
      </w:r>
      <w:r w:rsidRPr="00BD31D1">
        <w:rPr>
          <w:lang w:val="ru-RU"/>
        </w:rPr>
        <w:t>автотранспорта по утвержденному маршруту и расписанию с небольшими остановками в определенных местах (пер</w:t>
      </w:r>
      <w:r w:rsidR="00293912">
        <w:rPr>
          <w:lang w:val="ru-RU"/>
        </w:rPr>
        <w:t>екрестках) с целью сбора твердых коммунальных</w:t>
      </w:r>
      <w:r w:rsidRPr="00BD31D1">
        <w:rPr>
          <w:lang w:val="ru-RU"/>
        </w:rPr>
        <w:t xml:space="preserve"> отходов у населения в мусоросборниках одноразового использования (бумажные, картонные, полиэтиленовые мешки). Этот метод позволяет сократить расходы на организацию стационарных мест временного хра</w:t>
      </w:r>
      <w:r w:rsidR="00293912">
        <w:rPr>
          <w:lang w:val="ru-RU"/>
        </w:rPr>
        <w:t>нения ТК</w:t>
      </w:r>
      <w:r w:rsidRPr="00BD31D1">
        <w:rPr>
          <w:lang w:val="ru-RU"/>
        </w:rPr>
        <w:t>О.</w:t>
      </w:r>
    </w:p>
    <w:p w:rsidR="009E3BFD" w:rsidRPr="00BD31D1" w:rsidRDefault="009E3BFD" w:rsidP="009E3BFD">
      <w:pPr>
        <w:pStyle w:val="a0"/>
        <w:rPr>
          <w:lang w:val="ru-RU"/>
        </w:rPr>
      </w:pPr>
      <w:r w:rsidRPr="00BD31D1">
        <w:rPr>
          <w:lang w:val="ru-RU"/>
        </w:rPr>
        <w:t>2. Для крупногабаритных отходов устанавливать бункеры-накопители на площадке с твердым покрытием в непосредственной близости от дороги.</w:t>
      </w:r>
    </w:p>
    <w:p w:rsidR="009E3BFD" w:rsidRPr="00BD31D1" w:rsidRDefault="009E3BFD" w:rsidP="009E3BFD">
      <w:pPr>
        <w:pStyle w:val="a0"/>
        <w:rPr>
          <w:lang w:val="ru-RU"/>
        </w:rPr>
      </w:pPr>
      <w:r w:rsidRPr="00BD31D1">
        <w:rPr>
          <w:lang w:val="ru-RU"/>
        </w:rPr>
        <w:t xml:space="preserve">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w:t>
      </w:r>
      <w:r w:rsidRPr="00BD31D1">
        <w:rPr>
          <w:lang w:val="ru-RU"/>
        </w:rPr>
        <w:lastRenderedPageBreak/>
        <w:t>быть намечены с учетом соблюдения расстояния до окон жилых и общественных зданий не менее 20 м и не более 100 м соответственно.</w:t>
      </w:r>
    </w:p>
    <w:p w:rsidR="009E3BFD" w:rsidRPr="00BD31D1" w:rsidRDefault="009E3BFD" w:rsidP="009E3BFD">
      <w:pPr>
        <w:pStyle w:val="a0"/>
        <w:rPr>
          <w:lang w:val="ru-RU"/>
        </w:rPr>
      </w:pPr>
      <w:r w:rsidRPr="00BD31D1">
        <w:rPr>
          <w:lang w:val="ru-RU"/>
        </w:rPr>
        <w:t>Размещение мест временного хранения отходов, особенно на жилой территории, следует согласовывать с районным архитектором и районной санэпидстанцией.</w:t>
      </w:r>
    </w:p>
    <w:p w:rsidR="009E3BFD" w:rsidRPr="00BD31D1" w:rsidRDefault="00293912" w:rsidP="009E3BFD">
      <w:pPr>
        <w:pStyle w:val="a0"/>
        <w:rPr>
          <w:lang w:val="ru-RU"/>
        </w:rPr>
      </w:pPr>
      <w:r>
        <w:rPr>
          <w:lang w:val="ru-RU"/>
        </w:rPr>
        <w:t>Срок хранения ТК</w:t>
      </w:r>
      <w:r w:rsidR="009E3BFD" w:rsidRPr="00BD31D1">
        <w:rPr>
          <w:lang w:val="ru-RU"/>
        </w:rPr>
        <w:t>О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42-128-4690-88 «Санитарные правила содержания территории населенных мест»).</w:t>
      </w:r>
    </w:p>
    <w:p w:rsidR="009E3BFD" w:rsidRPr="00BD31D1" w:rsidRDefault="009E3BFD" w:rsidP="009E3BFD">
      <w:pPr>
        <w:pStyle w:val="a0"/>
        <w:rPr>
          <w:lang w:val="ru-RU"/>
        </w:rPr>
      </w:pPr>
      <w:r w:rsidRPr="00BD31D1">
        <w:rPr>
          <w:lang w:val="ru-RU"/>
        </w:rPr>
        <w:t>Согласно Концепц</w:t>
      </w:r>
      <w:r w:rsidR="00293912">
        <w:rPr>
          <w:lang w:val="ru-RU"/>
        </w:rPr>
        <w:t>ии обращения с твердыми коммунальными</w:t>
      </w:r>
      <w:r w:rsidRPr="00BD31D1">
        <w:rPr>
          <w:lang w:val="ru-RU"/>
        </w:rPr>
        <w:t xml:space="preserve"> отходами в России (РОССТРОЙ РФ 1999 года), политика в сфере управления бытовыми отходами главным образом должна быть ориентирована на снижение количества образующихся отходов и на развитие методов их максимального использования, т.е. предусматривается внедрение максимального исп</w:t>
      </w:r>
      <w:r w:rsidR="00293912">
        <w:rPr>
          <w:lang w:val="ru-RU"/>
        </w:rPr>
        <w:t>ользования селективного сбора ТК</w:t>
      </w:r>
      <w:r w:rsidRPr="00BD31D1">
        <w:rPr>
          <w:lang w:val="ru-RU"/>
        </w:rPr>
        <w:t xml:space="preserve">О и пунктов приема вторичного сырья с целью получения вторичных ресурсов и сокращения объема обезвреживаемых отходов. </w:t>
      </w:r>
    </w:p>
    <w:p w:rsidR="009E3BFD" w:rsidRPr="00BD31D1" w:rsidRDefault="009E3BFD" w:rsidP="009E3BFD">
      <w:pPr>
        <w:pStyle w:val="a0"/>
        <w:spacing w:before="120"/>
        <w:rPr>
          <w:i/>
          <w:u w:val="single"/>
          <w:lang w:val="ru-RU"/>
        </w:rPr>
      </w:pPr>
      <w:r w:rsidRPr="00BD31D1">
        <w:rPr>
          <w:i/>
          <w:u w:val="single"/>
          <w:lang w:val="ru-RU"/>
        </w:rPr>
        <w:t>Сбор и вывоз жидких отходов из не</w:t>
      </w:r>
      <w:r w:rsidR="004E6A80">
        <w:rPr>
          <w:i/>
          <w:u w:val="single"/>
          <w:lang w:val="ru-RU"/>
        </w:rPr>
        <w:t xml:space="preserve"> </w:t>
      </w:r>
      <w:r w:rsidRPr="00BD31D1">
        <w:rPr>
          <w:i/>
          <w:u w:val="single"/>
          <w:lang w:val="ru-RU"/>
        </w:rPr>
        <w:t>канализованных домовладений</w:t>
      </w:r>
    </w:p>
    <w:p w:rsidR="009E3BFD" w:rsidRPr="00BD31D1" w:rsidRDefault="009E3BFD" w:rsidP="009E3BFD">
      <w:pPr>
        <w:pStyle w:val="a0"/>
        <w:rPr>
          <w:lang w:val="ru-RU"/>
        </w:rPr>
      </w:pPr>
      <w:r w:rsidRPr="00BD31D1">
        <w:rPr>
          <w:lang w:val="ru-RU"/>
        </w:rPr>
        <w:t>Жидкие отходы из не</w:t>
      </w:r>
      <w:r w:rsidR="004E6A80">
        <w:rPr>
          <w:lang w:val="ru-RU"/>
        </w:rPr>
        <w:t xml:space="preserve"> </w:t>
      </w:r>
      <w:r w:rsidRPr="00BD31D1">
        <w:rPr>
          <w:lang w:val="ru-RU"/>
        </w:rPr>
        <w:t xml:space="preserve">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9E3BFD" w:rsidRPr="00BD31D1" w:rsidRDefault="009E3BFD" w:rsidP="009E3BFD">
      <w:pPr>
        <w:pStyle w:val="a0"/>
        <w:rPr>
          <w:lang w:val="ru-RU"/>
        </w:rPr>
      </w:pPr>
      <w:r w:rsidRPr="00BD31D1">
        <w:rPr>
          <w:lang w:val="ru-RU"/>
        </w:rPr>
        <w:t>Не</w:t>
      </w:r>
      <w:r w:rsidR="004E6A80">
        <w:rPr>
          <w:lang w:val="ru-RU"/>
        </w:rPr>
        <w:t xml:space="preserve"> </w:t>
      </w:r>
      <w:r w:rsidRPr="00BD31D1">
        <w:rPr>
          <w:lang w:val="ru-RU"/>
        </w:rPr>
        <w:t xml:space="preserve">канализованные уборные и выгребные ямы следует дезинфицировать растворами состава: хлорная известь (10%), </w:t>
      </w:r>
      <w:proofErr w:type="spellStart"/>
      <w:r w:rsidRPr="00BD31D1">
        <w:rPr>
          <w:lang w:val="ru-RU"/>
        </w:rPr>
        <w:t>гипохлорид</w:t>
      </w:r>
      <w:proofErr w:type="spellEnd"/>
      <w:r w:rsidRPr="00BD31D1">
        <w:rPr>
          <w:lang w:val="ru-RU"/>
        </w:rPr>
        <w:t xml:space="preserve"> натрия (3-5%), лизол (5%), </w:t>
      </w:r>
      <w:proofErr w:type="spellStart"/>
      <w:r w:rsidRPr="00BD31D1">
        <w:rPr>
          <w:lang w:val="ru-RU"/>
        </w:rPr>
        <w:t>нафтализол</w:t>
      </w:r>
      <w:proofErr w:type="spellEnd"/>
      <w:r w:rsidRPr="00BD31D1">
        <w:rPr>
          <w:lang w:val="ru-RU"/>
        </w:rPr>
        <w:t xml:space="preserve"> (10%), креолин (5%), метасиликат натрия (10%). Время контакта не менее 2 мин. согласно СанПиН 42-128-4690-88 «Санитарные правила содержания территории населенных мест».</w:t>
      </w:r>
    </w:p>
    <w:p w:rsidR="009E3BFD" w:rsidRPr="00BD31D1" w:rsidRDefault="009E3BFD" w:rsidP="009E3BFD">
      <w:pPr>
        <w:pStyle w:val="a0"/>
        <w:spacing w:before="120"/>
        <w:rPr>
          <w:i/>
          <w:u w:val="single"/>
          <w:lang w:val="ru-RU"/>
        </w:rPr>
      </w:pPr>
      <w:r w:rsidRPr="00BD31D1">
        <w:rPr>
          <w:i/>
          <w:u w:val="single"/>
          <w:lang w:val="ru-RU"/>
        </w:rPr>
        <w:t>Уборка территории и мытье усовершенствованных покрытий</w:t>
      </w:r>
    </w:p>
    <w:p w:rsidR="009E3BFD" w:rsidRPr="00BD31D1" w:rsidRDefault="009E3BFD" w:rsidP="009E3BFD">
      <w:pPr>
        <w:pStyle w:val="a0"/>
        <w:rPr>
          <w:lang w:val="ru-RU"/>
        </w:rPr>
      </w:pPr>
      <w:r w:rsidRPr="00BD31D1">
        <w:rPr>
          <w:lang w:val="ru-RU"/>
        </w:rPr>
        <w:t>Необходи</w:t>
      </w:r>
      <w:r>
        <w:rPr>
          <w:lang w:val="ru-RU"/>
        </w:rPr>
        <w:t xml:space="preserve">мо </w:t>
      </w:r>
      <w:r w:rsidRPr="00BD31D1">
        <w:rPr>
          <w:lang w:val="ru-RU"/>
        </w:rPr>
        <w:t xml:space="preserve">организовать планово-регулярную механизированную уборку усовершенствованных покрытий в летнее и зимнее время. Механизированная уборка территорий является одной из важных и сложных задач охраны окружающей среды. Летняя уборка предусматривает подметание, мойку и полив покрытий, уборку зеленых зон, очистку прибрежной зеленой полосы с последующим вывозом отхода и смета на полигон. </w:t>
      </w:r>
    </w:p>
    <w:p w:rsidR="009E3BFD" w:rsidRPr="00BD31D1" w:rsidRDefault="009E3BFD" w:rsidP="009E3BFD">
      <w:pPr>
        <w:pStyle w:val="a0"/>
        <w:rPr>
          <w:lang w:val="ru-RU"/>
        </w:rPr>
      </w:pPr>
      <w:r w:rsidRPr="00BD31D1">
        <w:rPr>
          <w:lang w:val="ru-RU"/>
        </w:rPr>
        <w:t xml:space="preserve">Зимняя уборка предусматривает очистку покрытий от снега, вывоз его и складирование на снеговой свалке, борьба с гололедом, предотвращение снежно-ледяных образований. В качестве основного технологического приема утилизации снега принято размещение снега на </w:t>
      </w:r>
      <w:proofErr w:type="spellStart"/>
      <w:r w:rsidRPr="00BD31D1">
        <w:rPr>
          <w:lang w:val="ru-RU"/>
        </w:rPr>
        <w:t>снегосвалке</w:t>
      </w:r>
      <w:proofErr w:type="spellEnd"/>
      <w:r w:rsidRPr="00BD31D1">
        <w:rPr>
          <w:lang w:val="ru-RU"/>
        </w:rPr>
        <w:t>. Территория снеговой свалки должна быть обустроена в соответствии с современными требованиями – предусматривается площадка с водопроницаемым основанием, обвалованная по периметру.</w:t>
      </w:r>
    </w:p>
    <w:p w:rsidR="009E3BFD" w:rsidRDefault="009E3BFD" w:rsidP="00586C2E">
      <w:pPr>
        <w:pStyle w:val="a0"/>
        <w:rPr>
          <w:lang w:val="ru-RU"/>
        </w:rPr>
      </w:pPr>
    </w:p>
    <w:sectPr w:rsidR="009E3BFD" w:rsidSect="005B628F">
      <w:headerReference w:type="default" r:id="rId25"/>
      <w:footerReference w:type="default" r:id="rId26"/>
      <w:pgSz w:w="11906" w:h="16838"/>
      <w:pgMar w:top="1701" w:right="851" w:bottom="1134" w:left="1701" w:header="680" w:footer="1077" w:gutter="0"/>
      <w:pgBorders>
        <w:top w:val="thinThickSmallGap" w:sz="18" w:space="8" w:color="auto"/>
        <w:left w:val="thinThickSmallGap" w:sz="18" w:space="8" w:color="auto"/>
        <w:bottom w:val="thickThinSmallGap" w:sz="18" w:space="8" w:color="auto"/>
        <w:right w:val="thickThinSmallGap" w:sz="18" w:space="8" w:color="auto"/>
      </w:pgBorders>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2A" w:rsidRDefault="0002322A" w:rsidP="009D69D2">
      <w:pPr>
        <w:spacing w:after="0"/>
      </w:pPr>
      <w:r>
        <w:separator/>
      </w:r>
    </w:p>
  </w:endnote>
  <w:endnote w:type="continuationSeparator" w:id="0">
    <w:p w:rsidR="0002322A" w:rsidRDefault="0002322A" w:rsidP="009D6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GOST type B">
    <w:altName w:val="Century Gothic"/>
    <w:panose1 w:val="020B0500000000000000"/>
    <w:charset w:val="00"/>
    <w:family w:val="swiss"/>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B9" w:rsidRDefault="003930B9" w:rsidP="00AD4558">
    <w:pPr>
      <w:pStyle w:val="af6"/>
      <w:tabs>
        <w:tab w:val="clear" w:pos="9355"/>
        <w:tab w:val="right" w:pos="7513"/>
      </w:tabs>
      <w:jc w:val="right"/>
    </w:pPr>
    <w:r>
      <w:t>___________________________________________________________________________________________</w:t>
    </w:r>
  </w:p>
  <w:p w:rsidR="003930B9" w:rsidRDefault="0002322A" w:rsidP="00AD4558">
    <w:pPr>
      <w:pStyle w:val="af6"/>
      <w:tabs>
        <w:tab w:val="clear" w:pos="4677"/>
        <w:tab w:val="clear" w:pos="9355"/>
        <w:tab w:val="center" w:pos="9214"/>
        <w:tab w:val="right" w:pos="14317"/>
      </w:tabs>
    </w:pPr>
    <w:sdt>
      <w:sdtPr>
        <w:id w:val="1129980087"/>
      </w:sdtPr>
      <w:sdtEndPr/>
      <w:sdtContent>
        <w:r w:rsidR="003930B9">
          <w:t xml:space="preserve">ООО «САРСТРОЙНИИПРОЕКТ», 2015 г. </w:t>
        </w:r>
        <w:r w:rsidR="003930B9">
          <w:tab/>
        </w:r>
        <w:r w:rsidR="003930B9">
          <w:fldChar w:fldCharType="begin"/>
        </w:r>
        <w:r w:rsidR="003930B9">
          <w:instrText xml:space="preserve"> PAGE   \* MERGEFORMAT </w:instrText>
        </w:r>
        <w:r w:rsidR="003930B9">
          <w:fldChar w:fldCharType="separate"/>
        </w:r>
        <w:r w:rsidR="008E302F">
          <w:rPr>
            <w:noProof/>
          </w:rPr>
          <w:t>26</w:t>
        </w:r>
        <w:r w:rsidR="003930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2A" w:rsidRDefault="0002322A" w:rsidP="009D69D2">
      <w:pPr>
        <w:spacing w:after="0"/>
      </w:pPr>
      <w:r>
        <w:separator/>
      </w:r>
    </w:p>
  </w:footnote>
  <w:footnote w:type="continuationSeparator" w:id="0">
    <w:p w:rsidR="0002322A" w:rsidRDefault="0002322A" w:rsidP="009D69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B9" w:rsidRPr="003B02B8" w:rsidRDefault="003930B9" w:rsidP="00AD4558">
    <w:pPr>
      <w:pStyle w:val="af4"/>
      <w:pBdr>
        <w:bottom w:val="inset" w:sz="6" w:space="1" w:color="auto"/>
      </w:pBdr>
      <w:tabs>
        <w:tab w:val="clear" w:pos="4677"/>
      </w:tabs>
      <w:jc w:val="center"/>
      <w:rPr>
        <w:rFonts w:ascii="Times New Roman" w:hAnsi="Times New Roman" w:cs="Times New Roman"/>
        <w:color w:val="262626" w:themeColor="text1" w:themeTint="D9"/>
        <w:sz w:val="20"/>
        <w:szCs w:val="20"/>
      </w:rPr>
    </w:pPr>
    <w:r w:rsidRPr="003B02B8">
      <w:rPr>
        <w:rFonts w:ascii="Times New Roman" w:hAnsi="Times New Roman" w:cs="Times New Roman"/>
        <w:color w:val="262626" w:themeColor="text1" w:themeTint="D9"/>
        <w:sz w:val="20"/>
        <w:szCs w:val="20"/>
      </w:rPr>
      <w:t>Генеральный п</w:t>
    </w:r>
    <w:r>
      <w:rPr>
        <w:rFonts w:ascii="Times New Roman" w:hAnsi="Times New Roman" w:cs="Times New Roman"/>
        <w:color w:val="262626" w:themeColor="text1" w:themeTint="D9"/>
        <w:sz w:val="20"/>
        <w:szCs w:val="20"/>
      </w:rPr>
      <w:t xml:space="preserve">лан муниципального образования МО </w:t>
    </w:r>
    <w:proofErr w:type="spellStart"/>
    <w:r>
      <w:rPr>
        <w:rFonts w:ascii="Times New Roman" w:hAnsi="Times New Roman" w:cs="Times New Roman"/>
        <w:color w:val="262626" w:themeColor="text1" w:themeTint="D9"/>
        <w:sz w:val="20"/>
        <w:szCs w:val="20"/>
      </w:rPr>
      <w:t>Ильковский</w:t>
    </w:r>
    <w:proofErr w:type="spellEnd"/>
    <w:r>
      <w:rPr>
        <w:rFonts w:ascii="Times New Roman" w:hAnsi="Times New Roman" w:cs="Times New Roman"/>
        <w:color w:val="262626" w:themeColor="text1" w:themeTint="D9"/>
        <w:sz w:val="20"/>
        <w:szCs w:val="20"/>
      </w:rPr>
      <w:t xml:space="preserve"> сельсовет</w:t>
    </w:r>
  </w:p>
  <w:p w:rsidR="003930B9" w:rsidRPr="003B02B8" w:rsidRDefault="003930B9" w:rsidP="00A759E1">
    <w:pPr>
      <w:pStyle w:val="af4"/>
      <w:pBdr>
        <w:bottom w:val="inset" w:sz="6" w:space="1" w:color="auto"/>
      </w:pBdr>
      <w:tabs>
        <w:tab w:val="clear" w:pos="4677"/>
      </w:tabs>
      <w:spacing w:line="360" w:lineRule="auto"/>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Беловского района Курской области</w:t>
    </w:r>
    <w:r w:rsidRPr="003B02B8">
      <w:rPr>
        <w:rFonts w:ascii="Times New Roman" w:hAnsi="Times New Roman" w:cs="Times New Roman"/>
        <w:color w:val="262626" w:themeColor="text1" w:themeTint="D9"/>
        <w:sz w:val="20"/>
        <w:szCs w:val="20"/>
      </w:rPr>
      <w:t>.</w:t>
    </w:r>
    <w:r>
      <w:rPr>
        <w:rFonts w:ascii="Times New Roman" w:hAnsi="Times New Roman" w:cs="Times New Roman"/>
        <w:color w:val="262626" w:themeColor="text1" w:themeTint="D9"/>
        <w:sz w:val="20"/>
        <w:szCs w:val="20"/>
      </w:rPr>
      <w:t xml:space="preserve"> Том 2</w:t>
    </w:r>
    <w:r w:rsidRPr="000058FC">
      <w:rPr>
        <w:rFonts w:ascii="Times New Roman" w:hAnsi="Times New Roman" w:cs="Times New Roman"/>
        <w:color w:val="262626" w:themeColor="text1" w:themeTint="D9"/>
        <w:sz w:val="20"/>
        <w:szCs w:val="20"/>
      </w:rPr>
      <w:t xml:space="preserve">. </w:t>
    </w:r>
    <w:r>
      <w:rPr>
        <w:rFonts w:ascii="Times New Roman" w:hAnsi="Times New Roman" w:cs="Times New Roman"/>
        <w:color w:val="262626" w:themeColor="text1" w:themeTint="D9"/>
        <w:sz w:val="20"/>
        <w:szCs w:val="20"/>
      </w:rPr>
      <w:t>Материалы по обоснованию проекта.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DDA0E7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AE4D5A"/>
    <w:multiLevelType w:val="hybridMultilevel"/>
    <w:tmpl w:val="9B582264"/>
    <w:lvl w:ilvl="0" w:tplc="F5E877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725F39"/>
    <w:multiLevelType w:val="hybridMultilevel"/>
    <w:tmpl w:val="CCA0963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7B2929"/>
    <w:multiLevelType w:val="hybridMultilevel"/>
    <w:tmpl w:val="690C6F9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10582E"/>
    <w:multiLevelType w:val="hybridMultilevel"/>
    <w:tmpl w:val="65865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8584182"/>
    <w:multiLevelType w:val="hybridMultilevel"/>
    <w:tmpl w:val="97BA407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3A25D3"/>
    <w:multiLevelType w:val="hybridMultilevel"/>
    <w:tmpl w:val="B47458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9D60AAE"/>
    <w:multiLevelType w:val="hybridMultilevel"/>
    <w:tmpl w:val="ED2E861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6301BD"/>
    <w:multiLevelType w:val="hybridMultilevel"/>
    <w:tmpl w:val="C5FCE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E243E5A"/>
    <w:multiLevelType w:val="hybridMultilevel"/>
    <w:tmpl w:val="95045260"/>
    <w:lvl w:ilvl="0" w:tplc="24DA2DF4">
      <w:start w:val="1"/>
      <w:numFmt w:val="bullet"/>
      <w:lvlText w:val=""/>
      <w:lvlJc w:val="left"/>
      <w:pPr>
        <w:ind w:left="720" w:hanging="360"/>
      </w:pPr>
      <w:rPr>
        <w:rFonts w:ascii="Symbol" w:hAnsi="Symbol" w:hint="default"/>
        <w:spacing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CF35C3"/>
    <w:multiLevelType w:val="hybridMultilevel"/>
    <w:tmpl w:val="7BB66C8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5C0FBE"/>
    <w:multiLevelType w:val="hybridMultilevel"/>
    <w:tmpl w:val="616CD0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2A53BA6"/>
    <w:multiLevelType w:val="hybridMultilevel"/>
    <w:tmpl w:val="4016E65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E0751A"/>
    <w:multiLevelType w:val="hybridMultilevel"/>
    <w:tmpl w:val="67408C6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5755B9"/>
    <w:multiLevelType w:val="hybridMultilevel"/>
    <w:tmpl w:val="B46417D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4DEE118E"/>
    <w:lvl w:ilvl="0" w:tplc="5E8481CE">
      <w:start w:val="1"/>
      <w:numFmt w:val="bullet"/>
      <w:lvlText w:val=""/>
      <w:lvlJc w:val="left"/>
      <w:pPr>
        <w:ind w:left="720" w:hanging="360"/>
      </w:pPr>
      <w:rPr>
        <w:rFonts w:ascii="Symbol" w:hAnsi="Symbol" w:hint="default"/>
      </w:rPr>
    </w:lvl>
    <w:lvl w:ilvl="1" w:tplc="D75EBF6A">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593741"/>
    <w:multiLevelType w:val="hybridMultilevel"/>
    <w:tmpl w:val="EBC6CC9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A26A18"/>
    <w:multiLevelType w:val="multilevel"/>
    <w:tmpl w:val="FD7E7CE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4E03FD8"/>
    <w:multiLevelType w:val="hybridMultilevel"/>
    <w:tmpl w:val="E994921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8D1429"/>
    <w:multiLevelType w:val="hybridMultilevel"/>
    <w:tmpl w:val="3CE44E9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F1077A"/>
    <w:multiLevelType w:val="hybridMultilevel"/>
    <w:tmpl w:val="EFA41B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3F3D36"/>
    <w:multiLevelType w:val="hybridMultilevel"/>
    <w:tmpl w:val="105CE5E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B41C75"/>
    <w:multiLevelType w:val="hybridMultilevel"/>
    <w:tmpl w:val="E6F61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61B46A2"/>
    <w:multiLevelType w:val="hybridMultilevel"/>
    <w:tmpl w:val="087A7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73B640A"/>
    <w:multiLevelType w:val="hybridMultilevel"/>
    <w:tmpl w:val="5A7A5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C6D30F7"/>
    <w:multiLevelType w:val="hybridMultilevel"/>
    <w:tmpl w:val="69C2AC8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113275"/>
    <w:multiLevelType w:val="hybridMultilevel"/>
    <w:tmpl w:val="EABE2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22A50FC"/>
    <w:multiLevelType w:val="hybridMultilevel"/>
    <w:tmpl w:val="3FF4C1F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36138E"/>
    <w:multiLevelType w:val="hybridMultilevel"/>
    <w:tmpl w:val="B29CC0C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8D70F2"/>
    <w:multiLevelType w:val="hybridMultilevel"/>
    <w:tmpl w:val="9FECB21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884188"/>
    <w:multiLevelType w:val="hybridMultilevel"/>
    <w:tmpl w:val="95323D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AE571C"/>
    <w:multiLevelType w:val="hybridMultilevel"/>
    <w:tmpl w:val="3D9E448E"/>
    <w:lvl w:ilvl="0" w:tplc="04190001">
      <w:start w:val="1"/>
      <w:numFmt w:val="bullet"/>
      <w:lvlText w:val=""/>
      <w:lvlJc w:val="left"/>
      <w:pPr>
        <w:ind w:left="1639" w:hanging="93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69D02394"/>
    <w:multiLevelType w:val="hybridMultilevel"/>
    <w:tmpl w:val="54A469B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DA17CF"/>
    <w:multiLevelType w:val="hybridMultilevel"/>
    <w:tmpl w:val="3314106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5003A4"/>
    <w:multiLevelType w:val="hybridMultilevel"/>
    <w:tmpl w:val="9DF096C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E3A019C"/>
    <w:multiLevelType w:val="hybridMultilevel"/>
    <w:tmpl w:val="B644039A"/>
    <w:lvl w:ilvl="0" w:tplc="BAAE5C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9068D2"/>
    <w:multiLevelType w:val="hybridMultilevel"/>
    <w:tmpl w:val="18864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0D32911"/>
    <w:multiLevelType w:val="hybridMultilevel"/>
    <w:tmpl w:val="6980ECE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CD4DC9"/>
    <w:multiLevelType w:val="hybridMultilevel"/>
    <w:tmpl w:val="C0D087A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4E5553"/>
    <w:multiLevelType w:val="hybridMultilevel"/>
    <w:tmpl w:val="1C205ABE"/>
    <w:lvl w:ilvl="0" w:tplc="3A48352A">
      <w:start w:val="1"/>
      <w:numFmt w:val="bullet"/>
      <w:lvlText w:val=""/>
      <w:lvlJc w:val="left"/>
      <w:pPr>
        <w:tabs>
          <w:tab w:val="num" w:pos="2184"/>
        </w:tabs>
        <w:ind w:left="2184" w:hanging="340"/>
      </w:pPr>
      <w:rPr>
        <w:rFonts w:ascii="Symbol" w:hAnsi="Symbol" w:hint="default"/>
      </w:rPr>
    </w:lvl>
    <w:lvl w:ilvl="1" w:tplc="04190003" w:tentative="1">
      <w:start w:val="1"/>
      <w:numFmt w:val="bullet"/>
      <w:lvlText w:val="o"/>
      <w:lvlJc w:val="left"/>
      <w:pPr>
        <w:tabs>
          <w:tab w:val="num" w:pos="3993"/>
        </w:tabs>
        <w:ind w:left="3993" w:hanging="360"/>
      </w:pPr>
      <w:rPr>
        <w:rFonts w:ascii="Courier New" w:hAnsi="Courier New" w:cs="Courier New" w:hint="default"/>
      </w:rPr>
    </w:lvl>
    <w:lvl w:ilvl="2" w:tplc="04190005" w:tentative="1">
      <w:start w:val="1"/>
      <w:numFmt w:val="bullet"/>
      <w:lvlText w:val=""/>
      <w:lvlJc w:val="left"/>
      <w:pPr>
        <w:tabs>
          <w:tab w:val="num" w:pos="4713"/>
        </w:tabs>
        <w:ind w:left="4713" w:hanging="360"/>
      </w:pPr>
      <w:rPr>
        <w:rFonts w:ascii="Wingdings" w:hAnsi="Wingdings" w:hint="default"/>
      </w:rPr>
    </w:lvl>
    <w:lvl w:ilvl="3" w:tplc="04190001" w:tentative="1">
      <w:start w:val="1"/>
      <w:numFmt w:val="bullet"/>
      <w:lvlText w:val=""/>
      <w:lvlJc w:val="left"/>
      <w:pPr>
        <w:tabs>
          <w:tab w:val="num" w:pos="5433"/>
        </w:tabs>
        <w:ind w:left="5433" w:hanging="360"/>
      </w:pPr>
      <w:rPr>
        <w:rFonts w:ascii="Symbol" w:hAnsi="Symbol" w:hint="default"/>
      </w:rPr>
    </w:lvl>
    <w:lvl w:ilvl="4" w:tplc="04190003" w:tentative="1">
      <w:start w:val="1"/>
      <w:numFmt w:val="bullet"/>
      <w:lvlText w:val="o"/>
      <w:lvlJc w:val="left"/>
      <w:pPr>
        <w:tabs>
          <w:tab w:val="num" w:pos="6153"/>
        </w:tabs>
        <w:ind w:left="6153" w:hanging="360"/>
      </w:pPr>
      <w:rPr>
        <w:rFonts w:ascii="Courier New" w:hAnsi="Courier New" w:cs="Courier New" w:hint="default"/>
      </w:rPr>
    </w:lvl>
    <w:lvl w:ilvl="5" w:tplc="04190005" w:tentative="1">
      <w:start w:val="1"/>
      <w:numFmt w:val="bullet"/>
      <w:lvlText w:val=""/>
      <w:lvlJc w:val="left"/>
      <w:pPr>
        <w:tabs>
          <w:tab w:val="num" w:pos="6873"/>
        </w:tabs>
        <w:ind w:left="6873" w:hanging="360"/>
      </w:pPr>
      <w:rPr>
        <w:rFonts w:ascii="Wingdings" w:hAnsi="Wingdings" w:hint="default"/>
      </w:rPr>
    </w:lvl>
    <w:lvl w:ilvl="6" w:tplc="04190001" w:tentative="1">
      <w:start w:val="1"/>
      <w:numFmt w:val="bullet"/>
      <w:lvlText w:val=""/>
      <w:lvlJc w:val="left"/>
      <w:pPr>
        <w:tabs>
          <w:tab w:val="num" w:pos="7593"/>
        </w:tabs>
        <w:ind w:left="7593" w:hanging="360"/>
      </w:pPr>
      <w:rPr>
        <w:rFonts w:ascii="Symbol" w:hAnsi="Symbol" w:hint="default"/>
      </w:rPr>
    </w:lvl>
    <w:lvl w:ilvl="7" w:tplc="04190003" w:tentative="1">
      <w:start w:val="1"/>
      <w:numFmt w:val="bullet"/>
      <w:lvlText w:val="o"/>
      <w:lvlJc w:val="left"/>
      <w:pPr>
        <w:tabs>
          <w:tab w:val="num" w:pos="8313"/>
        </w:tabs>
        <w:ind w:left="8313" w:hanging="360"/>
      </w:pPr>
      <w:rPr>
        <w:rFonts w:ascii="Courier New" w:hAnsi="Courier New" w:cs="Courier New" w:hint="default"/>
      </w:rPr>
    </w:lvl>
    <w:lvl w:ilvl="8" w:tplc="04190005" w:tentative="1">
      <w:start w:val="1"/>
      <w:numFmt w:val="bullet"/>
      <w:lvlText w:val=""/>
      <w:lvlJc w:val="left"/>
      <w:pPr>
        <w:tabs>
          <w:tab w:val="num" w:pos="9033"/>
        </w:tabs>
        <w:ind w:left="9033" w:hanging="360"/>
      </w:pPr>
      <w:rPr>
        <w:rFonts w:ascii="Wingdings" w:hAnsi="Wingdings" w:hint="default"/>
      </w:rPr>
    </w:lvl>
  </w:abstractNum>
  <w:abstractNum w:abstractNumId="53" w15:restartNumberingAfterBreak="0">
    <w:nsid w:val="7AB67046"/>
    <w:multiLevelType w:val="hybridMultilevel"/>
    <w:tmpl w:val="0B10DD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EB95FD4"/>
    <w:multiLevelType w:val="hybridMultilevel"/>
    <w:tmpl w:val="395E2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7"/>
  </w:num>
  <w:num w:numId="3">
    <w:abstractNumId w:val="54"/>
  </w:num>
  <w:num w:numId="4">
    <w:abstractNumId w:val="24"/>
  </w:num>
  <w:num w:numId="5">
    <w:abstractNumId w:val="32"/>
  </w:num>
  <w:num w:numId="6">
    <w:abstractNumId w:val="13"/>
  </w:num>
  <w:num w:numId="7">
    <w:abstractNumId w:val="29"/>
  </w:num>
  <w:num w:numId="8">
    <w:abstractNumId w:val="50"/>
  </w:num>
  <w:num w:numId="9">
    <w:abstractNumId w:val="31"/>
  </w:num>
  <w:num w:numId="10">
    <w:abstractNumId w:val="46"/>
  </w:num>
  <w:num w:numId="11">
    <w:abstractNumId w:val="45"/>
  </w:num>
  <w:num w:numId="12">
    <w:abstractNumId w:val="26"/>
  </w:num>
  <w:num w:numId="13">
    <w:abstractNumId w:val="51"/>
  </w:num>
  <w:num w:numId="14">
    <w:abstractNumId w:val="14"/>
  </w:num>
  <w:num w:numId="15">
    <w:abstractNumId w:val="40"/>
  </w:num>
  <w:num w:numId="16">
    <w:abstractNumId w:val="25"/>
  </w:num>
  <w:num w:numId="17">
    <w:abstractNumId w:val="41"/>
  </w:num>
  <w:num w:numId="18">
    <w:abstractNumId w:val="42"/>
  </w:num>
  <w:num w:numId="19">
    <w:abstractNumId w:val="17"/>
  </w:num>
  <w:num w:numId="20">
    <w:abstractNumId w:val="34"/>
  </w:num>
  <w:num w:numId="21">
    <w:abstractNumId w:val="53"/>
  </w:num>
  <w:num w:numId="22">
    <w:abstractNumId w:val="19"/>
  </w:num>
  <w:num w:numId="23">
    <w:abstractNumId w:val="38"/>
  </w:num>
  <w:num w:numId="24">
    <w:abstractNumId w:val="43"/>
  </w:num>
  <w:num w:numId="25">
    <w:abstractNumId w:val="0"/>
  </w:num>
  <w:num w:numId="26">
    <w:abstractNumId w:val="33"/>
  </w:num>
  <w:num w:numId="27">
    <w:abstractNumId w:val="28"/>
  </w:num>
  <w:num w:numId="28">
    <w:abstractNumId w:val="27"/>
  </w:num>
  <w:num w:numId="29">
    <w:abstractNumId w:val="21"/>
  </w:num>
  <w:num w:numId="30">
    <w:abstractNumId w:val="12"/>
  </w:num>
  <w:num w:numId="31">
    <w:abstractNumId w:val="30"/>
  </w:num>
  <w:num w:numId="32">
    <w:abstractNumId w:val="20"/>
  </w:num>
  <w:num w:numId="33">
    <w:abstractNumId w:val="49"/>
  </w:num>
  <w:num w:numId="34">
    <w:abstractNumId w:val="36"/>
  </w:num>
  <w:num w:numId="35">
    <w:abstractNumId w:val="48"/>
  </w:num>
  <w:num w:numId="36">
    <w:abstractNumId w:val="23"/>
  </w:num>
  <w:num w:numId="37">
    <w:abstractNumId w:val="52"/>
  </w:num>
  <w:num w:numId="38">
    <w:abstractNumId w:val="44"/>
  </w:num>
  <w:num w:numId="39">
    <w:abstractNumId w:val="35"/>
  </w:num>
  <w:num w:numId="40">
    <w:abstractNumId w:val="37"/>
  </w:num>
  <w:num w:numId="41">
    <w:abstractNumId w:val="47"/>
  </w:num>
  <w:num w:numId="42">
    <w:abstractNumId w:val="18"/>
  </w:num>
  <w:num w:numId="43">
    <w:abstractNumId w:val="16"/>
  </w:num>
  <w:num w:numId="44">
    <w:abstractNumId w:val="39"/>
  </w:num>
  <w:num w:numId="45">
    <w:abstractNumId w:val="15"/>
  </w:num>
  <w:num w:numId="4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17A"/>
    <w:rsid w:val="0000038B"/>
    <w:rsid w:val="00001010"/>
    <w:rsid w:val="000012C2"/>
    <w:rsid w:val="0000232D"/>
    <w:rsid w:val="000042C8"/>
    <w:rsid w:val="0000468B"/>
    <w:rsid w:val="0000582E"/>
    <w:rsid w:val="000058FC"/>
    <w:rsid w:val="00005F2A"/>
    <w:rsid w:val="00010095"/>
    <w:rsid w:val="00011E2C"/>
    <w:rsid w:val="00011FA8"/>
    <w:rsid w:val="00012817"/>
    <w:rsid w:val="000128FD"/>
    <w:rsid w:val="00014079"/>
    <w:rsid w:val="00015633"/>
    <w:rsid w:val="00016606"/>
    <w:rsid w:val="00017AC6"/>
    <w:rsid w:val="00017C22"/>
    <w:rsid w:val="00017F16"/>
    <w:rsid w:val="00020B2F"/>
    <w:rsid w:val="00020D7F"/>
    <w:rsid w:val="0002322A"/>
    <w:rsid w:val="00023899"/>
    <w:rsid w:val="000264EA"/>
    <w:rsid w:val="00026C9D"/>
    <w:rsid w:val="00027399"/>
    <w:rsid w:val="0002745D"/>
    <w:rsid w:val="00030D4B"/>
    <w:rsid w:val="00031616"/>
    <w:rsid w:val="000318F0"/>
    <w:rsid w:val="000322D8"/>
    <w:rsid w:val="00033F2B"/>
    <w:rsid w:val="00034866"/>
    <w:rsid w:val="00034E90"/>
    <w:rsid w:val="0003584C"/>
    <w:rsid w:val="0003590D"/>
    <w:rsid w:val="000360D4"/>
    <w:rsid w:val="00037348"/>
    <w:rsid w:val="00037DEB"/>
    <w:rsid w:val="000404A6"/>
    <w:rsid w:val="00040613"/>
    <w:rsid w:val="00043E8C"/>
    <w:rsid w:val="00044143"/>
    <w:rsid w:val="00044DF0"/>
    <w:rsid w:val="00045E12"/>
    <w:rsid w:val="00045F5A"/>
    <w:rsid w:val="00046BE9"/>
    <w:rsid w:val="00050FDF"/>
    <w:rsid w:val="00051DF4"/>
    <w:rsid w:val="00052521"/>
    <w:rsid w:val="00052E58"/>
    <w:rsid w:val="00053A6A"/>
    <w:rsid w:val="000565B0"/>
    <w:rsid w:val="00056960"/>
    <w:rsid w:val="000569C6"/>
    <w:rsid w:val="0005704C"/>
    <w:rsid w:val="000570BA"/>
    <w:rsid w:val="00057276"/>
    <w:rsid w:val="000578F8"/>
    <w:rsid w:val="0006002D"/>
    <w:rsid w:val="000603B3"/>
    <w:rsid w:val="00060D15"/>
    <w:rsid w:val="0006116C"/>
    <w:rsid w:val="00061939"/>
    <w:rsid w:val="00062F88"/>
    <w:rsid w:val="00065DB8"/>
    <w:rsid w:val="00065F90"/>
    <w:rsid w:val="000668C3"/>
    <w:rsid w:val="00066D89"/>
    <w:rsid w:val="000672B8"/>
    <w:rsid w:val="00067F55"/>
    <w:rsid w:val="0007220E"/>
    <w:rsid w:val="0007440E"/>
    <w:rsid w:val="00074453"/>
    <w:rsid w:val="0007555A"/>
    <w:rsid w:val="00076B98"/>
    <w:rsid w:val="000773A0"/>
    <w:rsid w:val="00077DC7"/>
    <w:rsid w:val="00077E57"/>
    <w:rsid w:val="0008047B"/>
    <w:rsid w:val="00080934"/>
    <w:rsid w:val="00081980"/>
    <w:rsid w:val="00081A61"/>
    <w:rsid w:val="000826A9"/>
    <w:rsid w:val="00082879"/>
    <w:rsid w:val="00082976"/>
    <w:rsid w:val="00083501"/>
    <w:rsid w:val="00083AE8"/>
    <w:rsid w:val="000868C1"/>
    <w:rsid w:val="00087453"/>
    <w:rsid w:val="000879C8"/>
    <w:rsid w:val="00087BEE"/>
    <w:rsid w:val="0009059D"/>
    <w:rsid w:val="00091C17"/>
    <w:rsid w:val="0009262D"/>
    <w:rsid w:val="0009310E"/>
    <w:rsid w:val="000935BE"/>
    <w:rsid w:val="00094127"/>
    <w:rsid w:val="000947A4"/>
    <w:rsid w:val="000953C7"/>
    <w:rsid w:val="0009603C"/>
    <w:rsid w:val="00096C43"/>
    <w:rsid w:val="00096DCC"/>
    <w:rsid w:val="00096F5C"/>
    <w:rsid w:val="00097564"/>
    <w:rsid w:val="000977FA"/>
    <w:rsid w:val="00097D9F"/>
    <w:rsid w:val="000A18B7"/>
    <w:rsid w:val="000A1FCC"/>
    <w:rsid w:val="000A4BEA"/>
    <w:rsid w:val="000A70FB"/>
    <w:rsid w:val="000A75D9"/>
    <w:rsid w:val="000A7B51"/>
    <w:rsid w:val="000B09B8"/>
    <w:rsid w:val="000B0F21"/>
    <w:rsid w:val="000B49B3"/>
    <w:rsid w:val="000B5603"/>
    <w:rsid w:val="000B6574"/>
    <w:rsid w:val="000B65CB"/>
    <w:rsid w:val="000B79A7"/>
    <w:rsid w:val="000C05E5"/>
    <w:rsid w:val="000C13F5"/>
    <w:rsid w:val="000C1A01"/>
    <w:rsid w:val="000C1AB9"/>
    <w:rsid w:val="000C2085"/>
    <w:rsid w:val="000C45E7"/>
    <w:rsid w:val="000C5F26"/>
    <w:rsid w:val="000C6037"/>
    <w:rsid w:val="000C67CC"/>
    <w:rsid w:val="000C71AF"/>
    <w:rsid w:val="000C73B3"/>
    <w:rsid w:val="000C782D"/>
    <w:rsid w:val="000D09A7"/>
    <w:rsid w:val="000D0B99"/>
    <w:rsid w:val="000D0CCF"/>
    <w:rsid w:val="000D1BB6"/>
    <w:rsid w:val="000D2748"/>
    <w:rsid w:val="000D2AD4"/>
    <w:rsid w:val="000D2D5F"/>
    <w:rsid w:val="000D33F7"/>
    <w:rsid w:val="000D43C9"/>
    <w:rsid w:val="000D524C"/>
    <w:rsid w:val="000D68B1"/>
    <w:rsid w:val="000D77D5"/>
    <w:rsid w:val="000E0333"/>
    <w:rsid w:val="000E14D5"/>
    <w:rsid w:val="000E22AC"/>
    <w:rsid w:val="000E478B"/>
    <w:rsid w:val="000E48A9"/>
    <w:rsid w:val="000E547D"/>
    <w:rsid w:val="000E6815"/>
    <w:rsid w:val="000E710A"/>
    <w:rsid w:val="000F0F76"/>
    <w:rsid w:val="000F2F79"/>
    <w:rsid w:val="000F2FB1"/>
    <w:rsid w:val="000F3BDC"/>
    <w:rsid w:val="000F5F72"/>
    <w:rsid w:val="00100AA8"/>
    <w:rsid w:val="00100CFA"/>
    <w:rsid w:val="001011CE"/>
    <w:rsid w:val="00101DF2"/>
    <w:rsid w:val="001032B2"/>
    <w:rsid w:val="001050AD"/>
    <w:rsid w:val="00106021"/>
    <w:rsid w:val="00107EB2"/>
    <w:rsid w:val="001100A3"/>
    <w:rsid w:val="0011073C"/>
    <w:rsid w:val="001107AB"/>
    <w:rsid w:val="00110E5F"/>
    <w:rsid w:val="00112574"/>
    <w:rsid w:val="001129F2"/>
    <w:rsid w:val="00113081"/>
    <w:rsid w:val="001141C0"/>
    <w:rsid w:val="001155B5"/>
    <w:rsid w:val="0011696F"/>
    <w:rsid w:val="00116AC8"/>
    <w:rsid w:val="00117CEC"/>
    <w:rsid w:val="00121628"/>
    <w:rsid w:val="001218D1"/>
    <w:rsid w:val="001228A5"/>
    <w:rsid w:val="00122CAC"/>
    <w:rsid w:val="0012345D"/>
    <w:rsid w:val="0012544D"/>
    <w:rsid w:val="001255C7"/>
    <w:rsid w:val="00126605"/>
    <w:rsid w:val="00126954"/>
    <w:rsid w:val="00130FA9"/>
    <w:rsid w:val="0013130A"/>
    <w:rsid w:val="00131513"/>
    <w:rsid w:val="001318DA"/>
    <w:rsid w:val="001326FE"/>
    <w:rsid w:val="00132CC2"/>
    <w:rsid w:val="001337CA"/>
    <w:rsid w:val="0013470D"/>
    <w:rsid w:val="00134913"/>
    <w:rsid w:val="001360E8"/>
    <w:rsid w:val="00137935"/>
    <w:rsid w:val="0014056E"/>
    <w:rsid w:val="001406E8"/>
    <w:rsid w:val="00141811"/>
    <w:rsid w:val="001422D1"/>
    <w:rsid w:val="00142F2D"/>
    <w:rsid w:val="00144890"/>
    <w:rsid w:val="00144D7E"/>
    <w:rsid w:val="00145584"/>
    <w:rsid w:val="0014678E"/>
    <w:rsid w:val="00146A03"/>
    <w:rsid w:val="00147264"/>
    <w:rsid w:val="00147403"/>
    <w:rsid w:val="001474E9"/>
    <w:rsid w:val="001506BC"/>
    <w:rsid w:val="00152121"/>
    <w:rsid w:val="00152462"/>
    <w:rsid w:val="00152C69"/>
    <w:rsid w:val="00153CC1"/>
    <w:rsid w:val="001542DF"/>
    <w:rsid w:val="001544DB"/>
    <w:rsid w:val="00155361"/>
    <w:rsid w:val="00156290"/>
    <w:rsid w:val="00157A93"/>
    <w:rsid w:val="00160EFC"/>
    <w:rsid w:val="00160F5D"/>
    <w:rsid w:val="00163FB3"/>
    <w:rsid w:val="0016471F"/>
    <w:rsid w:val="00164748"/>
    <w:rsid w:val="00165168"/>
    <w:rsid w:val="00165877"/>
    <w:rsid w:val="00165D61"/>
    <w:rsid w:val="00165E79"/>
    <w:rsid w:val="00171619"/>
    <w:rsid w:val="00171831"/>
    <w:rsid w:val="00171C90"/>
    <w:rsid w:val="00172037"/>
    <w:rsid w:val="0017459E"/>
    <w:rsid w:val="001762D6"/>
    <w:rsid w:val="001764CF"/>
    <w:rsid w:val="001764F1"/>
    <w:rsid w:val="00180D8F"/>
    <w:rsid w:val="001810A2"/>
    <w:rsid w:val="00181408"/>
    <w:rsid w:val="001823AC"/>
    <w:rsid w:val="00182725"/>
    <w:rsid w:val="00182ACF"/>
    <w:rsid w:val="00182F41"/>
    <w:rsid w:val="00183878"/>
    <w:rsid w:val="00183D68"/>
    <w:rsid w:val="001840CD"/>
    <w:rsid w:val="00184634"/>
    <w:rsid w:val="00185644"/>
    <w:rsid w:val="0018702C"/>
    <w:rsid w:val="00187D68"/>
    <w:rsid w:val="00190223"/>
    <w:rsid w:val="0019141B"/>
    <w:rsid w:val="00192E02"/>
    <w:rsid w:val="00192E21"/>
    <w:rsid w:val="00192F6A"/>
    <w:rsid w:val="001930A3"/>
    <w:rsid w:val="00193CA1"/>
    <w:rsid w:val="001950C1"/>
    <w:rsid w:val="001952C4"/>
    <w:rsid w:val="00195A83"/>
    <w:rsid w:val="0019619C"/>
    <w:rsid w:val="00196E19"/>
    <w:rsid w:val="00196ECB"/>
    <w:rsid w:val="00196FC3"/>
    <w:rsid w:val="0019755E"/>
    <w:rsid w:val="001976D2"/>
    <w:rsid w:val="001977D5"/>
    <w:rsid w:val="00197981"/>
    <w:rsid w:val="00197DF9"/>
    <w:rsid w:val="001A1459"/>
    <w:rsid w:val="001A153B"/>
    <w:rsid w:val="001A28EB"/>
    <w:rsid w:val="001A3F13"/>
    <w:rsid w:val="001A3F60"/>
    <w:rsid w:val="001A4EDD"/>
    <w:rsid w:val="001A5C25"/>
    <w:rsid w:val="001A5E45"/>
    <w:rsid w:val="001A7284"/>
    <w:rsid w:val="001B038D"/>
    <w:rsid w:val="001B1C41"/>
    <w:rsid w:val="001B218B"/>
    <w:rsid w:val="001B3E8D"/>
    <w:rsid w:val="001B42BE"/>
    <w:rsid w:val="001B56BE"/>
    <w:rsid w:val="001B5989"/>
    <w:rsid w:val="001B5AD6"/>
    <w:rsid w:val="001B6B83"/>
    <w:rsid w:val="001B7DDD"/>
    <w:rsid w:val="001B7E53"/>
    <w:rsid w:val="001B7EE5"/>
    <w:rsid w:val="001C03ED"/>
    <w:rsid w:val="001C0743"/>
    <w:rsid w:val="001C246B"/>
    <w:rsid w:val="001C2504"/>
    <w:rsid w:val="001C3CF0"/>
    <w:rsid w:val="001C4582"/>
    <w:rsid w:val="001C78B0"/>
    <w:rsid w:val="001D010C"/>
    <w:rsid w:val="001D15E8"/>
    <w:rsid w:val="001D33D5"/>
    <w:rsid w:val="001D3E95"/>
    <w:rsid w:val="001D51C7"/>
    <w:rsid w:val="001D62B0"/>
    <w:rsid w:val="001E0EA8"/>
    <w:rsid w:val="001E0F1B"/>
    <w:rsid w:val="001E1137"/>
    <w:rsid w:val="001E155E"/>
    <w:rsid w:val="001E18B5"/>
    <w:rsid w:val="001E2499"/>
    <w:rsid w:val="001E2E45"/>
    <w:rsid w:val="001E3C87"/>
    <w:rsid w:val="001E4B50"/>
    <w:rsid w:val="001E54B7"/>
    <w:rsid w:val="001E65A2"/>
    <w:rsid w:val="001E73F2"/>
    <w:rsid w:val="001E77ED"/>
    <w:rsid w:val="001F054D"/>
    <w:rsid w:val="001F0AAF"/>
    <w:rsid w:val="001F0ABD"/>
    <w:rsid w:val="001F25A7"/>
    <w:rsid w:val="001F280A"/>
    <w:rsid w:val="001F35F3"/>
    <w:rsid w:val="001F3DD9"/>
    <w:rsid w:val="001F6426"/>
    <w:rsid w:val="002002F0"/>
    <w:rsid w:val="0020195F"/>
    <w:rsid w:val="00202495"/>
    <w:rsid w:val="002027B8"/>
    <w:rsid w:val="00203436"/>
    <w:rsid w:val="00203717"/>
    <w:rsid w:val="0020404F"/>
    <w:rsid w:val="00205D44"/>
    <w:rsid w:val="00206031"/>
    <w:rsid w:val="00206F32"/>
    <w:rsid w:val="00207570"/>
    <w:rsid w:val="0020781E"/>
    <w:rsid w:val="00207FA1"/>
    <w:rsid w:val="00207FDA"/>
    <w:rsid w:val="00212DC4"/>
    <w:rsid w:val="00214148"/>
    <w:rsid w:val="002143C2"/>
    <w:rsid w:val="00215588"/>
    <w:rsid w:val="00215AE0"/>
    <w:rsid w:val="00216022"/>
    <w:rsid w:val="002160E4"/>
    <w:rsid w:val="00217609"/>
    <w:rsid w:val="00217BBD"/>
    <w:rsid w:val="00217DA3"/>
    <w:rsid w:val="002208FC"/>
    <w:rsid w:val="00220A27"/>
    <w:rsid w:val="002215B8"/>
    <w:rsid w:val="0022208D"/>
    <w:rsid w:val="00222BDE"/>
    <w:rsid w:val="0022416F"/>
    <w:rsid w:val="0022490B"/>
    <w:rsid w:val="00225873"/>
    <w:rsid w:val="002267D5"/>
    <w:rsid w:val="002268DB"/>
    <w:rsid w:val="00226EDF"/>
    <w:rsid w:val="002301F8"/>
    <w:rsid w:val="002315D8"/>
    <w:rsid w:val="002318B3"/>
    <w:rsid w:val="0023325A"/>
    <w:rsid w:val="00233276"/>
    <w:rsid w:val="0023340B"/>
    <w:rsid w:val="002338EC"/>
    <w:rsid w:val="00234850"/>
    <w:rsid w:val="00234C6B"/>
    <w:rsid w:val="00236A94"/>
    <w:rsid w:val="00236C29"/>
    <w:rsid w:val="002403A0"/>
    <w:rsid w:val="00240573"/>
    <w:rsid w:val="00240CCE"/>
    <w:rsid w:val="002415D9"/>
    <w:rsid w:val="0024171C"/>
    <w:rsid w:val="0024208A"/>
    <w:rsid w:val="00242555"/>
    <w:rsid w:val="002433B9"/>
    <w:rsid w:val="002440DE"/>
    <w:rsid w:val="0024420B"/>
    <w:rsid w:val="00244236"/>
    <w:rsid w:val="00244A1F"/>
    <w:rsid w:val="00244B88"/>
    <w:rsid w:val="00247D38"/>
    <w:rsid w:val="00247E78"/>
    <w:rsid w:val="00250CA9"/>
    <w:rsid w:val="00251A16"/>
    <w:rsid w:val="00253D55"/>
    <w:rsid w:val="0025437A"/>
    <w:rsid w:val="00254515"/>
    <w:rsid w:val="00254A69"/>
    <w:rsid w:val="0025609C"/>
    <w:rsid w:val="002568AB"/>
    <w:rsid w:val="002576F6"/>
    <w:rsid w:val="00264691"/>
    <w:rsid w:val="00264E67"/>
    <w:rsid w:val="00265542"/>
    <w:rsid w:val="00265EAA"/>
    <w:rsid w:val="00266C15"/>
    <w:rsid w:val="002670DC"/>
    <w:rsid w:val="00267494"/>
    <w:rsid w:val="00267992"/>
    <w:rsid w:val="00270044"/>
    <w:rsid w:val="00270467"/>
    <w:rsid w:val="00270FA1"/>
    <w:rsid w:val="00271EC8"/>
    <w:rsid w:val="00272245"/>
    <w:rsid w:val="00272370"/>
    <w:rsid w:val="00273887"/>
    <w:rsid w:val="0027442C"/>
    <w:rsid w:val="0027442D"/>
    <w:rsid w:val="002764CA"/>
    <w:rsid w:val="00276600"/>
    <w:rsid w:val="00277EFA"/>
    <w:rsid w:val="00280F33"/>
    <w:rsid w:val="00283B4C"/>
    <w:rsid w:val="00283C33"/>
    <w:rsid w:val="002840A5"/>
    <w:rsid w:val="002846C4"/>
    <w:rsid w:val="00284F30"/>
    <w:rsid w:val="00284FD9"/>
    <w:rsid w:val="00285C07"/>
    <w:rsid w:val="002861D7"/>
    <w:rsid w:val="00290508"/>
    <w:rsid w:val="00290FB9"/>
    <w:rsid w:val="0029104B"/>
    <w:rsid w:val="0029115F"/>
    <w:rsid w:val="00291742"/>
    <w:rsid w:val="00291AC6"/>
    <w:rsid w:val="0029207D"/>
    <w:rsid w:val="002925FD"/>
    <w:rsid w:val="002938A2"/>
    <w:rsid w:val="00293912"/>
    <w:rsid w:val="00294E65"/>
    <w:rsid w:val="00295ADA"/>
    <w:rsid w:val="00295F83"/>
    <w:rsid w:val="00297854"/>
    <w:rsid w:val="0029796D"/>
    <w:rsid w:val="00297D57"/>
    <w:rsid w:val="00297EA6"/>
    <w:rsid w:val="00297F52"/>
    <w:rsid w:val="002A042D"/>
    <w:rsid w:val="002A05D8"/>
    <w:rsid w:val="002A1BAE"/>
    <w:rsid w:val="002A386D"/>
    <w:rsid w:val="002A3A2E"/>
    <w:rsid w:val="002A47F0"/>
    <w:rsid w:val="002A486C"/>
    <w:rsid w:val="002A79BB"/>
    <w:rsid w:val="002A7C3D"/>
    <w:rsid w:val="002A7D5B"/>
    <w:rsid w:val="002B0723"/>
    <w:rsid w:val="002B0DF5"/>
    <w:rsid w:val="002B41CA"/>
    <w:rsid w:val="002B6561"/>
    <w:rsid w:val="002B66DF"/>
    <w:rsid w:val="002B70EA"/>
    <w:rsid w:val="002C1011"/>
    <w:rsid w:val="002C21A3"/>
    <w:rsid w:val="002C45C3"/>
    <w:rsid w:val="002C5AE0"/>
    <w:rsid w:val="002D02BD"/>
    <w:rsid w:val="002D0435"/>
    <w:rsid w:val="002D0B84"/>
    <w:rsid w:val="002D1896"/>
    <w:rsid w:val="002D1EE3"/>
    <w:rsid w:val="002D21D9"/>
    <w:rsid w:val="002D2774"/>
    <w:rsid w:val="002D3449"/>
    <w:rsid w:val="002D34F5"/>
    <w:rsid w:val="002D3659"/>
    <w:rsid w:val="002D3E5A"/>
    <w:rsid w:val="002D4002"/>
    <w:rsid w:val="002D4538"/>
    <w:rsid w:val="002D45FC"/>
    <w:rsid w:val="002D4ECD"/>
    <w:rsid w:val="002D5426"/>
    <w:rsid w:val="002D5F94"/>
    <w:rsid w:val="002D7028"/>
    <w:rsid w:val="002D7057"/>
    <w:rsid w:val="002D7341"/>
    <w:rsid w:val="002E0981"/>
    <w:rsid w:val="002E15C7"/>
    <w:rsid w:val="002E213B"/>
    <w:rsid w:val="002E2675"/>
    <w:rsid w:val="002E331E"/>
    <w:rsid w:val="002E4155"/>
    <w:rsid w:val="002E470F"/>
    <w:rsid w:val="002E4A0F"/>
    <w:rsid w:val="002E4A30"/>
    <w:rsid w:val="002E686A"/>
    <w:rsid w:val="002E774F"/>
    <w:rsid w:val="002E7E40"/>
    <w:rsid w:val="002F01DB"/>
    <w:rsid w:val="002F1073"/>
    <w:rsid w:val="002F1325"/>
    <w:rsid w:val="002F1942"/>
    <w:rsid w:val="002F2258"/>
    <w:rsid w:val="002F294F"/>
    <w:rsid w:val="002F349E"/>
    <w:rsid w:val="002F5272"/>
    <w:rsid w:val="002F568B"/>
    <w:rsid w:val="002F64A6"/>
    <w:rsid w:val="002F69D4"/>
    <w:rsid w:val="002F740E"/>
    <w:rsid w:val="002F78B0"/>
    <w:rsid w:val="00300AED"/>
    <w:rsid w:val="003022BD"/>
    <w:rsid w:val="00302B4A"/>
    <w:rsid w:val="00302EB6"/>
    <w:rsid w:val="00303722"/>
    <w:rsid w:val="00303DE6"/>
    <w:rsid w:val="00305084"/>
    <w:rsid w:val="003056BC"/>
    <w:rsid w:val="0030658C"/>
    <w:rsid w:val="00306CE3"/>
    <w:rsid w:val="00307939"/>
    <w:rsid w:val="00310A99"/>
    <w:rsid w:val="00310C4F"/>
    <w:rsid w:val="0031220A"/>
    <w:rsid w:val="003135A9"/>
    <w:rsid w:val="003137C9"/>
    <w:rsid w:val="00313BB3"/>
    <w:rsid w:val="00313C76"/>
    <w:rsid w:val="0031460A"/>
    <w:rsid w:val="00314D59"/>
    <w:rsid w:val="0031562C"/>
    <w:rsid w:val="00315916"/>
    <w:rsid w:val="00315EC0"/>
    <w:rsid w:val="003178C0"/>
    <w:rsid w:val="00320BE3"/>
    <w:rsid w:val="003237DF"/>
    <w:rsid w:val="00325405"/>
    <w:rsid w:val="003257CA"/>
    <w:rsid w:val="00325E72"/>
    <w:rsid w:val="003260CD"/>
    <w:rsid w:val="0032664D"/>
    <w:rsid w:val="00326A20"/>
    <w:rsid w:val="00326DD8"/>
    <w:rsid w:val="003270BC"/>
    <w:rsid w:val="00327977"/>
    <w:rsid w:val="00327BF0"/>
    <w:rsid w:val="00330ADB"/>
    <w:rsid w:val="00331C76"/>
    <w:rsid w:val="00331E14"/>
    <w:rsid w:val="003320CD"/>
    <w:rsid w:val="00332372"/>
    <w:rsid w:val="003325C7"/>
    <w:rsid w:val="00332688"/>
    <w:rsid w:val="00333B06"/>
    <w:rsid w:val="00334030"/>
    <w:rsid w:val="00335E93"/>
    <w:rsid w:val="00335FB2"/>
    <w:rsid w:val="00336587"/>
    <w:rsid w:val="003366CB"/>
    <w:rsid w:val="00337136"/>
    <w:rsid w:val="003411B9"/>
    <w:rsid w:val="003419F5"/>
    <w:rsid w:val="00343D7D"/>
    <w:rsid w:val="0034485B"/>
    <w:rsid w:val="003464E3"/>
    <w:rsid w:val="0034673B"/>
    <w:rsid w:val="00346CC2"/>
    <w:rsid w:val="00347F0D"/>
    <w:rsid w:val="00350089"/>
    <w:rsid w:val="00350218"/>
    <w:rsid w:val="0035060C"/>
    <w:rsid w:val="00350629"/>
    <w:rsid w:val="00351B0A"/>
    <w:rsid w:val="00351CF3"/>
    <w:rsid w:val="00352990"/>
    <w:rsid w:val="0035359E"/>
    <w:rsid w:val="0035490E"/>
    <w:rsid w:val="00355019"/>
    <w:rsid w:val="0035524C"/>
    <w:rsid w:val="00355F02"/>
    <w:rsid w:val="0035632B"/>
    <w:rsid w:val="00356C97"/>
    <w:rsid w:val="00357B0B"/>
    <w:rsid w:val="00360FE8"/>
    <w:rsid w:val="0036106B"/>
    <w:rsid w:val="00361583"/>
    <w:rsid w:val="00361943"/>
    <w:rsid w:val="003624A2"/>
    <w:rsid w:val="0036264A"/>
    <w:rsid w:val="0036321E"/>
    <w:rsid w:val="0036323C"/>
    <w:rsid w:val="003632B7"/>
    <w:rsid w:val="00364D02"/>
    <w:rsid w:val="003656E7"/>
    <w:rsid w:val="00365784"/>
    <w:rsid w:val="003666F3"/>
    <w:rsid w:val="003669BA"/>
    <w:rsid w:val="003670EB"/>
    <w:rsid w:val="00367D86"/>
    <w:rsid w:val="00370329"/>
    <w:rsid w:val="00370501"/>
    <w:rsid w:val="00372992"/>
    <w:rsid w:val="00374AE0"/>
    <w:rsid w:val="00375E2E"/>
    <w:rsid w:val="00375FD8"/>
    <w:rsid w:val="00377314"/>
    <w:rsid w:val="003776CA"/>
    <w:rsid w:val="00377FB8"/>
    <w:rsid w:val="003808C1"/>
    <w:rsid w:val="00380A95"/>
    <w:rsid w:val="00382366"/>
    <w:rsid w:val="00382616"/>
    <w:rsid w:val="003837D1"/>
    <w:rsid w:val="003867AC"/>
    <w:rsid w:val="0039013C"/>
    <w:rsid w:val="00390A29"/>
    <w:rsid w:val="00390F1E"/>
    <w:rsid w:val="0039138F"/>
    <w:rsid w:val="003930B9"/>
    <w:rsid w:val="00393C13"/>
    <w:rsid w:val="003942AE"/>
    <w:rsid w:val="003950A1"/>
    <w:rsid w:val="00395877"/>
    <w:rsid w:val="00395EFA"/>
    <w:rsid w:val="00396436"/>
    <w:rsid w:val="00396839"/>
    <w:rsid w:val="003978AB"/>
    <w:rsid w:val="00397AC6"/>
    <w:rsid w:val="00397C78"/>
    <w:rsid w:val="003A0155"/>
    <w:rsid w:val="003A17F2"/>
    <w:rsid w:val="003A1C37"/>
    <w:rsid w:val="003A25F3"/>
    <w:rsid w:val="003A39BE"/>
    <w:rsid w:val="003A3BCA"/>
    <w:rsid w:val="003A3DE1"/>
    <w:rsid w:val="003A4B33"/>
    <w:rsid w:val="003A5208"/>
    <w:rsid w:val="003A6460"/>
    <w:rsid w:val="003B22EC"/>
    <w:rsid w:val="003B2DED"/>
    <w:rsid w:val="003B382C"/>
    <w:rsid w:val="003B3E71"/>
    <w:rsid w:val="003B4511"/>
    <w:rsid w:val="003B5D69"/>
    <w:rsid w:val="003C08D7"/>
    <w:rsid w:val="003C115D"/>
    <w:rsid w:val="003C2522"/>
    <w:rsid w:val="003C2EF6"/>
    <w:rsid w:val="003C477F"/>
    <w:rsid w:val="003C4DE3"/>
    <w:rsid w:val="003C5146"/>
    <w:rsid w:val="003C560C"/>
    <w:rsid w:val="003C67EB"/>
    <w:rsid w:val="003C7260"/>
    <w:rsid w:val="003C78E2"/>
    <w:rsid w:val="003D1762"/>
    <w:rsid w:val="003D2015"/>
    <w:rsid w:val="003D3587"/>
    <w:rsid w:val="003D3935"/>
    <w:rsid w:val="003D3BFF"/>
    <w:rsid w:val="003D3D88"/>
    <w:rsid w:val="003D60BF"/>
    <w:rsid w:val="003D69FC"/>
    <w:rsid w:val="003D6EBA"/>
    <w:rsid w:val="003D759B"/>
    <w:rsid w:val="003D7615"/>
    <w:rsid w:val="003D791D"/>
    <w:rsid w:val="003E08F4"/>
    <w:rsid w:val="003E0EB3"/>
    <w:rsid w:val="003E267D"/>
    <w:rsid w:val="003E3991"/>
    <w:rsid w:val="003E3B5B"/>
    <w:rsid w:val="003E3BCC"/>
    <w:rsid w:val="003E6D0D"/>
    <w:rsid w:val="003E7F24"/>
    <w:rsid w:val="003F000D"/>
    <w:rsid w:val="003F0F59"/>
    <w:rsid w:val="003F1118"/>
    <w:rsid w:val="003F280C"/>
    <w:rsid w:val="003F2D93"/>
    <w:rsid w:val="003F3410"/>
    <w:rsid w:val="003F34A5"/>
    <w:rsid w:val="003F55C1"/>
    <w:rsid w:val="003F5B1F"/>
    <w:rsid w:val="003F6C4A"/>
    <w:rsid w:val="003F79CA"/>
    <w:rsid w:val="004007B9"/>
    <w:rsid w:val="00401DA0"/>
    <w:rsid w:val="00401E30"/>
    <w:rsid w:val="00403C4A"/>
    <w:rsid w:val="00404A18"/>
    <w:rsid w:val="00404B89"/>
    <w:rsid w:val="00406003"/>
    <w:rsid w:val="00406EC7"/>
    <w:rsid w:val="004073C8"/>
    <w:rsid w:val="00407436"/>
    <w:rsid w:val="00410B2C"/>
    <w:rsid w:val="00411DF0"/>
    <w:rsid w:val="00411FDE"/>
    <w:rsid w:val="00412E66"/>
    <w:rsid w:val="00413305"/>
    <w:rsid w:val="00413854"/>
    <w:rsid w:val="00413E1F"/>
    <w:rsid w:val="00414BC9"/>
    <w:rsid w:val="0041575E"/>
    <w:rsid w:val="004160F2"/>
    <w:rsid w:val="00416E01"/>
    <w:rsid w:val="0041705B"/>
    <w:rsid w:val="00417F00"/>
    <w:rsid w:val="00420018"/>
    <w:rsid w:val="0042101A"/>
    <w:rsid w:val="00421827"/>
    <w:rsid w:val="00422E62"/>
    <w:rsid w:val="00423BFC"/>
    <w:rsid w:val="00424C19"/>
    <w:rsid w:val="004258DF"/>
    <w:rsid w:val="00426C12"/>
    <w:rsid w:val="00427232"/>
    <w:rsid w:val="00427653"/>
    <w:rsid w:val="0043076C"/>
    <w:rsid w:val="00431669"/>
    <w:rsid w:val="004329E1"/>
    <w:rsid w:val="00433807"/>
    <w:rsid w:val="00435A44"/>
    <w:rsid w:val="00435BB9"/>
    <w:rsid w:val="0043684A"/>
    <w:rsid w:val="00436B78"/>
    <w:rsid w:val="00436DF5"/>
    <w:rsid w:val="0044063A"/>
    <w:rsid w:val="004410E6"/>
    <w:rsid w:val="00442124"/>
    <w:rsid w:val="0044236E"/>
    <w:rsid w:val="00443DAB"/>
    <w:rsid w:val="00446CE0"/>
    <w:rsid w:val="00447117"/>
    <w:rsid w:val="0044780A"/>
    <w:rsid w:val="00447DF2"/>
    <w:rsid w:val="0045004D"/>
    <w:rsid w:val="004502AF"/>
    <w:rsid w:val="0045035A"/>
    <w:rsid w:val="00451137"/>
    <w:rsid w:val="00451686"/>
    <w:rsid w:val="004518E8"/>
    <w:rsid w:val="0045277D"/>
    <w:rsid w:val="00452832"/>
    <w:rsid w:val="004531DE"/>
    <w:rsid w:val="00453703"/>
    <w:rsid w:val="00453729"/>
    <w:rsid w:val="00454148"/>
    <w:rsid w:val="0045473C"/>
    <w:rsid w:val="004548E9"/>
    <w:rsid w:val="00454DE0"/>
    <w:rsid w:val="00454F14"/>
    <w:rsid w:val="00455148"/>
    <w:rsid w:val="00455566"/>
    <w:rsid w:val="00456433"/>
    <w:rsid w:val="0045715A"/>
    <w:rsid w:val="00457D65"/>
    <w:rsid w:val="0046006C"/>
    <w:rsid w:val="0046099C"/>
    <w:rsid w:val="00460C16"/>
    <w:rsid w:val="00461377"/>
    <w:rsid w:val="00461722"/>
    <w:rsid w:val="00461B59"/>
    <w:rsid w:val="004629FB"/>
    <w:rsid w:val="00467CED"/>
    <w:rsid w:val="00470027"/>
    <w:rsid w:val="00472029"/>
    <w:rsid w:val="0047320A"/>
    <w:rsid w:val="00474271"/>
    <w:rsid w:val="00474921"/>
    <w:rsid w:val="00474BDA"/>
    <w:rsid w:val="004765D9"/>
    <w:rsid w:val="004773C4"/>
    <w:rsid w:val="00481479"/>
    <w:rsid w:val="00482327"/>
    <w:rsid w:val="00482DDF"/>
    <w:rsid w:val="00483E8A"/>
    <w:rsid w:val="00485308"/>
    <w:rsid w:val="0048568C"/>
    <w:rsid w:val="00487026"/>
    <w:rsid w:val="00487408"/>
    <w:rsid w:val="004902CC"/>
    <w:rsid w:val="00490374"/>
    <w:rsid w:val="004907F5"/>
    <w:rsid w:val="00490A23"/>
    <w:rsid w:val="00490B97"/>
    <w:rsid w:val="0049189E"/>
    <w:rsid w:val="0049264F"/>
    <w:rsid w:val="00492EA1"/>
    <w:rsid w:val="0049340E"/>
    <w:rsid w:val="00493BB3"/>
    <w:rsid w:val="00495652"/>
    <w:rsid w:val="004959F2"/>
    <w:rsid w:val="00495A5C"/>
    <w:rsid w:val="00496646"/>
    <w:rsid w:val="0049671F"/>
    <w:rsid w:val="00496801"/>
    <w:rsid w:val="004977AE"/>
    <w:rsid w:val="00497E23"/>
    <w:rsid w:val="004A0A4A"/>
    <w:rsid w:val="004A3207"/>
    <w:rsid w:val="004A37A1"/>
    <w:rsid w:val="004A405E"/>
    <w:rsid w:val="004A6D6F"/>
    <w:rsid w:val="004A7198"/>
    <w:rsid w:val="004A7F2D"/>
    <w:rsid w:val="004B0327"/>
    <w:rsid w:val="004B402B"/>
    <w:rsid w:val="004B50D9"/>
    <w:rsid w:val="004B5EC4"/>
    <w:rsid w:val="004B5FCF"/>
    <w:rsid w:val="004B6F42"/>
    <w:rsid w:val="004B74B7"/>
    <w:rsid w:val="004B7A20"/>
    <w:rsid w:val="004C0A85"/>
    <w:rsid w:val="004C0B2A"/>
    <w:rsid w:val="004C140E"/>
    <w:rsid w:val="004C17F2"/>
    <w:rsid w:val="004C1A86"/>
    <w:rsid w:val="004C2869"/>
    <w:rsid w:val="004C2FFE"/>
    <w:rsid w:val="004C311F"/>
    <w:rsid w:val="004C3EC5"/>
    <w:rsid w:val="004C4635"/>
    <w:rsid w:val="004C4A53"/>
    <w:rsid w:val="004C5D1F"/>
    <w:rsid w:val="004D1D79"/>
    <w:rsid w:val="004D222F"/>
    <w:rsid w:val="004D314F"/>
    <w:rsid w:val="004D36C3"/>
    <w:rsid w:val="004D3B07"/>
    <w:rsid w:val="004D3E5D"/>
    <w:rsid w:val="004D3F53"/>
    <w:rsid w:val="004D4102"/>
    <w:rsid w:val="004D5376"/>
    <w:rsid w:val="004D58E9"/>
    <w:rsid w:val="004D5DC3"/>
    <w:rsid w:val="004D5EBF"/>
    <w:rsid w:val="004D6668"/>
    <w:rsid w:val="004D68E9"/>
    <w:rsid w:val="004D70FA"/>
    <w:rsid w:val="004D72D1"/>
    <w:rsid w:val="004E04C2"/>
    <w:rsid w:val="004E0E29"/>
    <w:rsid w:val="004E1000"/>
    <w:rsid w:val="004E2397"/>
    <w:rsid w:val="004E29E4"/>
    <w:rsid w:val="004E35DE"/>
    <w:rsid w:val="004E3E9A"/>
    <w:rsid w:val="004E6326"/>
    <w:rsid w:val="004E6A80"/>
    <w:rsid w:val="004E6C45"/>
    <w:rsid w:val="004E7AE4"/>
    <w:rsid w:val="004E7C92"/>
    <w:rsid w:val="004F0669"/>
    <w:rsid w:val="004F1DB2"/>
    <w:rsid w:val="004F263C"/>
    <w:rsid w:val="004F2862"/>
    <w:rsid w:val="004F2BDF"/>
    <w:rsid w:val="004F36AD"/>
    <w:rsid w:val="004F3E54"/>
    <w:rsid w:val="004F4150"/>
    <w:rsid w:val="004F4DA3"/>
    <w:rsid w:val="004F5298"/>
    <w:rsid w:val="004F60D0"/>
    <w:rsid w:val="004F640F"/>
    <w:rsid w:val="004F6688"/>
    <w:rsid w:val="004F6C11"/>
    <w:rsid w:val="004F74D5"/>
    <w:rsid w:val="004F78B5"/>
    <w:rsid w:val="004F7E6F"/>
    <w:rsid w:val="005019AC"/>
    <w:rsid w:val="005019F2"/>
    <w:rsid w:val="00502CF5"/>
    <w:rsid w:val="0050574C"/>
    <w:rsid w:val="00506D43"/>
    <w:rsid w:val="00507327"/>
    <w:rsid w:val="005107F5"/>
    <w:rsid w:val="005109FB"/>
    <w:rsid w:val="00511995"/>
    <w:rsid w:val="00511D64"/>
    <w:rsid w:val="005134B2"/>
    <w:rsid w:val="00513548"/>
    <w:rsid w:val="0052023C"/>
    <w:rsid w:val="00521BCC"/>
    <w:rsid w:val="00523287"/>
    <w:rsid w:val="0052376F"/>
    <w:rsid w:val="00524EF3"/>
    <w:rsid w:val="0052594A"/>
    <w:rsid w:val="00525D57"/>
    <w:rsid w:val="00526D15"/>
    <w:rsid w:val="00526EFC"/>
    <w:rsid w:val="0052742C"/>
    <w:rsid w:val="00530C02"/>
    <w:rsid w:val="00530C32"/>
    <w:rsid w:val="0053221D"/>
    <w:rsid w:val="00533946"/>
    <w:rsid w:val="005344AD"/>
    <w:rsid w:val="0053456F"/>
    <w:rsid w:val="00536165"/>
    <w:rsid w:val="00540811"/>
    <w:rsid w:val="005409F4"/>
    <w:rsid w:val="0054114D"/>
    <w:rsid w:val="00541A60"/>
    <w:rsid w:val="00544513"/>
    <w:rsid w:val="00545A1E"/>
    <w:rsid w:val="00545C64"/>
    <w:rsid w:val="005461AF"/>
    <w:rsid w:val="0054708F"/>
    <w:rsid w:val="0055054F"/>
    <w:rsid w:val="00550565"/>
    <w:rsid w:val="00550AA5"/>
    <w:rsid w:val="005511DE"/>
    <w:rsid w:val="00551C6A"/>
    <w:rsid w:val="0055264B"/>
    <w:rsid w:val="00552753"/>
    <w:rsid w:val="0055363E"/>
    <w:rsid w:val="00553B82"/>
    <w:rsid w:val="00553CFB"/>
    <w:rsid w:val="00554593"/>
    <w:rsid w:val="0055552D"/>
    <w:rsid w:val="0055553C"/>
    <w:rsid w:val="00555F78"/>
    <w:rsid w:val="0055672D"/>
    <w:rsid w:val="00556E9A"/>
    <w:rsid w:val="00557891"/>
    <w:rsid w:val="0056045C"/>
    <w:rsid w:val="00560865"/>
    <w:rsid w:val="00560FDC"/>
    <w:rsid w:val="005622B4"/>
    <w:rsid w:val="00562891"/>
    <w:rsid w:val="005629E2"/>
    <w:rsid w:val="00562A65"/>
    <w:rsid w:val="00562BEA"/>
    <w:rsid w:val="00563FC4"/>
    <w:rsid w:val="0056437C"/>
    <w:rsid w:val="00566451"/>
    <w:rsid w:val="005713F0"/>
    <w:rsid w:val="00571898"/>
    <w:rsid w:val="0057274D"/>
    <w:rsid w:val="0057453B"/>
    <w:rsid w:val="00574D2A"/>
    <w:rsid w:val="00574F51"/>
    <w:rsid w:val="00575A00"/>
    <w:rsid w:val="00576812"/>
    <w:rsid w:val="005775B9"/>
    <w:rsid w:val="00580A6E"/>
    <w:rsid w:val="00582910"/>
    <w:rsid w:val="00583D6F"/>
    <w:rsid w:val="00583F7C"/>
    <w:rsid w:val="00585579"/>
    <w:rsid w:val="00585769"/>
    <w:rsid w:val="00585A77"/>
    <w:rsid w:val="0058608F"/>
    <w:rsid w:val="00586B54"/>
    <w:rsid w:val="00586C2E"/>
    <w:rsid w:val="005872E2"/>
    <w:rsid w:val="00587B6E"/>
    <w:rsid w:val="00587BC4"/>
    <w:rsid w:val="00590566"/>
    <w:rsid w:val="005908C8"/>
    <w:rsid w:val="00590DD8"/>
    <w:rsid w:val="00591346"/>
    <w:rsid w:val="0059134F"/>
    <w:rsid w:val="00591CB7"/>
    <w:rsid w:val="0059203E"/>
    <w:rsid w:val="0059223D"/>
    <w:rsid w:val="00592F77"/>
    <w:rsid w:val="005932B4"/>
    <w:rsid w:val="00593AAA"/>
    <w:rsid w:val="00594B53"/>
    <w:rsid w:val="00595478"/>
    <w:rsid w:val="00595570"/>
    <w:rsid w:val="00597430"/>
    <w:rsid w:val="005979CA"/>
    <w:rsid w:val="005A103C"/>
    <w:rsid w:val="005A1217"/>
    <w:rsid w:val="005A3993"/>
    <w:rsid w:val="005A3F60"/>
    <w:rsid w:val="005A400F"/>
    <w:rsid w:val="005A4265"/>
    <w:rsid w:val="005A4988"/>
    <w:rsid w:val="005A4F18"/>
    <w:rsid w:val="005A5205"/>
    <w:rsid w:val="005A5954"/>
    <w:rsid w:val="005A6170"/>
    <w:rsid w:val="005B02F8"/>
    <w:rsid w:val="005B36D4"/>
    <w:rsid w:val="005B421D"/>
    <w:rsid w:val="005B4838"/>
    <w:rsid w:val="005B557F"/>
    <w:rsid w:val="005B5ABC"/>
    <w:rsid w:val="005B5DC7"/>
    <w:rsid w:val="005B60B3"/>
    <w:rsid w:val="005B628F"/>
    <w:rsid w:val="005B7301"/>
    <w:rsid w:val="005B79FE"/>
    <w:rsid w:val="005C0E9F"/>
    <w:rsid w:val="005C1993"/>
    <w:rsid w:val="005C28F0"/>
    <w:rsid w:val="005C2D7D"/>
    <w:rsid w:val="005C37E8"/>
    <w:rsid w:val="005C4821"/>
    <w:rsid w:val="005C4DFF"/>
    <w:rsid w:val="005C5927"/>
    <w:rsid w:val="005C5BDA"/>
    <w:rsid w:val="005C6285"/>
    <w:rsid w:val="005C6339"/>
    <w:rsid w:val="005C6423"/>
    <w:rsid w:val="005C6601"/>
    <w:rsid w:val="005C6A4E"/>
    <w:rsid w:val="005C6F08"/>
    <w:rsid w:val="005D1E6A"/>
    <w:rsid w:val="005D2162"/>
    <w:rsid w:val="005D222D"/>
    <w:rsid w:val="005D2CBF"/>
    <w:rsid w:val="005D4060"/>
    <w:rsid w:val="005D5151"/>
    <w:rsid w:val="005D73B0"/>
    <w:rsid w:val="005D7D8E"/>
    <w:rsid w:val="005E0760"/>
    <w:rsid w:val="005E19F2"/>
    <w:rsid w:val="005E2D0B"/>
    <w:rsid w:val="005E4456"/>
    <w:rsid w:val="005E4AC0"/>
    <w:rsid w:val="005E5342"/>
    <w:rsid w:val="005E5397"/>
    <w:rsid w:val="005E5ADA"/>
    <w:rsid w:val="005E658A"/>
    <w:rsid w:val="005E6750"/>
    <w:rsid w:val="005E6DBC"/>
    <w:rsid w:val="005F01B7"/>
    <w:rsid w:val="005F0428"/>
    <w:rsid w:val="005F614F"/>
    <w:rsid w:val="005F7158"/>
    <w:rsid w:val="005F7332"/>
    <w:rsid w:val="005F7982"/>
    <w:rsid w:val="005F7C50"/>
    <w:rsid w:val="0060053B"/>
    <w:rsid w:val="006006DF"/>
    <w:rsid w:val="00601A29"/>
    <w:rsid w:val="0060209C"/>
    <w:rsid w:val="006026AF"/>
    <w:rsid w:val="00603003"/>
    <w:rsid w:val="00603E5A"/>
    <w:rsid w:val="00604B5D"/>
    <w:rsid w:val="006054D9"/>
    <w:rsid w:val="0060597A"/>
    <w:rsid w:val="0060612D"/>
    <w:rsid w:val="00606C4B"/>
    <w:rsid w:val="00611180"/>
    <w:rsid w:val="006123E9"/>
    <w:rsid w:val="00614329"/>
    <w:rsid w:val="00614774"/>
    <w:rsid w:val="00614D57"/>
    <w:rsid w:val="0061546B"/>
    <w:rsid w:val="006154D6"/>
    <w:rsid w:val="00616191"/>
    <w:rsid w:val="00617B1A"/>
    <w:rsid w:val="006213A1"/>
    <w:rsid w:val="00623147"/>
    <w:rsid w:val="006237B2"/>
    <w:rsid w:val="00624005"/>
    <w:rsid w:val="0062427B"/>
    <w:rsid w:val="00624637"/>
    <w:rsid w:val="00627660"/>
    <w:rsid w:val="006277E8"/>
    <w:rsid w:val="00627F56"/>
    <w:rsid w:val="006312E0"/>
    <w:rsid w:val="00631532"/>
    <w:rsid w:val="00633869"/>
    <w:rsid w:val="00633CE9"/>
    <w:rsid w:val="0063689F"/>
    <w:rsid w:val="00636C76"/>
    <w:rsid w:val="006411DC"/>
    <w:rsid w:val="00642C3D"/>
    <w:rsid w:val="0064467D"/>
    <w:rsid w:val="00644CD8"/>
    <w:rsid w:val="006464C7"/>
    <w:rsid w:val="006472BA"/>
    <w:rsid w:val="00647B85"/>
    <w:rsid w:val="00652639"/>
    <w:rsid w:val="006527D2"/>
    <w:rsid w:val="00653086"/>
    <w:rsid w:val="006531F8"/>
    <w:rsid w:val="00653461"/>
    <w:rsid w:val="00654397"/>
    <w:rsid w:val="0065626E"/>
    <w:rsid w:val="00657F7C"/>
    <w:rsid w:val="006601D0"/>
    <w:rsid w:val="00660428"/>
    <w:rsid w:val="00660E2C"/>
    <w:rsid w:val="00661199"/>
    <w:rsid w:val="00662B08"/>
    <w:rsid w:val="00662E04"/>
    <w:rsid w:val="006646C6"/>
    <w:rsid w:val="00666750"/>
    <w:rsid w:val="0066689E"/>
    <w:rsid w:val="00667055"/>
    <w:rsid w:val="006672ED"/>
    <w:rsid w:val="006675DC"/>
    <w:rsid w:val="00667AF4"/>
    <w:rsid w:val="00667B74"/>
    <w:rsid w:val="00671BD5"/>
    <w:rsid w:val="0067233E"/>
    <w:rsid w:val="00672CBC"/>
    <w:rsid w:val="006733A3"/>
    <w:rsid w:val="0067457D"/>
    <w:rsid w:val="00675680"/>
    <w:rsid w:val="006758FD"/>
    <w:rsid w:val="006774F5"/>
    <w:rsid w:val="00677843"/>
    <w:rsid w:val="00680EFA"/>
    <w:rsid w:val="0068187F"/>
    <w:rsid w:val="00681EAD"/>
    <w:rsid w:val="00681F2B"/>
    <w:rsid w:val="006822C9"/>
    <w:rsid w:val="00682300"/>
    <w:rsid w:val="006823B0"/>
    <w:rsid w:val="0068288C"/>
    <w:rsid w:val="00684542"/>
    <w:rsid w:val="00684A53"/>
    <w:rsid w:val="006856C2"/>
    <w:rsid w:val="00686DCF"/>
    <w:rsid w:val="00687006"/>
    <w:rsid w:val="00687314"/>
    <w:rsid w:val="006900FA"/>
    <w:rsid w:val="00690C62"/>
    <w:rsid w:val="0069165A"/>
    <w:rsid w:val="00691E30"/>
    <w:rsid w:val="006925AA"/>
    <w:rsid w:val="0069310E"/>
    <w:rsid w:val="00693464"/>
    <w:rsid w:val="00694039"/>
    <w:rsid w:val="00694357"/>
    <w:rsid w:val="0069442E"/>
    <w:rsid w:val="006944E0"/>
    <w:rsid w:val="00694775"/>
    <w:rsid w:val="0069509E"/>
    <w:rsid w:val="0069752F"/>
    <w:rsid w:val="0069773C"/>
    <w:rsid w:val="006A0129"/>
    <w:rsid w:val="006A1097"/>
    <w:rsid w:val="006A1648"/>
    <w:rsid w:val="006A19FF"/>
    <w:rsid w:val="006A2136"/>
    <w:rsid w:val="006A3A47"/>
    <w:rsid w:val="006A40D7"/>
    <w:rsid w:val="006A5A59"/>
    <w:rsid w:val="006A5FEA"/>
    <w:rsid w:val="006A637F"/>
    <w:rsid w:val="006B0DF6"/>
    <w:rsid w:val="006B3C6C"/>
    <w:rsid w:val="006B4E13"/>
    <w:rsid w:val="006B4E5B"/>
    <w:rsid w:val="006B4F84"/>
    <w:rsid w:val="006B6155"/>
    <w:rsid w:val="006B636F"/>
    <w:rsid w:val="006B770E"/>
    <w:rsid w:val="006C00EF"/>
    <w:rsid w:val="006C1134"/>
    <w:rsid w:val="006C2658"/>
    <w:rsid w:val="006C32A2"/>
    <w:rsid w:val="006C3DE8"/>
    <w:rsid w:val="006C420B"/>
    <w:rsid w:val="006C43CF"/>
    <w:rsid w:val="006C49A7"/>
    <w:rsid w:val="006C56E6"/>
    <w:rsid w:val="006C5A08"/>
    <w:rsid w:val="006C6A52"/>
    <w:rsid w:val="006C7138"/>
    <w:rsid w:val="006C78AB"/>
    <w:rsid w:val="006D0089"/>
    <w:rsid w:val="006D0BBE"/>
    <w:rsid w:val="006D177D"/>
    <w:rsid w:val="006D1F0D"/>
    <w:rsid w:val="006D3E40"/>
    <w:rsid w:val="006D4A3C"/>
    <w:rsid w:val="006D57E2"/>
    <w:rsid w:val="006D7097"/>
    <w:rsid w:val="006D713B"/>
    <w:rsid w:val="006D755C"/>
    <w:rsid w:val="006D777B"/>
    <w:rsid w:val="006E0406"/>
    <w:rsid w:val="006E05E4"/>
    <w:rsid w:val="006E0810"/>
    <w:rsid w:val="006E2D59"/>
    <w:rsid w:val="006E3D7E"/>
    <w:rsid w:val="006E5A11"/>
    <w:rsid w:val="006E6B5C"/>
    <w:rsid w:val="006E6CBA"/>
    <w:rsid w:val="006E7011"/>
    <w:rsid w:val="006E77A8"/>
    <w:rsid w:val="006E77B4"/>
    <w:rsid w:val="006F124B"/>
    <w:rsid w:val="006F140C"/>
    <w:rsid w:val="006F1424"/>
    <w:rsid w:val="006F147C"/>
    <w:rsid w:val="006F1979"/>
    <w:rsid w:val="006F2B64"/>
    <w:rsid w:val="006F3F99"/>
    <w:rsid w:val="006F479B"/>
    <w:rsid w:val="006F5ACA"/>
    <w:rsid w:val="006F75B3"/>
    <w:rsid w:val="007002DD"/>
    <w:rsid w:val="0070034E"/>
    <w:rsid w:val="0070208A"/>
    <w:rsid w:val="00703DC5"/>
    <w:rsid w:val="00704168"/>
    <w:rsid w:val="00705583"/>
    <w:rsid w:val="00706552"/>
    <w:rsid w:val="007069B7"/>
    <w:rsid w:val="00707B1E"/>
    <w:rsid w:val="00707F45"/>
    <w:rsid w:val="007103FC"/>
    <w:rsid w:val="00712E75"/>
    <w:rsid w:val="00713F90"/>
    <w:rsid w:val="007141B3"/>
    <w:rsid w:val="007143C3"/>
    <w:rsid w:val="00714D24"/>
    <w:rsid w:val="00715644"/>
    <w:rsid w:val="00716688"/>
    <w:rsid w:val="00717AF6"/>
    <w:rsid w:val="00720CE7"/>
    <w:rsid w:val="007212D1"/>
    <w:rsid w:val="00724414"/>
    <w:rsid w:val="0072538C"/>
    <w:rsid w:val="00725A64"/>
    <w:rsid w:val="00726C12"/>
    <w:rsid w:val="007278AA"/>
    <w:rsid w:val="00727B7A"/>
    <w:rsid w:val="007309F2"/>
    <w:rsid w:val="00730AA5"/>
    <w:rsid w:val="00732EA4"/>
    <w:rsid w:val="00732FAE"/>
    <w:rsid w:val="007334F9"/>
    <w:rsid w:val="00734252"/>
    <w:rsid w:val="007347D5"/>
    <w:rsid w:val="007348F6"/>
    <w:rsid w:val="00734DB8"/>
    <w:rsid w:val="007354E3"/>
    <w:rsid w:val="00735CD9"/>
    <w:rsid w:val="00736127"/>
    <w:rsid w:val="00736295"/>
    <w:rsid w:val="00736685"/>
    <w:rsid w:val="00736878"/>
    <w:rsid w:val="0073690C"/>
    <w:rsid w:val="00737C3E"/>
    <w:rsid w:val="00740DB6"/>
    <w:rsid w:val="00741170"/>
    <w:rsid w:val="00743785"/>
    <w:rsid w:val="00743D2C"/>
    <w:rsid w:val="00743EA8"/>
    <w:rsid w:val="00744711"/>
    <w:rsid w:val="00745F7E"/>
    <w:rsid w:val="00746B40"/>
    <w:rsid w:val="00746BC5"/>
    <w:rsid w:val="00747F8D"/>
    <w:rsid w:val="00750548"/>
    <w:rsid w:val="00750811"/>
    <w:rsid w:val="00752026"/>
    <w:rsid w:val="0075349C"/>
    <w:rsid w:val="00755F0A"/>
    <w:rsid w:val="00756666"/>
    <w:rsid w:val="0075743E"/>
    <w:rsid w:val="007604B8"/>
    <w:rsid w:val="00761213"/>
    <w:rsid w:val="00761992"/>
    <w:rsid w:val="00762398"/>
    <w:rsid w:val="007636D3"/>
    <w:rsid w:val="00763E93"/>
    <w:rsid w:val="00764354"/>
    <w:rsid w:val="0076440D"/>
    <w:rsid w:val="007661AD"/>
    <w:rsid w:val="007668EF"/>
    <w:rsid w:val="0076708D"/>
    <w:rsid w:val="00767711"/>
    <w:rsid w:val="00770009"/>
    <w:rsid w:val="0077097C"/>
    <w:rsid w:val="00771013"/>
    <w:rsid w:val="00771964"/>
    <w:rsid w:val="00771A85"/>
    <w:rsid w:val="007758EB"/>
    <w:rsid w:val="007766F0"/>
    <w:rsid w:val="0077671A"/>
    <w:rsid w:val="00781C6D"/>
    <w:rsid w:val="00782C45"/>
    <w:rsid w:val="00783BA6"/>
    <w:rsid w:val="007848C4"/>
    <w:rsid w:val="00784E29"/>
    <w:rsid w:val="00785534"/>
    <w:rsid w:val="007868B9"/>
    <w:rsid w:val="00787818"/>
    <w:rsid w:val="00787C4E"/>
    <w:rsid w:val="00787DEB"/>
    <w:rsid w:val="00787E8A"/>
    <w:rsid w:val="00787F17"/>
    <w:rsid w:val="007922EB"/>
    <w:rsid w:val="0079242D"/>
    <w:rsid w:val="007947C3"/>
    <w:rsid w:val="00794BF6"/>
    <w:rsid w:val="00796283"/>
    <w:rsid w:val="00796379"/>
    <w:rsid w:val="00796573"/>
    <w:rsid w:val="00796919"/>
    <w:rsid w:val="00796F4F"/>
    <w:rsid w:val="007A0E68"/>
    <w:rsid w:val="007A28E5"/>
    <w:rsid w:val="007A2D22"/>
    <w:rsid w:val="007A3933"/>
    <w:rsid w:val="007A3A0E"/>
    <w:rsid w:val="007A4B58"/>
    <w:rsid w:val="007A5611"/>
    <w:rsid w:val="007A7DCE"/>
    <w:rsid w:val="007B0F28"/>
    <w:rsid w:val="007B14FB"/>
    <w:rsid w:val="007B18DB"/>
    <w:rsid w:val="007B1B89"/>
    <w:rsid w:val="007B200B"/>
    <w:rsid w:val="007B3A7B"/>
    <w:rsid w:val="007B7055"/>
    <w:rsid w:val="007B7332"/>
    <w:rsid w:val="007C093C"/>
    <w:rsid w:val="007C0A6C"/>
    <w:rsid w:val="007C105C"/>
    <w:rsid w:val="007C3CAE"/>
    <w:rsid w:val="007C4717"/>
    <w:rsid w:val="007C5E7F"/>
    <w:rsid w:val="007C63E7"/>
    <w:rsid w:val="007C6794"/>
    <w:rsid w:val="007C75A6"/>
    <w:rsid w:val="007C7861"/>
    <w:rsid w:val="007C7A55"/>
    <w:rsid w:val="007C7D98"/>
    <w:rsid w:val="007C7FB3"/>
    <w:rsid w:val="007D0637"/>
    <w:rsid w:val="007D0DF4"/>
    <w:rsid w:val="007D1DC4"/>
    <w:rsid w:val="007D2430"/>
    <w:rsid w:val="007D277B"/>
    <w:rsid w:val="007D5A42"/>
    <w:rsid w:val="007D5AD5"/>
    <w:rsid w:val="007D647A"/>
    <w:rsid w:val="007D6D2B"/>
    <w:rsid w:val="007D6D5C"/>
    <w:rsid w:val="007D75D3"/>
    <w:rsid w:val="007E0929"/>
    <w:rsid w:val="007E0DFF"/>
    <w:rsid w:val="007E0F06"/>
    <w:rsid w:val="007E1503"/>
    <w:rsid w:val="007E3892"/>
    <w:rsid w:val="007E4256"/>
    <w:rsid w:val="007E46E3"/>
    <w:rsid w:val="007E4B0B"/>
    <w:rsid w:val="007E7B64"/>
    <w:rsid w:val="007E7FC5"/>
    <w:rsid w:val="007F058B"/>
    <w:rsid w:val="007F065F"/>
    <w:rsid w:val="007F13A0"/>
    <w:rsid w:val="007F18E3"/>
    <w:rsid w:val="007F1E20"/>
    <w:rsid w:val="007F1F58"/>
    <w:rsid w:val="007F1FC9"/>
    <w:rsid w:val="007F20FB"/>
    <w:rsid w:val="007F349E"/>
    <w:rsid w:val="007F4992"/>
    <w:rsid w:val="007F547E"/>
    <w:rsid w:val="007F57EC"/>
    <w:rsid w:val="007F5AC4"/>
    <w:rsid w:val="007F5E82"/>
    <w:rsid w:val="007F67D5"/>
    <w:rsid w:val="007F6F23"/>
    <w:rsid w:val="008003E4"/>
    <w:rsid w:val="0080087E"/>
    <w:rsid w:val="00800968"/>
    <w:rsid w:val="00800F5E"/>
    <w:rsid w:val="00801DB5"/>
    <w:rsid w:val="00802DC1"/>
    <w:rsid w:val="00803203"/>
    <w:rsid w:val="00803CB7"/>
    <w:rsid w:val="00803EF5"/>
    <w:rsid w:val="00804BDD"/>
    <w:rsid w:val="00805CAC"/>
    <w:rsid w:val="0080624A"/>
    <w:rsid w:val="00807376"/>
    <w:rsid w:val="008075DE"/>
    <w:rsid w:val="00807A85"/>
    <w:rsid w:val="00807B27"/>
    <w:rsid w:val="0081005E"/>
    <w:rsid w:val="00810548"/>
    <w:rsid w:val="00810BF8"/>
    <w:rsid w:val="00810C39"/>
    <w:rsid w:val="00810D2B"/>
    <w:rsid w:val="00811C13"/>
    <w:rsid w:val="0081313F"/>
    <w:rsid w:val="00813FFC"/>
    <w:rsid w:val="00816014"/>
    <w:rsid w:val="00817DC0"/>
    <w:rsid w:val="00817E0D"/>
    <w:rsid w:val="008211B6"/>
    <w:rsid w:val="008232FA"/>
    <w:rsid w:val="008233FE"/>
    <w:rsid w:val="00824AE0"/>
    <w:rsid w:val="00825DBE"/>
    <w:rsid w:val="0082654C"/>
    <w:rsid w:val="008266DE"/>
    <w:rsid w:val="00827150"/>
    <w:rsid w:val="00827524"/>
    <w:rsid w:val="00830542"/>
    <w:rsid w:val="0083186E"/>
    <w:rsid w:val="00833BB7"/>
    <w:rsid w:val="008344E4"/>
    <w:rsid w:val="008371CD"/>
    <w:rsid w:val="008373D4"/>
    <w:rsid w:val="00837AAE"/>
    <w:rsid w:val="008401CE"/>
    <w:rsid w:val="00840B21"/>
    <w:rsid w:val="00840B7F"/>
    <w:rsid w:val="00841331"/>
    <w:rsid w:val="00842642"/>
    <w:rsid w:val="00842EB0"/>
    <w:rsid w:val="008458F3"/>
    <w:rsid w:val="008469CC"/>
    <w:rsid w:val="0084716D"/>
    <w:rsid w:val="00847A1B"/>
    <w:rsid w:val="008503E8"/>
    <w:rsid w:val="00850A20"/>
    <w:rsid w:val="00851FAC"/>
    <w:rsid w:val="008521E3"/>
    <w:rsid w:val="00853271"/>
    <w:rsid w:val="00853CE1"/>
    <w:rsid w:val="00854952"/>
    <w:rsid w:val="00855981"/>
    <w:rsid w:val="0085639E"/>
    <w:rsid w:val="00857230"/>
    <w:rsid w:val="00857772"/>
    <w:rsid w:val="0085783C"/>
    <w:rsid w:val="008604CE"/>
    <w:rsid w:val="00860FA6"/>
    <w:rsid w:val="008627FE"/>
    <w:rsid w:val="00862A2C"/>
    <w:rsid w:val="00862BF1"/>
    <w:rsid w:val="008636F8"/>
    <w:rsid w:val="00863E6D"/>
    <w:rsid w:val="00864196"/>
    <w:rsid w:val="008646F3"/>
    <w:rsid w:val="00865C4B"/>
    <w:rsid w:val="00870B64"/>
    <w:rsid w:val="00870FF4"/>
    <w:rsid w:val="00872708"/>
    <w:rsid w:val="00873E70"/>
    <w:rsid w:val="00873EE0"/>
    <w:rsid w:val="00874251"/>
    <w:rsid w:val="00874FAF"/>
    <w:rsid w:val="008773C0"/>
    <w:rsid w:val="00882153"/>
    <w:rsid w:val="00885D84"/>
    <w:rsid w:val="0088608B"/>
    <w:rsid w:val="00886FEA"/>
    <w:rsid w:val="00887255"/>
    <w:rsid w:val="008874F7"/>
    <w:rsid w:val="00887915"/>
    <w:rsid w:val="008879B5"/>
    <w:rsid w:val="00887BDD"/>
    <w:rsid w:val="00890461"/>
    <w:rsid w:val="00891269"/>
    <w:rsid w:val="00891A26"/>
    <w:rsid w:val="00892D17"/>
    <w:rsid w:val="00892DA4"/>
    <w:rsid w:val="008931C2"/>
    <w:rsid w:val="00894107"/>
    <w:rsid w:val="00894821"/>
    <w:rsid w:val="00895F43"/>
    <w:rsid w:val="0089619D"/>
    <w:rsid w:val="00896567"/>
    <w:rsid w:val="008965C5"/>
    <w:rsid w:val="008969A9"/>
    <w:rsid w:val="00896B9D"/>
    <w:rsid w:val="008970C3"/>
    <w:rsid w:val="008971E3"/>
    <w:rsid w:val="00897C18"/>
    <w:rsid w:val="00897C20"/>
    <w:rsid w:val="00897E09"/>
    <w:rsid w:val="008A2F95"/>
    <w:rsid w:val="008A329A"/>
    <w:rsid w:val="008A34C4"/>
    <w:rsid w:val="008A3C14"/>
    <w:rsid w:val="008A6D2A"/>
    <w:rsid w:val="008A6DFA"/>
    <w:rsid w:val="008A7FF2"/>
    <w:rsid w:val="008B0DDC"/>
    <w:rsid w:val="008B163C"/>
    <w:rsid w:val="008B1A73"/>
    <w:rsid w:val="008B3025"/>
    <w:rsid w:val="008B321C"/>
    <w:rsid w:val="008B3C4A"/>
    <w:rsid w:val="008B434A"/>
    <w:rsid w:val="008B65B5"/>
    <w:rsid w:val="008B6987"/>
    <w:rsid w:val="008B69C5"/>
    <w:rsid w:val="008C096B"/>
    <w:rsid w:val="008C0E6A"/>
    <w:rsid w:val="008C169D"/>
    <w:rsid w:val="008C30DE"/>
    <w:rsid w:val="008C3C1C"/>
    <w:rsid w:val="008C4BB4"/>
    <w:rsid w:val="008C7CB5"/>
    <w:rsid w:val="008D0403"/>
    <w:rsid w:val="008D0565"/>
    <w:rsid w:val="008D0D79"/>
    <w:rsid w:val="008D34BB"/>
    <w:rsid w:val="008D36DF"/>
    <w:rsid w:val="008D3CD7"/>
    <w:rsid w:val="008D4FD8"/>
    <w:rsid w:val="008D62D8"/>
    <w:rsid w:val="008D6AEB"/>
    <w:rsid w:val="008D711E"/>
    <w:rsid w:val="008D7894"/>
    <w:rsid w:val="008D7984"/>
    <w:rsid w:val="008E0700"/>
    <w:rsid w:val="008E0720"/>
    <w:rsid w:val="008E1176"/>
    <w:rsid w:val="008E1567"/>
    <w:rsid w:val="008E1634"/>
    <w:rsid w:val="008E1B09"/>
    <w:rsid w:val="008E1CE8"/>
    <w:rsid w:val="008E1F84"/>
    <w:rsid w:val="008E302F"/>
    <w:rsid w:val="008E4241"/>
    <w:rsid w:val="008E5C55"/>
    <w:rsid w:val="008E5D22"/>
    <w:rsid w:val="008E6A1D"/>
    <w:rsid w:val="008F0B44"/>
    <w:rsid w:val="008F0E7A"/>
    <w:rsid w:val="008F103E"/>
    <w:rsid w:val="008F11DA"/>
    <w:rsid w:val="008F1396"/>
    <w:rsid w:val="008F20F6"/>
    <w:rsid w:val="008F249A"/>
    <w:rsid w:val="008F39C9"/>
    <w:rsid w:val="008F3D4D"/>
    <w:rsid w:val="008F443E"/>
    <w:rsid w:val="008F4A07"/>
    <w:rsid w:val="008F5B3A"/>
    <w:rsid w:val="008F6A08"/>
    <w:rsid w:val="008F6B2B"/>
    <w:rsid w:val="008F741F"/>
    <w:rsid w:val="008F7972"/>
    <w:rsid w:val="008F7CE4"/>
    <w:rsid w:val="00901868"/>
    <w:rsid w:val="00901C8C"/>
    <w:rsid w:val="00902F57"/>
    <w:rsid w:val="009030CE"/>
    <w:rsid w:val="00903EC9"/>
    <w:rsid w:val="009045F9"/>
    <w:rsid w:val="00905FFF"/>
    <w:rsid w:val="009069AA"/>
    <w:rsid w:val="00910985"/>
    <w:rsid w:val="00913297"/>
    <w:rsid w:val="00913BBF"/>
    <w:rsid w:val="00913CF2"/>
    <w:rsid w:val="009145F5"/>
    <w:rsid w:val="009155E8"/>
    <w:rsid w:val="00915979"/>
    <w:rsid w:val="009171C0"/>
    <w:rsid w:val="00920906"/>
    <w:rsid w:val="00921010"/>
    <w:rsid w:val="0092109B"/>
    <w:rsid w:val="00921769"/>
    <w:rsid w:val="00922968"/>
    <w:rsid w:val="00923F59"/>
    <w:rsid w:val="00923FE1"/>
    <w:rsid w:val="0092402E"/>
    <w:rsid w:val="00924771"/>
    <w:rsid w:val="00924D67"/>
    <w:rsid w:val="00924DCB"/>
    <w:rsid w:val="0092533D"/>
    <w:rsid w:val="00926E64"/>
    <w:rsid w:val="009302E0"/>
    <w:rsid w:val="009347EC"/>
    <w:rsid w:val="00935979"/>
    <w:rsid w:val="00936268"/>
    <w:rsid w:val="0093755D"/>
    <w:rsid w:val="00937804"/>
    <w:rsid w:val="00940321"/>
    <w:rsid w:val="0094078A"/>
    <w:rsid w:val="009407C7"/>
    <w:rsid w:val="00941BF8"/>
    <w:rsid w:val="009426F1"/>
    <w:rsid w:val="00942B62"/>
    <w:rsid w:val="009434A7"/>
    <w:rsid w:val="00943A6F"/>
    <w:rsid w:val="00944318"/>
    <w:rsid w:val="009455FD"/>
    <w:rsid w:val="00945781"/>
    <w:rsid w:val="00945D86"/>
    <w:rsid w:val="00946115"/>
    <w:rsid w:val="00950F65"/>
    <w:rsid w:val="00951719"/>
    <w:rsid w:val="009529F5"/>
    <w:rsid w:val="00953152"/>
    <w:rsid w:val="00953B6A"/>
    <w:rsid w:val="009543EE"/>
    <w:rsid w:val="00955179"/>
    <w:rsid w:val="009551D8"/>
    <w:rsid w:val="00955C05"/>
    <w:rsid w:val="00956402"/>
    <w:rsid w:val="00956CA1"/>
    <w:rsid w:val="0095764E"/>
    <w:rsid w:val="00960C28"/>
    <w:rsid w:val="009611D0"/>
    <w:rsid w:val="00961763"/>
    <w:rsid w:val="00962932"/>
    <w:rsid w:val="00962B8E"/>
    <w:rsid w:val="00963FD3"/>
    <w:rsid w:val="00964115"/>
    <w:rsid w:val="00964EFC"/>
    <w:rsid w:val="009679D0"/>
    <w:rsid w:val="00970454"/>
    <w:rsid w:val="009707A9"/>
    <w:rsid w:val="00970FE2"/>
    <w:rsid w:val="0097165D"/>
    <w:rsid w:val="00972342"/>
    <w:rsid w:val="00974338"/>
    <w:rsid w:val="00974DB9"/>
    <w:rsid w:val="009750CD"/>
    <w:rsid w:val="009753CB"/>
    <w:rsid w:val="00975CE3"/>
    <w:rsid w:val="0097623D"/>
    <w:rsid w:val="009774A2"/>
    <w:rsid w:val="0098115A"/>
    <w:rsid w:val="009814C4"/>
    <w:rsid w:val="00981662"/>
    <w:rsid w:val="0098186C"/>
    <w:rsid w:val="0098199A"/>
    <w:rsid w:val="0098233F"/>
    <w:rsid w:val="00982708"/>
    <w:rsid w:val="00983C05"/>
    <w:rsid w:val="009842BE"/>
    <w:rsid w:val="009851E4"/>
    <w:rsid w:val="009856FB"/>
    <w:rsid w:val="00985A63"/>
    <w:rsid w:val="009867B3"/>
    <w:rsid w:val="00986A14"/>
    <w:rsid w:val="00987CFC"/>
    <w:rsid w:val="00987F53"/>
    <w:rsid w:val="00993553"/>
    <w:rsid w:val="00994B02"/>
    <w:rsid w:val="0099592A"/>
    <w:rsid w:val="00995951"/>
    <w:rsid w:val="00995C93"/>
    <w:rsid w:val="00996F23"/>
    <w:rsid w:val="00997C73"/>
    <w:rsid w:val="00997F0E"/>
    <w:rsid w:val="009A12BE"/>
    <w:rsid w:val="009A1881"/>
    <w:rsid w:val="009A1A31"/>
    <w:rsid w:val="009A2C26"/>
    <w:rsid w:val="009A3B3C"/>
    <w:rsid w:val="009A3E7E"/>
    <w:rsid w:val="009A459A"/>
    <w:rsid w:val="009A4C98"/>
    <w:rsid w:val="009A7772"/>
    <w:rsid w:val="009B020E"/>
    <w:rsid w:val="009B19B0"/>
    <w:rsid w:val="009B1C5A"/>
    <w:rsid w:val="009B2F51"/>
    <w:rsid w:val="009B2FBC"/>
    <w:rsid w:val="009B3B25"/>
    <w:rsid w:val="009B41FE"/>
    <w:rsid w:val="009B4AA0"/>
    <w:rsid w:val="009B4DF0"/>
    <w:rsid w:val="009B6F49"/>
    <w:rsid w:val="009B7274"/>
    <w:rsid w:val="009B7E33"/>
    <w:rsid w:val="009C0A1D"/>
    <w:rsid w:val="009C1AA4"/>
    <w:rsid w:val="009C231C"/>
    <w:rsid w:val="009C2B8A"/>
    <w:rsid w:val="009C2C86"/>
    <w:rsid w:val="009C2E45"/>
    <w:rsid w:val="009C440C"/>
    <w:rsid w:val="009C4921"/>
    <w:rsid w:val="009C79B1"/>
    <w:rsid w:val="009D0380"/>
    <w:rsid w:val="009D1C37"/>
    <w:rsid w:val="009D2262"/>
    <w:rsid w:val="009D4190"/>
    <w:rsid w:val="009D48A4"/>
    <w:rsid w:val="009D5157"/>
    <w:rsid w:val="009D586D"/>
    <w:rsid w:val="009D61D4"/>
    <w:rsid w:val="009D6265"/>
    <w:rsid w:val="009D69D2"/>
    <w:rsid w:val="009D7104"/>
    <w:rsid w:val="009D7AF4"/>
    <w:rsid w:val="009D7F9C"/>
    <w:rsid w:val="009E18B3"/>
    <w:rsid w:val="009E255C"/>
    <w:rsid w:val="009E2979"/>
    <w:rsid w:val="009E3BFD"/>
    <w:rsid w:val="009E3F04"/>
    <w:rsid w:val="009E6135"/>
    <w:rsid w:val="009E6B9B"/>
    <w:rsid w:val="009E766F"/>
    <w:rsid w:val="009E79DA"/>
    <w:rsid w:val="009F03D6"/>
    <w:rsid w:val="009F134E"/>
    <w:rsid w:val="009F2052"/>
    <w:rsid w:val="009F2394"/>
    <w:rsid w:val="009F2A01"/>
    <w:rsid w:val="009F4675"/>
    <w:rsid w:val="009F4A16"/>
    <w:rsid w:val="009F57E2"/>
    <w:rsid w:val="009F584C"/>
    <w:rsid w:val="009F6551"/>
    <w:rsid w:val="009F6F89"/>
    <w:rsid w:val="009F7E25"/>
    <w:rsid w:val="00A0065E"/>
    <w:rsid w:val="00A02456"/>
    <w:rsid w:val="00A0482B"/>
    <w:rsid w:val="00A0565B"/>
    <w:rsid w:val="00A07484"/>
    <w:rsid w:val="00A079BE"/>
    <w:rsid w:val="00A10D53"/>
    <w:rsid w:val="00A112FF"/>
    <w:rsid w:val="00A11F6F"/>
    <w:rsid w:val="00A12464"/>
    <w:rsid w:val="00A148A4"/>
    <w:rsid w:val="00A14FD1"/>
    <w:rsid w:val="00A1614E"/>
    <w:rsid w:val="00A17307"/>
    <w:rsid w:val="00A176FB"/>
    <w:rsid w:val="00A20CDC"/>
    <w:rsid w:val="00A21241"/>
    <w:rsid w:val="00A2408C"/>
    <w:rsid w:val="00A2451A"/>
    <w:rsid w:val="00A24752"/>
    <w:rsid w:val="00A24A37"/>
    <w:rsid w:val="00A260F4"/>
    <w:rsid w:val="00A26AF3"/>
    <w:rsid w:val="00A26DCC"/>
    <w:rsid w:val="00A27044"/>
    <w:rsid w:val="00A278F1"/>
    <w:rsid w:val="00A3043E"/>
    <w:rsid w:val="00A31698"/>
    <w:rsid w:val="00A32490"/>
    <w:rsid w:val="00A32722"/>
    <w:rsid w:val="00A32ED1"/>
    <w:rsid w:val="00A333D6"/>
    <w:rsid w:val="00A3370A"/>
    <w:rsid w:val="00A35212"/>
    <w:rsid w:val="00A35807"/>
    <w:rsid w:val="00A3591C"/>
    <w:rsid w:val="00A366CD"/>
    <w:rsid w:val="00A367B5"/>
    <w:rsid w:val="00A36BC8"/>
    <w:rsid w:val="00A370CC"/>
    <w:rsid w:val="00A401DF"/>
    <w:rsid w:val="00A40A91"/>
    <w:rsid w:val="00A40F36"/>
    <w:rsid w:val="00A430C6"/>
    <w:rsid w:val="00A43A96"/>
    <w:rsid w:val="00A4514C"/>
    <w:rsid w:val="00A46803"/>
    <w:rsid w:val="00A46CD6"/>
    <w:rsid w:val="00A50208"/>
    <w:rsid w:val="00A51290"/>
    <w:rsid w:val="00A51295"/>
    <w:rsid w:val="00A513DB"/>
    <w:rsid w:val="00A51852"/>
    <w:rsid w:val="00A5295B"/>
    <w:rsid w:val="00A53149"/>
    <w:rsid w:val="00A55FB3"/>
    <w:rsid w:val="00A5657E"/>
    <w:rsid w:val="00A5666E"/>
    <w:rsid w:val="00A57F8C"/>
    <w:rsid w:val="00A61799"/>
    <w:rsid w:val="00A618AE"/>
    <w:rsid w:val="00A62A7E"/>
    <w:rsid w:val="00A6392A"/>
    <w:rsid w:val="00A65C65"/>
    <w:rsid w:val="00A67776"/>
    <w:rsid w:val="00A67C13"/>
    <w:rsid w:val="00A701EB"/>
    <w:rsid w:val="00A7088E"/>
    <w:rsid w:val="00A71B0D"/>
    <w:rsid w:val="00A71C7D"/>
    <w:rsid w:val="00A7237C"/>
    <w:rsid w:val="00A7237E"/>
    <w:rsid w:val="00A730B7"/>
    <w:rsid w:val="00A73F3B"/>
    <w:rsid w:val="00A742B1"/>
    <w:rsid w:val="00A7497E"/>
    <w:rsid w:val="00A759E1"/>
    <w:rsid w:val="00A75A93"/>
    <w:rsid w:val="00A75D05"/>
    <w:rsid w:val="00A763C7"/>
    <w:rsid w:val="00A766F3"/>
    <w:rsid w:val="00A76A7F"/>
    <w:rsid w:val="00A7700A"/>
    <w:rsid w:val="00A771B7"/>
    <w:rsid w:val="00A81D98"/>
    <w:rsid w:val="00A826EA"/>
    <w:rsid w:val="00A82D38"/>
    <w:rsid w:val="00A82EE4"/>
    <w:rsid w:val="00A84473"/>
    <w:rsid w:val="00A846E4"/>
    <w:rsid w:val="00A848D1"/>
    <w:rsid w:val="00A85C9D"/>
    <w:rsid w:val="00A86CDA"/>
    <w:rsid w:val="00A901C3"/>
    <w:rsid w:val="00A90516"/>
    <w:rsid w:val="00A9075E"/>
    <w:rsid w:val="00A9077C"/>
    <w:rsid w:val="00A909E4"/>
    <w:rsid w:val="00A90EE0"/>
    <w:rsid w:val="00A94663"/>
    <w:rsid w:val="00A94731"/>
    <w:rsid w:val="00A95D40"/>
    <w:rsid w:val="00A9727C"/>
    <w:rsid w:val="00AA0242"/>
    <w:rsid w:val="00AA02BC"/>
    <w:rsid w:val="00AA1959"/>
    <w:rsid w:val="00AA2866"/>
    <w:rsid w:val="00AA3135"/>
    <w:rsid w:val="00AA3188"/>
    <w:rsid w:val="00AA374D"/>
    <w:rsid w:val="00AA417F"/>
    <w:rsid w:val="00AA4D4B"/>
    <w:rsid w:val="00AA53AD"/>
    <w:rsid w:val="00AA647E"/>
    <w:rsid w:val="00AA648D"/>
    <w:rsid w:val="00AA6DFE"/>
    <w:rsid w:val="00AB16BC"/>
    <w:rsid w:val="00AB176D"/>
    <w:rsid w:val="00AB19D2"/>
    <w:rsid w:val="00AB232B"/>
    <w:rsid w:val="00AB3E8D"/>
    <w:rsid w:val="00AB4A22"/>
    <w:rsid w:val="00AB5421"/>
    <w:rsid w:val="00AB7BA0"/>
    <w:rsid w:val="00AC149C"/>
    <w:rsid w:val="00AC15A8"/>
    <w:rsid w:val="00AC1F73"/>
    <w:rsid w:val="00AC260C"/>
    <w:rsid w:val="00AC28DA"/>
    <w:rsid w:val="00AC2D5E"/>
    <w:rsid w:val="00AC31AB"/>
    <w:rsid w:val="00AC322C"/>
    <w:rsid w:val="00AC3909"/>
    <w:rsid w:val="00AC3AEA"/>
    <w:rsid w:val="00AC3B5D"/>
    <w:rsid w:val="00AC3BF9"/>
    <w:rsid w:val="00AC3FFC"/>
    <w:rsid w:val="00AC4020"/>
    <w:rsid w:val="00AC4555"/>
    <w:rsid w:val="00AC5571"/>
    <w:rsid w:val="00AC5ABC"/>
    <w:rsid w:val="00AD0285"/>
    <w:rsid w:val="00AD0B29"/>
    <w:rsid w:val="00AD32C4"/>
    <w:rsid w:val="00AD4558"/>
    <w:rsid w:val="00AD4577"/>
    <w:rsid w:val="00AD54A0"/>
    <w:rsid w:val="00AD6D08"/>
    <w:rsid w:val="00AD7936"/>
    <w:rsid w:val="00AE06CF"/>
    <w:rsid w:val="00AE1319"/>
    <w:rsid w:val="00AE286A"/>
    <w:rsid w:val="00AE3DB9"/>
    <w:rsid w:val="00AE472F"/>
    <w:rsid w:val="00AE4904"/>
    <w:rsid w:val="00AE5D99"/>
    <w:rsid w:val="00AE6BAE"/>
    <w:rsid w:val="00AE6EE0"/>
    <w:rsid w:val="00AE7363"/>
    <w:rsid w:val="00AE7F7B"/>
    <w:rsid w:val="00AF0295"/>
    <w:rsid w:val="00AF02F2"/>
    <w:rsid w:val="00AF1308"/>
    <w:rsid w:val="00AF1CFC"/>
    <w:rsid w:val="00AF2EDB"/>
    <w:rsid w:val="00AF3B7A"/>
    <w:rsid w:val="00AF47E5"/>
    <w:rsid w:val="00AF7A63"/>
    <w:rsid w:val="00B01607"/>
    <w:rsid w:val="00B03093"/>
    <w:rsid w:val="00B044A1"/>
    <w:rsid w:val="00B06C08"/>
    <w:rsid w:val="00B07074"/>
    <w:rsid w:val="00B074BF"/>
    <w:rsid w:val="00B12E15"/>
    <w:rsid w:val="00B13C1F"/>
    <w:rsid w:val="00B14B8D"/>
    <w:rsid w:val="00B17081"/>
    <w:rsid w:val="00B20685"/>
    <w:rsid w:val="00B20883"/>
    <w:rsid w:val="00B22981"/>
    <w:rsid w:val="00B23E12"/>
    <w:rsid w:val="00B23EE3"/>
    <w:rsid w:val="00B24342"/>
    <w:rsid w:val="00B24634"/>
    <w:rsid w:val="00B25631"/>
    <w:rsid w:val="00B2578F"/>
    <w:rsid w:val="00B25C0C"/>
    <w:rsid w:val="00B266C8"/>
    <w:rsid w:val="00B267A9"/>
    <w:rsid w:val="00B26D54"/>
    <w:rsid w:val="00B273BB"/>
    <w:rsid w:val="00B27813"/>
    <w:rsid w:val="00B2796A"/>
    <w:rsid w:val="00B3168C"/>
    <w:rsid w:val="00B31DA1"/>
    <w:rsid w:val="00B32ADA"/>
    <w:rsid w:val="00B33DC6"/>
    <w:rsid w:val="00B33E52"/>
    <w:rsid w:val="00B364AF"/>
    <w:rsid w:val="00B36515"/>
    <w:rsid w:val="00B41442"/>
    <w:rsid w:val="00B41C61"/>
    <w:rsid w:val="00B4235D"/>
    <w:rsid w:val="00B42ADD"/>
    <w:rsid w:val="00B4304E"/>
    <w:rsid w:val="00B43AFA"/>
    <w:rsid w:val="00B4437C"/>
    <w:rsid w:val="00B44946"/>
    <w:rsid w:val="00B44D30"/>
    <w:rsid w:val="00B46A42"/>
    <w:rsid w:val="00B473E2"/>
    <w:rsid w:val="00B47D47"/>
    <w:rsid w:val="00B50BF0"/>
    <w:rsid w:val="00B51B29"/>
    <w:rsid w:val="00B5244D"/>
    <w:rsid w:val="00B53C23"/>
    <w:rsid w:val="00B543CF"/>
    <w:rsid w:val="00B54563"/>
    <w:rsid w:val="00B549A5"/>
    <w:rsid w:val="00B54A1B"/>
    <w:rsid w:val="00B55131"/>
    <w:rsid w:val="00B5608F"/>
    <w:rsid w:val="00B5729C"/>
    <w:rsid w:val="00B57674"/>
    <w:rsid w:val="00B62052"/>
    <w:rsid w:val="00B62EA0"/>
    <w:rsid w:val="00B63E3A"/>
    <w:rsid w:val="00B647BE"/>
    <w:rsid w:val="00B64940"/>
    <w:rsid w:val="00B64C4F"/>
    <w:rsid w:val="00B66077"/>
    <w:rsid w:val="00B661D1"/>
    <w:rsid w:val="00B6656D"/>
    <w:rsid w:val="00B6676C"/>
    <w:rsid w:val="00B66A94"/>
    <w:rsid w:val="00B671C9"/>
    <w:rsid w:val="00B7280F"/>
    <w:rsid w:val="00B74546"/>
    <w:rsid w:val="00B74886"/>
    <w:rsid w:val="00B748C3"/>
    <w:rsid w:val="00B74E1A"/>
    <w:rsid w:val="00B753A1"/>
    <w:rsid w:val="00B75C4E"/>
    <w:rsid w:val="00B76758"/>
    <w:rsid w:val="00B771AE"/>
    <w:rsid w:val="00B77469"/>
    <w:rsid w:val="00B807D6"/>
    <w:rsid w:val="00B8103F"/>
    <w:rsid w:val="00B81D6A"/>
    <w:rsid w:val="00B83308"/>
    <w:rsid w:val="00B842CB"/>
    <w:rsid w:val="00B8493A"/>
    <w:rsid w:val="00B84991"/>
    <w:rsid w:val="00B84BA5"/>
    <w:rsid w:val="00B8512F"/>
    <w:rsid w:val="00B8523C"/>
    <w:rsid w:val="00B8693F"/>
    <w:rsid w:val="00B8723D"/>
    <w:rsid w:val="00B879EF"/>
    <w:rsid w:val="00B87FA3"/>
    <w:rsid w:val="00B90C84"/>
    <w:rsid w:val="00B90D3F"/>
    <w:rsid w:val="00B9151D"/>
    <w:rsid w:val="00B9158F"/>
    <w:rsid w:val="00B9196F"/>
    <w:rsid w:val="00B91E20"/>
    <w:rsid w:val="00B9227A"/>
    <w:rsid w:val="00B93666"/>
    <w:rsid w:val="00B93F8B"/>
    <w:rsid w:val="00B94B64"/>
    <w:rsid w:val="00B94E2C"/>
    <w:rsid w:val="00B95D6E"/>
    <w:rsid w:val="00B9650D"/>
    <w:rsid w:val="00BA08B3"/>
    <w:rsid w:val="00BA11AA"/>
    <w:rsid w:val="00BA1820"/>
    <w:rsid w:val="00BA1CC4"/>
    <w:rsid w:val="00BA25FE"/>
    <w:rsid w:val="00BA289B"/>
    <w:rsid w:val="00BA34DA"/>
    <w:rsid w:val="00BA50A1"/>
    <w:rsid w:val="00BA5910"/>
    <w:rsid w:val="00BA5EED"/>
    <w:rsid w:val="00BA605C"/>
    <w:rsid w:val="00BA6B56"/>
    <w:rsid w:val="00BA6C0B"/>
    <w:rsid w:val="00BA6F81"/>
    <w:rsid w:val="00BB0DF9"/>
    <w:rsid w:val="00BB1E41"/>
    <w:rsid w:val="00BB1EE7"/>
    <w:rsid w:val="00BB26C7"/>
    <w:rsid w:val="00BB2FC2"/>
    <w:rsid w:val="00BB3855"/>
    <w:rsid w:val="00BB3D76"/>
    <w:rsid w:val="00BB61D7"/>
    <w:rsid w:val="00BB6CE2"/>
    <w:rsid w:val="00BB6E2B"/>
    <w:rsid w:val="00BB7355"/>
    <w:rsid w:val="00BB7368"/>
    <w:rsid w:val="00BC1C48"/>
    <w:rsid w:val="00BC357D"/>
    <w:rsid w:val="00BC4BBD"/>
    <w:rsid w:val="00BC4C98"/>
    <w:rsid w:val="00BC511F"/>
    <w:rsid w:val="00BC58BC"/>
    <w:rsid w:val="00BC5EF7"/>
    <w:rsid w:val="00BD10B8"/>
    <w:rsid w:val="00BD1417"/>
    <w:rsid w:val="00BD177E"/>
    <w:rsid w:val="00BD190C"/>
    <w:rsid w:val="00BD191A"/>
    <w:rsid w:val="00BD214A"/>
    <w:rsid w:val="00BD2507"/>
    <w:rsid w:val="00BD2D72"/>
    <w:rsid w:val="00BD31D1"/>
    <w:rsid w:val="00BD4A7C"/>
    <w:rsid w:val="00BD4E6F"/>
    <w:rsid w:val="00BD5023"/>
    <w:rsid w:val="00BE17DA"/>
    <w:rsid w:val="00BE4611"/>
    <w:rsid w:val="00BE4B58"/>
    <w:rsid w:val="00BE4F91"/>
    <w:rsid w:val="00BE5404"/>
    <w:rsid w:val="00BE5EAB"/>
    <w:rsid w:val="00BE5F7B"/>
    <w:rsid w:val="00BE6412"/>
    <w:rsid w:val="00BE71DF"/>
    <w:rsid w:val="00BF03E7"/>
    <w:rsid w:val="00BF09A8"/>
    <w:rsid w:val="00BF14F8"/>
    <w:rsid w:val="00BF172D"/>
    <w:rsid w:val="00BF210C"/>
    <w:rsid w:val="00BF233F"/>
    <w:rsid w:val="00BF38B7"/>
    <w:rsid w:val="00BF3C0F"/>
    <w:rsid w:val="00BF5084"/>
    <w:rsid w:val="00BF55AE"/>
    <w:rsid w:val="00BF6A22"/>
    <w:rsid w:val="00BF7050"/>
    <w:rsid w:val="00BF7CEA"/>
    <w:rsid w:val="00C00946"/>
    <w:rsid w:val="00C011C4"/>
    <w:rsid w:val="00C017F4"/>
    <w:rsid w:val="00C025DF"/>
    <w:rsid w:val="00C02A8D"/>
    <w:rsid w:val="00C06FD6"/>
    <w:rsid w:val="00C070D8"/>
    <w:rsid w:val="00C07336"/>
    <w:rsid w:val="00C108CF"/>
    <w:rsid w:val="00C111B0"/>
    <w:rsid w:val="00C11584"/>
    <w:rsid w:val="00C1275C"/>
    <w:rsid w:val="00C12D2E"/>
    <w:rsid w:val="00C15AC8"/>
    <w:rsid w:val="00C17523"/>
    <w:rsid w:val="00C20406"/>
    <w:rsid w:val="00C21CF1"/>
    <w:rsid w:val="00C23B6C"/>
    <w:rsid w:val="00C2430C"/>
    <w:rsid w:val="00C24EA1"/>
    <w:rsid w:val="00C254DE"/>
    <w:rsid w:val="00C27308"/>
    <w:rsid w:val="00C27AAF"/>
    <w:rsid w:val="00C320EE"/>
    <w:rsid w:val="00C328BB"/>
    <w:rsid w:val="00C32ECA"/>
    <w:rsid w:val="00C32EE1"/>
    <w:rsid w:val="00C32F32"/>
    <w:rsid w:val="00C342CC"/>
    <w:rsid w:val="00C36CBE"/>
    <w:rsid w:val="00C40079"/>
    <w:rsid w:val="00C40126"/>
    <w:rsid w:val="00C40598"/>
    <w:rsid w:val="00C40782"/>
    <w:rsid w:val="00C40ABC"/>
    <w:rsid w:val="00C42791"/>
    <w:rsid w:val="00C42975"/>
    <w:rsid w:val="00C43892"/>
    <w:rsid w:val="00C44708"/>
    <w:rsid w:val="00C45942"/>
    <w:rsid w:val="00C46371"/>
    <w:rsid w:val="00C4644B"/>
    <w:rsid w:val="00C46897"/>
    <w:rsid w:val="00C506FA"/>
    <w:rsid w:val="00C53148"/>
    <w:rsid w:val="00C60965"/>
    <w:rsid w:val="00C60A71"/>
    <w:rsid w:val="00C60F37"/>
    <w:rsid w:val="00C61313"/>
    <w:rsid w:val="00C63031"/>
    <w:rsid w:val="00C636D8"/>
    <w:rsid w:val="00C63950"/>
    <w:rsid w:val="00C65769"/>
    <w:rsid w:val="00C65850"/>
    <w:rsid w:val="00C66E13"/>
    <w:rsid w:val="00C67182"/>
    <w:rsid w:val="00C700E8"/>
    <w:rsid w:val="00C7069E"/>
    <w:rsid w:val="00C71139"/>
    <w:rsid w:val="00C721BC"/>
    <w:rsid w:val="00C739A8"/>
    <w:rsid w:val="00C73EA9"/>
    <w:rsid w:val="00C7421A"/>
    <w:rsid w:val="00C74FDA"/>
    <w:rsid w:val="00C75617"/>
    <w:rsid w:val="00C77F1D"/>
    <w:rsid w:val="00C813E1"/>
    <w:rsid w:val="00C82B66"/>
    <w:rsid w:val="00C844F7"/>
    <w:rsid w:val="00C84693"/>
    <w:rsid w:val="00C86922"/>
    <w:rsid w:val="00C869F2"/>
    <w:rsid w:val="00C900CE"/>
    <w:rsid w:val="00C9010D"/>
    <w:rsid w:val="00C92F04"/>
    <w:rsid w:val="00C930D4"/>
    <w:rsid w:val="00C933CD"/>
    <w:rsid w:val="00C93C97"/>
    <w:rsid w:val="00C93CE7"/>
    <w:rsid w:val="00C95491"/>
    <w:rsid w:val="00C972BD"/>
    <w:rsid w:val="00CA0145"/>
    <w:rsid w:val="00CA12D4"/>
    <w:rsid w:val="00CA2C70"/>
    <w:rsid w:val="00CA35DC"/>
    <w:rsid w:val="00CA39D4"/>
    <w:rsid w:val="00CA3D06"/>
    <w:rsid w:val="00CA4C9D"/>
    <w:rsid w:val="00CA5E7A"/>
    <w:rsid w:val="00CA75BE"/>
    <w:rsid w:val="00CA7B51"/>
    <w:rsid w:val="00CB136A"/>
    <w:rsid w:val="00CB1B9F"/>
    <w:rsid w:val="00CB2617"/>
    <w:rsid w:val="00CB29A5"/>
    <w:rsid w:val="00CB2A0C"/>
    <w:rsid w:val="00CB5671"/>
    <w:rsid w:val="00CB5CFC"/>
    <w:rsid w:val="00CB789D"/>
    <w:rsid w:val="00CC1320"/>
    <w:rsid w:val="00CC1339"/>
    <w:rsid w:val="00CC163D"/>
    <w:rsid w:val="00CC1944"/>
    <w:rsid w:val="00CC2053"/>
    <w:rsid w:val="00CC216F"/>
    <w:rsid w:val="00CC22E6"/>
    <w:rsid w:val="00CC2484"/>
    <w:rsid w:val="00CC3819"/>
    <w:rsid w:val="00CC3AF3"/>
    <w:rsid w:val="00CC4050"/>
    <w:rsid w:val="00CC5FC5"/>
    <w:rsid w:val="00CC5FCD"/>
    <w:rsid w:val="00CC62DC"/>
    <w:rsid w:val="00CC664F"/>
    <w:rsid w:val="00CC71AC"/>
    <w:rsid w:val="00CC741D"/>
    <w:rsid w:val="00CD02B4"/>
    <w:rsid w:val="00CD1808"/>
    <w:rsid w:val="00CD3245"/>
    <w:rsid w:val="00CD4870"/>
    <w:rsid w:val="00CD5079"/>
    <w:rsid w:val="00CD63B2"/>
    <w:rsid w:val="00CD69B6"/>
    <w:rsid w:val="00CD7003"/>
    <w:rsid w:val="00CE0E7C"/>
    <w:rsid w:val="00CE0F03"/>
    <w:rsid w:val="00CE0F77"/>
    <w:rsid w:val="00CE12D7"/>
    <w:rsid w:val="00CE22E4"/>
    <w:rsid w:val="00CE2767"/>
    <w:rsid w:val="00CE4AEB"/>
    <w:rsid w:val="00CE4DB6"/>
    <w:rsid w:val="00CE50EB"/>
    <w:rsid w:val="00CE5451"/>
    <w:rsid w:val="00CE54DA"/>
    <w:rsid w:val="00CE5723"/>
    <w:rsid w:val="00CE5C47"/>
    <w:rsid w:val="00CE6965"/>
    <w:rsid w:val="00CE6F01"/>
    <w:rsid w:val="00CE716F"/>
    <w:rsid w:val="00CE75A5"/>
    <w:rsid w:val="00CF0A39"/>
    <w:rsid w:val="00CF0BB9"/>
    <w:rsid w:val="00CF2D34"/>
    <w:rsid w:val="00CF3339"/>
    <w:rsid w:val="00CF4305"/>
    <w:rsid w:val="00CF4B82"/>
    <w:rsid w:val="00CF5000"/>
    <w:rsid w:val="00CF63B4"/>
    <w:rsid w:val="00CF728A"/>
    <w:rsid w:val="00D00983"/>
    <w:rsid w:val="00D013BD"/>
    <w:rsid w:val="00D02375"/>
    <w:rsid w:val="00D02F06"/>
    <w:rsid w:val="00D034B6"/>
    <w:rsid w:val="00D03938"/>
    <w:rsid w:val="00D03C0F"/>
    <w:rsid w:val="00D03F0B"/>
    <w:rsid w:val="00D04478"/>
    <w:rsid w:val="00D049AE"/>
    <w:rsid w:val="00D054DB"/>
    <w:rsid w:val="00D054F8"/>
    <w:rsid w:val="00D0683C"/>
    <w:rsid w:val="00D06E8D"/>
    <w:rsid w:val="00D0760A"/>
    <w:rsid w:val="00D102C2"/>
    <w:rsid w:val="00D12176"/>
    <w:rsid w:val="00D12201"/>
    <w:rsid w:val="00D1248A"/>
    <w:rsid w:val="00D15C6B"/>
    <w:rsid w:val="00D16243"/>
    <w:rsid w:val="00D1688B"/>
    <w:rsid w:val="00D16ECD"/>
    <w:rsid w:val="00D177DD"/>
    <w:rsid w:val="00D17C55"/>
    <w:rsid w:val="00D21063"/>
    <w:rsid w:val="00D21B13"/>
    <w:rsid w:val="00D220E3"/>
    <w:rsid w:val="00D22121"/>
    <w:rsid w:val="00D224DA"/>
    <w:rsid w:val="00D22CD0"/>
    <w:rsid w:val="00D23390"/>
    <w:rsid w:val="00D25D5E"/>
    <w:rsid w:val="00D25D89"/>
    <w:rsid w:val="00D26198"/>
    <w:rsid w:val="00D2669B"/>
    <w:rsid w:val="00D2697C"/>
    <w:rsid w:val="00D2758A"/>
    <w:rsid w:val="00D279D6"/>
    <w:rsid w:val="00D30740"/>
    <w:rsid w:val="00D30DCA"/>
    <w:rsid w:val="00D31544"/>
    <w:rsid w:val="00D32A7D"/>
    <w:rsid w:val="00D337BE"/>
    <w:rsid w:val="00D33C54"/>
    <w:rsid w:val="00D352BF"/>
    <w:rsid w:val="00D37877"/>
    <w:rsid w:val="00D41A6C"/>
    <w:rsid w:val="00D41AEE"/>
    <w:rsid w:val="00D41DC0"/>
    <w:rsid w:val="00D41EB8"/>
    <w:rsid w:val="00D420DB"/>
    <w:rsid w:val="00D422A4"/>
    <w:rsid w:val="00D4232D"/>
    <w:rsid w:val="00D42667"/>
    <w:rsid w:val="00D42FA8"/>
    <w:rsid w:val="00D433E6"/>
    <w:rsid w:val="00D4365B"/>
    <w:rsid w:val="00D4391A"/>
    <w:rsid w:val="00D44335"/>
    <w:rsid w:val="00D4489A"/>
    <w:rsid w:val="00D45A1C"/>
    <w:rsid w:val="00D45AF2"/>
    <w:rsid w:val="00D461A2"/>
    <w:rsid w:val="00D47B71"/>
    <w:rsid w:val="00D47BF9"/>
    <w:rsid w:val="00D5089A"/>
    <w:rsid w:val="00D50CE3"/>
    <w:rsid w:val="00D52497"/>
    <w:rsid w:val="00D528A2"/>
    <w:rsid w:val="00D52ADD"/>
    <w:rsid w:val="00D54120"/>
    <w:rsid w:val="00D54C24"/>
    <w:rsid w:val="00D54F77"/>
    <w:rsid w:val="00D556CF"/>
    <w:rsid w:val="00D56021"/>
    <w:rsid w:val="00D57592"/>
    <w:rsid w:val="00D60519"/>
    <w:rsid w:val="00D6132C"/>
    <w:rsid w:val="00D626B8"/>
    <w:rsid w:val="00D63146"/>
    <w:rsid w:val="00D632D6"/>
    <w:rsid w:val="00D6348F"/>
    <w:rsid w:val="00D65667"/>
    <w:rsid w:val="00D65976"/>
    <w:rsid w:val="00D67335"/>
    <w:rsid w:val="00D67D7F"/>
    <w:rsid w:val="00D700B6"/>
    <w:rsid w:val="00D70246"/>
    <w:rsid w:val="00D7098D"/>
    <w:rsid w:val="00D70F05"/>
    <w:rsid w:val="00D71C8B"/>
    <w:rsid w:val="00D72048"/>
    <w:rsid w:val="00D725BC"/>
    <w:rsid w:val="00D72D1C"/>
    <w:rsid w:val="00D73606"/>
    <w:rsid w:val="00D75839"/>
    <w:rsid w:val="00D759F8"/>
    <w:rsid w:val="00D75A2D"/>
    <w:rsid w:val="00D763B4"/>
    <w:rsid w:val="00D76F32"/>
    <w:rsid w:val="00D80C06"/>
    <w:rsid w:val="00D80C5A"/>
    <w:rsid w:val="00D8116D"/>
    <w:rsid w:val="00D828A4"/>
    <w:rsid w:val="00D84219"/>
    <w:rsid w:val="00D85186"/>
    <w:rsid w:val="00D90123"/>
    <w:rsid w:val="00D90904"/>
    <w:rsid w:val="00D91C15"/>
    <w:rsid w:val="00D92B66"/>
    <w:rsid w:val="00D935AA"/>
    <w:rsid w:val="00D93E6A"/>
    <w:rsid w:val="00D947A4"/>
    <w:rsid w:val="00D94D86"/>
    <w:rsid w:val="00D95027"/>
    <w:rsid w:val="00D9559A"/>
    <w:rsid w:val="00D956C9"/>
    <w:rsid w:val="00D959ED"/>
    <w:rsid w:val="00D962F1"/>
    <w:rsid w:val="00D97141"/>
    <w:rsid w:val="00D97371"/>
    <w:rsid w:val="00D978D6"/>
    <w:rsid w:val="00D97EB4"/>
    <w:rsid w:val="00DA09DC"/>
    <w:rsid w:val="00DA174E"/>
    <w:rsid w:val="00DA17FC"/>
    <w:rsid w:val="00DA1903"/>
    <w:rsid w:val="00DA1968"/>
    <w:rsid w:val="00DA3ACE"/>
    <w:rsid w:val="00DA3BC2"/>
    <w:rsid w:val="00DA3C3B"/>
    <w:rsid w:val="00DA3D87"/>
    <w:rsid w:val="00DA60C3"/>
    <w:rsid w:val="00DB2F3E"/>
    <w:rsid w:val="00DB332E"/>
    <w:rsid w:val="00DB4FB2"/>
    <w:rsid w:val="00DB5822"/>
    <w:rsid w:val="00DB620C"/>
    <w:rsid w:val="00DC0417"/>
    <w:rsid w:val="00DC102C"/>
    <w:rsid w:val="00DC175B"/>
    <w:rsid w:val="00DC1DD4"/>
    <w:rsid w:val="00DC3316"/>
    <w:rsid w:val="00DC3704"/>
    <w:rsid w:val="00DC42F3"/>
    <w:rsid w:val="00DC5CBF"/>
    <w:rsid w:val="00DC5FF5"/>
    <w:rsid w:val="00DC655B"/>
    <w:rsid w:val="00DD0A4E"/>
    <w:rsid w:val="00DD10CB"/>
    <w:rsid w:val="00DD1A3A"/>
    <w:rsid w:val="00DD23D4"/>
    <w:rsid w:val="00DD25BE"/>
    <w:rsid w:val="00DD2CD1"/>
    <w:rsid w:val="00DD2E0D"/>
    <w:rsid w:val="00DD3105"/>
    <w:rsid w:val="00DD3C11"/>
    <w:rsid w:val="00DD50E5"/>
    <w:rsid w:val="00DD61B6"/>
    <w:rsid w:val="00DD738A"/>
    <w:rsid w:val="00DE23E4"/>
    <w:rsid w:val="00DE2A3C"/>
    <w:rsid w:val="00DE31E7"/>
    <w:rsid w:val="00DE3A73"/>
    <w:rsid w:val="00DE4D34"/>
    <w:rsid w:val="00DE513E"/>
    <w:rsid w:val="00DE5BEC"/>
    <w:rsid w:val="00DE69EB"/>
    <w:rsid w:val="00DE6E36"/>
    <w:rsid w:val="00DE7C57"/>
    <w:rsid w:val="00DE7EE9"/>
    <w:rsid w:val="00DF037B"/>
    <w:rsid w:val="00DF05B7"/>
    <w:rsid w:val="00DF09FA"/>
    <w:rsid w:val="00DF13DB"/>
    <w:rsid w:val="00DF1615"/>
    <w:rsid w:val="00DF19DC"/>
    <w:rsid w:val="00DF1C43"/>
    <w:rsid w:val="00DF1C59"/>
    <w:rsid w:val="00DF26ED"/>
    <w:rsid w:val="00DF3774"/>
    <w:rsid w:val="00DF3C79"/>
    <w:rsid w:val="00DF3D89"/>
    <w:rsid w:val="00DF3EF9"/>
    <w:rsid w:val="00DF43E4"/>
    <w:rsid w:val="00DF53F5"/>
    <w:rsid w:val="00DF556A"/>
    <w:rsid w:val="00DF581B"/>
    <w:rsid w:val="00DF5B9D"/>
    <w:rsid w:val="00DF61AE"/>
    <w:rsid w:val="00DF6C6F"/>
    <w:rsid w:val="00DF75A1"/>
    <w:rsid w:val="00DF76EC"/>
    <w:rsid w:val="00E00241"/>
    <w:rsid w:val="00E01750"/>
    <w:rsid w:val="00E0197A"/>
    <w:rsid w:val="00E03E36"/>
    <w:rsid w:val="00E04137"/>
    <w:rsid w:val="00E041FD"/>
    <w:rsid w:val="00E04DB0"/>
    <w:rsid w:val="00E05FB8"/>
    <w:rsid w:val="00E065AD"/>
    <w:rsid w:val="00E069EF"/>
    <w:rsid w:val="00E0766D"/>
    <w:rsid w:val="00E10307"/>
    <w:rsid w:val="00E11036"/>
    <w:rsid w:val="00E11A25"/>
    <w:rsid w:val="00E11DED"/>
    <w:rsid w:val="00E148C1"/>
    <w:rsid w:val="00E15FC1"/>
    <w:rsid w:val="00E200D9"/>
    <w:rsid w:val="00E209F7"/>
    <w:rsid w:val="00E20DFB"/>
    <w:rsid w:val="00E21492"/>
    <w:rsid w:val="00E21522"/>
    <w:rsid w:val="00E21FFA"/>
    <w:rsid w:val="00E22D6F"/>
    <w:rsid w:val="00E22E17"/>
    <w:rsid w:val="00E236BC"/>
    <w:rsid w:val="00E239F1"/>
    <w:rsid w:val="00E24AE6"/>
    <w:rsid w:val="00E255CF"/>
    <w:rsid w:val="00E25DB2"/>
    <w:rsid w:val="00E27530"/>
    <w:rsid w:val="00E276D2"/>
    <w:rsid w:val="00E27BF8"/>
    <w:rsid w:val="00E30793"/>
    <w:rsid w:val="00E316BD"/>
    <w:rsid w:val="00E32C80"/>
    <w:rsid w:val="00E32D15"/>
    <w:rsid w:val="00E34991"/>
    <w:rsid w:val="00E35CCF"/>
    <w:rsid w:val="00E363DE"/>
    <w:rsid w:val="00E36411"/>
    <w:rsid w:val="00E369A2"/>
    <w:rsid w:val="00E36AE5"/>
    <w:rsid w:val="00E3750F"/>
    <w:rsid w:val="00E37AF5"/>
    <w:rsid w:val="00E37FB9"/>
    <w:rsid w:val="00E404EF"/>
    <w:rsid w:val="00E40BBF"/>
    <w:rsid w:val="00E40F53"/>
    <w:rsid w:val="00E41918"/>
    <w:rsid w:val="00E429BE"/>
    <w:rsid w:val="00E42D50"/>
    <w:rsid w:val="00E4307F"/>
    <w:rsid w:val="00E4426F"/>
    <w:rsid w:val="00E44DFD"/>
    <w:rsid w:val="00E451F2"/>
    <w:rsid w:val="00E45EC1"/>
    <w:rsid w:val="00E465B3"/>
    <w:rsid w:val="00E46F22"/>
    <w:rsid w:val="00E478C9"/>
    <w:rsid w:val="00E51653"/>
    <w:rsid w:val="00E51688"/>
    <w:rsid w:val="00E54078"/>
    <w:rsid w:val="00E54A7C"/>
    <w:rsid w:val="00E56241"/>
    <w:rsid w:val="00E56DF6"/>
    <w:rsid w:val="00E57CBE"/>
    <w:rsid w:val="00E601C8"/>
    <w:rsid w:val="00E60653"/>
    <w:rsid w:val="00E6142A"/>
    <w:rsid w:val="00E625A2"/>
    <w:rsid w:val="00E628F2"/>
    <w:rsid w:val="00E62BFA"/>
    <w:rsid w:val="00E6315E"/>
    <w:rsid w:val="00E64162"/>
    <w:rsid w:val="00E64DCB"/>
    <w:rsid w:val="00E664D3"/>
    <w:rsid w:val="00E66AC7"/>
    <w:rsid w:val="00E704B2"/>
    <w:rsid w:val="00E705AA"/>
    <w:rsid w:val="00E708A0"/>
    <w:rsid w:val="00E70919"/>
    <w:rsid w:val="00E71880"/>
    <w:rsid w:val="00E71888"/>
    <w:rsid w:val="00E732D3"/>
    <w:rsid w:val="00E741DB"/>
    <w:rsid w:val="00E7445A"/>
    <w:rsid w:val="00E7467C"/>
    <w:rsid w:val="00E75421"/>
    <w:rsid w:val="00E7668D"/>
    <w:rsid w:val="00E77719"/>
    <w:rsid w:val="00E77C7F"/>
    <w:rsid w:val="00E80C10"/>
    <w:rsid w:val="00E816D3"/>
    <w:rsid w:val="00E828EC"/>
    <w:rsid w:val="00E83B30"/>
    <w:rsid w:val="00E8430D"/>
    <w:rsid w:val="00E857DE"/>
    <w:rsid w:val="00E858AF"/>
    <w:rsid w:val="00E85A76"/>
    <w:rsid w:val="00E8714F"/>
    <w:rsid w:val="00E877D5"/>
    <w:rsid w:val="00E91BD0"/>
    <w:rsid w:val="00E92177"/>
    <w:rsid w:val="00E932CD"/>
    <w:rsid w:val="00E93C5B"/>
    <w:rsid w:val="00E93CFD"/>
    <w:rsid w:val="00E94BD5"/>
    <w:rsid w:val="00E95411"/>
    <w:rsid w:val="00E9542C"/>
    <w:rsid w:val="00E96AF9"/>
    <w:rsid w:val="00EA001F"/>
    <w:rsid w:val="00EA1348"/>
    <w:rsid w:val="00EA136F"/>
    <w:rsid w:val="00EA27D2"/>
    <w:rsid w:val="00EA2C25"/>
    <w:rsid w:val="00EA3A6D"/>
    <w:rsid w:val="00EA440F"/>
    <w:rsid w:val="00EA4B7E"/>
    <w:rsid w:val="00EA4B85"/>
    <w:rsid w:val="00EA4DED"/>
    <w:rsid w:val="00EA5641"/>
    <w:rsid w:val="00EA7621"/>
    <w:rsid w:val="00EA78EB"/>
    <w:rsid w:val="00EB02A7"/>
    <w:rsid w:val="00EB02D6"/>
    <w:rsid w:val="00EB06E7"/>
    <w:rsid w:val="00EB1057"/>
    <w:rsid w:val="00EB15F7"/>
    <w:rsid w:val="00EB1AC6"/>
    <w:rsid w:val="00EB1F12"/>
    <w:rsid w:val="00EB261A"/>
    <w:rsid w:val="00EB2982"/>
    <w:rsid w:val="00EB34DC"/>
    <w:rsid w:val="00EB3B5A"/>
    <w:rsid w:val="00EB41F9"/>
    <w:rsid w:val="00EB4DE0"/>
    <w:rsid w:val="00EB5181"/>
    <w:rsid w:val="00EB572F"/>
    <w:rsid w:val="00EB5B38"/>
    <w:rsid w:val="00EB784D"/>
    <w:rsid w:val="00EC0132"/>
    <w:rsid w:val="00EC41EF"/>
    <w:rsid w:val="00EC4C44"/>
    <w:rsid w:val="00EC7037"/>
    <w:rsid w:val="00EC703B"/>
    <w:rsid w:val="00EC72A1"/>
    <w:rsid w:val="00ED111F"/>
    <w:rsid w:val="00ED1EA6"/>
    <w:rsid w:val="00ED2E02"/>
    <w:rsid w:val="00ED30DA"/>
    <w:rsid w:val="00ED3BEB"/>
    <w:rsid w:val="00ED50EF"/>
    <w:rsid w:val="00ED6C11"/>
    <w:rsid w:val="00ED6DB9"/>
    <w:rsid w:val="00ED6F3D"/>
    <w:rsid w:val="00ED722D"/>
    <w:rsid w:val="00ED78FA"/>
    <w:rsid w:val="00EE0576"/>
    <w:rsid w:val="00EE09E0"/>
    <w:rsid w:val="00EE1293"/>
    <w:rsid w:val="00EE12ED"/>
    <w:rsid w:val="00EE20AC"/>
    <w:rsid w:val="00EE4FBF"/>
    <w:rsid w:val="00EE5021"/>
    <w:rsid w:val="00EE54C6"/>
    <w:rsid w:val="00EE574D"/>
    <w:rsid w:val="00EE70E3"/>
    <w:rsid w:val="00EE7EC0"/>
    <w:rsid w:val="00EF0B28"/>
    <w:rsid w:val="00EF235D"/>
    <w:rsid w:val="00EF2434"/>
    <w:rsid w:val="00EF27C3"/>
    <w:rsid w:val="00EF2963"/>
    <w:rsid w:val="00EF2C8A"/>
    <w:rsid w:val="00EF3775"/>
    <w:rsid w:val="00EF42FF"/>
    <w:rsid w:val="00EF56DA"/>
    <w:rsid w:val="00EF6456"/>
    <w:rsid w:val="00EF7224"/>
    <w:rsid w:val="00EF75C1"/>
    <w:rsid w:val="00F0020A"/>
    <w:rsid w:val="00F00370"/>
    <w:rsid w:val="00F0037F"/>
    <w:rsid w:val="00F00BB0"/>
    <w:rsid w:val="00F0111E"/>
    <w:rsid w:val="00F038BE"/>
    <w:rsid w:val="00F04C3F"/>
    <w:rsid w:val="00F056FB"/>
    <w:rsid w:val="00F058A6"/>
    <w:rsid w:val="00F0605C"/>
    <w:rsid w:val="00F06A43"/>
    <w:rsid w:val="00F0707B"/>
    <w:rsid w:val="00F07CF1"/>
    <w:rsid w:val="00F1048E"/>
    <w:rsid w:val="00F10B96"/>
    <w:rsid w:val="00F10C3A"/>
    <w:rsid w:val="00F11F27"/>
    <w:rsid w:val="00F12A8B"/>
    <w:rsid w:val="00F12AFF"/>
    <w:rsid w:val="00F1321C"/>
    <w:rsid w:val="00F136DC"/>
    <w:rsid w:val="00F13972"/>
    <w:rsid w:val="00F14152"/>
    <w:rsid w:val="00F15F23"/>
    <w:rsid w:val="00F1630B"/>
    <w:rsid w:val="00F1718B"/>
    <w:rsid w:val="00F21491"/>
    <w:rsid w:val="00F214E8"/>
    <w:rsid w:val="00F220C3"/>
    <w:rsid w:val="00F22C35"/>
    <w:rsid w:val="00F230F3"/>
    <w:rsid w:val="00F236E2"/>
    <w:rsid w:val="00F2634A"/>
    <w:rsid w:val="00F265B6"/>
    <w:rsid w:val="00F26984"/>
    <w:rsid w:val="00F27D46"/>
    <w:rsid w:val="00F3023D"/>
    <w:rsid w:val="00F3136B"/>
    <w:rsid w:val="00F32388"/>
    <w:rsid w:val="00F3364D"/>
    <w:rsid w:val="00F339C0"/>
    <w:rsid w:val="00F34915"/>
    <w:rsid w:val="00F34F29"/>
    <w:rsid w:val="00F3506B"/>
    <w:rsid w:val="00F368F8"/>
    <w:rsid w:val="00F36B32"/>
    <w:rsid w:val="00F371E7"/>
    <w:rsid w:val="00F4006B"/>
    <w:rsid w:val="00F40257"/>
    <w:rsid w:val="00F41AC5"/>
    <w:rsid w:val="00F42280"/>
    <w:rsid w:val="00F43167"/>
    <w:rsid w:val="00F438E4"/>
    <w:rsid w:val="00F4422C"/>
    <w:rsid w:val="00F443DD"/>
    <w:rsid w:val="00F44487"/>
    <w:rsid w:val="00F4491B"/>
    <w:rsid w:val="00F46723"/>
    <w:rsid w:val="00F46C0F"/>
    <w:rsid w:val="00F53BA1"/>
    <w:rsid w:val="00F53E49"/>
    <w:rsid w:val="00F54245"/>
    <w:rsid w:val="00F565FD"/>
    <w:rsid w:val="00F57740"/>
    <w:rsid w:val="00F603F7"/>
    <w:rsid w:val="00F61E9C"/>
    <w:rsid w:val="00F61F33"/>
    <w:rsid w:val="00F623B3"/>
    <w:rsid w:val="00F627DA"/>
    <w:rsid w:val="00F6318C"/>
    <w:rsid w:val="00F63C1B"/>
    <w:rsid w:val="00F6495A"/>
    <w:rsid w:val="00F64F35"/>
    <w:rsid w:val="00F6698B"/>
    <w:rsid w:val="00F66A29"/>
    <w:rsid w:val="00F6748E"/>
    <w:rsid w:val="00F71CFD"/>
    <w:rsid w:val="00F72450"/>
    <w:rsid w:val="00F7246C"/>
    <w:rsid w:val="00F72862"/>
    <w:rsid w:val="00F728A9"/>
    <w:rsid w:val="00F737CB"/>
    <w:rsid w:val="00F73A32"/>
    <w:rsid w:val="00F73E9C"/>
    <w:rsid w:val="00F7408E"/>
    <w:rsid w:val="00F757A9"/>
    <w:rsid w:val="00F80500"/>
    <w:rsid w:val="00F8143D"/>
    <w:rsid w:val="00F81F75"/>
    <w:rsid w:val="00F8321F"/>
    <w:rsid w:val="00F83B14"/>
    <w:rsid w:val="00F84C20"/>
    <w:rsid w:val="00F84C9F"/>
    <w:rsid w:val="00F84FC2"/>
    <w:rsid w:val="00F852D2"/>
    <w:rsid w:val="00F85D3E"/>
    <w:rsid w:val="00F8731A"/>
    <w:rsid w:val="00F904B2"/>
    <w:rsid w:val="00F9061C"/>
    <w:rsid w:val="00F91B50"/>
    <w:rsid w:val="00F921EA"/>
    <w:rsid w:val="00F93044"/>
    <w:rsid w:val="00F941E1"/>
    <w:rsid w:val="00F9583E"/>
    <w:rsid w:val="00F96528"/>
    <w:rsid w:val="00F96969"/>
    <w:rsid w:val="00F96AEA"/>
    <w:rsid w:val="00FA0353"/>
    <w:rsid w:val="00FA0D23"/>
    <w:rsid w:val="00FA0EA7"/>
    <w:rsid w:val="00FA0FBA"/>
    <w:rsid w:val="00FA12DE"/>
    <w:rsid w:val="00FA1F76"/>
    <w:rsid w:val="00FA2EFB"/>
    <w:rsid w:val="00FA30C3"/>
    <w:rsid w:val="00FA3557"/>
    <w:rsid w:val="00FA382F"/>
    <w:rsid w:val="00FA3D94"/>
    <w:rsid w:val="00FA42DC"/>
    <w:rsid w:val="00FA49AC"/>
    <w:rsid w:val="00FA4AFD"/>
    <w:rsid w:val="00FA52FD"/>
    <w:rsid w:val="00FA5562"/>
    <w:rsid w:val="00FA626F"/>
    <w:rsid w:val="00FA706C"/>
    <w:rsid w:val="00FB0C90"/>
    <w:rsid w:val="00FB1AB4"/>
    <w:rsid w:val="00FB32CB"/>
    <w:rsid w:val="00FB34B0"/>
    <w:rsid w:val="00FB4081"/>
    <w:rsid w:val="00FB55FD"/>
    <w:rsid w:val="00FB5E50"/>
    <w:rsid w:val="00FB6D0D"/>
    <w:rsid w:val="00FB6E5F"/>
    <w:rsid w:val="00FB7548"/>
    <w:rsid w:val="00FC1B95"/>
    <w:rsid w:val="00FC1F43"/>
    <w:rsid w:val="00FC2CF3"/>
    <w:rsid w:val="00FC34E3"/>
    <w:rsid w:val="00FC4248"/>
    <w:rsid w:val="00FC4DCC"/>
    <w:rsid w:val="00FC55DF"/>
    <w:rsid w:val="00FC675B"/>
    <w:rsid w:val="00FC69F6"/>
    <w:rsid w:val="00FC6E82"/>
    <w:rsid w:val="00FC6E89"/>
    <w:rsid w:val="00FC7172"/>
    <w:rsid w:val="00FD1151"/>
    <w:rsid w:val="00FD3745"/>
    <w:rsid w:val="00FD3B53"/>
    <w:rsid w:val="00FD3E7E"/>
    <w:rsid w:val="00FD47AF"/>
    <w:rsid w:val="00FD5FF9"/>
    <w:rsid w:val="00FD6061"/>
    <w:rsid w:val="00FD646E"/>
    <w:rsid w:val="00FD6561"/>
    <w:rsid w:val="00FD67FE"/>
    <w:rsid w:val="00FD7772"/>
    <w:rsid w:val="00FD7FF5"/>
    <w:rsid w:val="00FE29B2"/>
    <w:rsid w:val="00FE4B0B"/>
    <w:rsid w:val="00FE4F09"/>
    <w:rsid w:val="00FE6CD6"/>
    <w:rsid w:val="00FF05EB"/>
    <w:rsid w:val="00FF0659"/>
    <w:rsid w:val="00FF3FE5"/>
    <w:rsid w:val="00FF51BA"/>
    <w:rsid w:val="00FF53AD"/>
    <w:rsid w:val="00FF5C63"/>
    <w:rsid w:val="00FF62FE"/>
    <w:rsid w:val="00FF6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A8F2FE2-E047-4167-B948-2262729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FA"/>
    <w:rPr>
      <w:rFonts w:eastAsiaTheme="minorEastAsia"/>
      <w:lang w:eastAsia="ru-RU"/>
    </w:rPr>
  </w:style>
  <w:style w:type="paragraph" w:styleId="1">
    <w:name w:val="heading 1"/>
    <w:aliases w:val="новая страница"/>
    <w:basedOn w:val="a"/>
    <w:next w:val="a"/>
    <w:link w:val="10"/>
    <w:qFormat/>
    <w:rsid w:val="00F66A29"/>
    <w:pPr>
      <w:keepNext/>
      <w:keepLines/>
      <w:suppressAutoHyphens/>
      <w:spacing w:before="480" w:after="240"/>
      <w:ind w:left="0"/>
      <w:jc w:val="center"/>
      <w:outlineLvl w:val="0"/>
    </w:pPr>
    <w:rPr>
      <w:rFonts w:ascii="Times New Roman" w:eastAsiaTheme="majorEastAsia" w:hAnsi="Times New Roman" w:cstheme="majorBidi"/>
      <w:b/>
      <w:bCs/>
      <w:caps/>
      <w:sz w:val="24"/>
      <w:szCs w:val="28"/>
    </w:rPr>
  </w:style>
  <w:style w:type="paragraph" w:styleId="20">
    <w:name w:val="heading 2"/>
    <w:aliases w:val="Заголовок 2 Знак Знак Знак Знак,Заголовок 2 Знак Знак Знак Знак Знак Знак Знак"/>
    <w:basedOn w:val="a"/>
    <w:next w:val="a0"/>
    <w:link w:val="21"/>
    <w:qFormat/>
    <w:rsid w:val="00F66A29"/>
    <w:pPr>
      <w:keepNext/>
      <w:suppressAutoHyphens/>
      <w:spacing w:before="240" w:after="240"/>
      <w:ind w:left="0"/>
      <w:jc w:val="center"/>
      <w:outlineLvl w:val="1"/>
    </w:pPr>
    <w:rPr>
      <w:rFonts w:ascii="Times New Roman" w:eastAsia="Times New Roman" w:hAnsi="Times New Roman" w:cs="Arial"/>
      <w:b/>
      <w:bCs/>
      <w:i/>
      <w:iCs/>
      <w:sz w:val="24"/>
      <w:szCs w:val="28"/>
    </w:rPr>
  </w:style>
  <w:style w:type="paragraph" w:styleId="3">
    <w:name w:val="heading 3"/>
    <w:aliases w:val="OG Heading 3"/>
    <w:basedOn w:val="a"/>
    <w:next w:val="a"/>
    <w:link w:val="30"/>
    <w:qFormat/>
    <w:rsid w:val="004E6C45"/>
    <w:pPr>
      <w:keepNext/>
      <w:spacing w:before="240" w:after="240"/>
      <w:ind w:left="0"/>
      <w:jc w:val="center"/>
      <w:outlineLvl w:val="2"/>
    </w:pPr>
    <w:rPr>
      <w:rFonts w:ascii="Times New Roman" w:eastAsia="Times New Roman" w:hAnsi="Times New Roman" w:cs="Arial"/>
      <w:bCs/>
      <w:i/>
      <w:sz w:val="24"/>
      <w:szCs w:val="26"/>
    </w:rPr>
  </w:style>
  <w:style w:type="paragraph" w:styleId="4">
    <w:name w:val="heading 4"/>
    <w:basedOn w:val="a"/>
    <w:next w:val="a"/>
    <w:link w:val="40"/>
    <w:unhideWhenUsed/>
    <w:qFormat/>
    <w:rsid w:val="00B20883"/>
    <w:pPr>
      <w:keepNext/>
      <w:spacing w:before="240" w:after="240"/>
      <w:jc w:val="center"/>
      <w:outlineLvl w:val="3"/>
    </w:pPr>
    <w:rPr>
      <w:rFonts w:ascii="Times New Roman" w:eastAsia="Times New Roman" w:hAnsi="Times New Roman" w:cs="Times New Roman"/>
      <w:bCs/>
      <w:sz w:val="28"/>
      <w:szCs w:val="28"/>
      <w:u w:val="single"/>
    </w:rPr>
  </w:style>
  <w:style w:type="paragraph" w:styleId="5">
    <w:name w:val="heading 5"/>
    <w:basedOn w:val="a"/>
    <w:next w:val="a"/>
    <w:link w:val="50"/>
    <w:qFormat/>
    <w:rsid w:val="00B20883"/>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qFormat/>
    <w:rsid w:val="00D30740"/>
    <w:pPr>
      <w:keepNext/>
      <w:keepLines/>
      <w:spacing w:before="200" w:after="0" w:line="276" w:lineRule="auto"/>
      <w:ind w:left="0"/>
      <w:jc w:val="left"/>
      <w:outlineLvl w:val="5"/>
    </w:pPr>
    <w:rPr>
      <w:rFonts w:ascii="Cambria" w:eastAsia="Times New Roman" w:hAnsi="Cambria" w:cs="Cambria"/>
      <w:i/>
      <w:iCs/>
      <w:color w:val="243F60"/>
      <w:lang w:val="en-US" w:eastAsia="en-US"/>
    </w:rPr>
  </w:style>
  <w:style w:type="paragraph" w:styleId="7">
    <w:name w:val="heading 7"/>
    <w:basedOn w:val="a"/>
    <w:next w:val="a"/>
    <w:link w:val="70"/>
    <w:qFormat/>
    <w:rsid w:val="00B20883"/>
    <w:pPr>
      <w:spacing w:before="240" w:after="60"/>
      <w:outlineLvl w:val="6"/>
    </w:pPr>
    <w:rPr>
      <w:rFonts w:ascii="Calibri" w:eastAsia="Times New Roman" w:hAnsi="Calibri" w:cs="Times New Roman"/>
      <w:sz w:val="24"/>
      <w:szCs w:val="24"/>
      <w:lang w:eastAsia="en-US"/>
    </w:rPr>
  </w:style>
  <w:style w:type="paragraph" w:styleId="8">
    <w:name w:val="heading 8"/>
    <w:basedOn w:val="a"/>
    <w:next w:val="a"/>
    <w:link w:val="80"/>
    <w:qFormat/>
    <w:rsid w:val="00D30740"/>
    <w:pPr>
      <w:keepNext/>
      <w:keepLines/>
      <w:spacing w:before="200" w:after="0" w:line="276" w:lineRule="auto"/>
      <w:ind w:left="0"/>
      <w:jc w:val="left"/>
      <w:outlineLvl w:val="7"/>
    </w:pPr>
    <w:rPr>
      <w:rFonts w:ascii="Cambria" w:eastAsia="Times New Roman" w:hAnsi="Cambria" w:cs="Cambria"/>
      <w:color w:val="4F81BD"/>
      <w:sz w:val="20"/>
      <w:szCs w:val="20"/>
      <w:lang w:val="en-US" w:eastAsia="en-US"/>
    </w:rPr>
  </w:style>
  <w:style w:type="paragraph" w:styleId="9">
    <w:name w:val="heading 9"/>
    <w:basedOn w:val="a"/>
    <w:next w:val="a"/>
    <w:link w:val="90"/>
    <w:qFormat/>
    <w:rsid w:val="00D30740"/>
    <w:pPr>
      <w:keepNext/>
      <w:keepLines/>
      <w:spacing w:before="200" w:after="0" w:line="276" w:lineRule="auto"/>
      <w:ind w:left="0"/>
      <w:jc w:val="left"/>
      <w:outlineLvl w:val="8"/>
    </w:pPr>
    <w:rPr>
      <w:rFonts w:ascii="Cambria" w:eastAsia="Times New Roman" w:hAnsi="Cambria" w:cs="Cambria"/>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
    <w:basedOn w:val="a1"/>
    <w:link w:val="1"/>
    <w:rsid w:val="00F66A29"/>
    <w:rPr>
      <w:rFonts w:ascii="Times New Roman" w:eastAsiaTheme="majorEastAsia" w:hAnsi="Times New Roman" w:cstheme="majorBidi"/>
      <w:b/>
      <w:bCs/>
      <w:caps/>
      <w:sz w:val="24"/>
      <w:szCs w:val="28"/>
      <w:lang w:eastAsia="ru-RU"/>
    </w:rPr>
  </w:style>
  <w:style w:type="paragraph" w:customStyle="1" w:styleId="a0">
    <w:name w:val="Обычный текст"/>
    <w:basedOn w:val="a"/>
    <w:uiPriority w:val="99"/>
    <w:qFormat/>
    <w:rsid w:val="00734DB8"/>
    <w:pPr>
      <w:spacing w:before="0" w:after="0"/>
      <w:ind w:left="0" w:firstLine="709"/>
    </w:pPr>
    <w:rPr>
      <w:rFonts w:ascii="Times New Roman" w:eastAsia="Times New Roman" w:hAnsi="Times New Roman" w:cs="Times New Roman"/>
      <w:sz w:val="24"/>
      <w:szCs w:val="24"/>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
    <w:basedOn w:val="a1"/>
    <w:link w:val="20"/>
    <w:rsid w:val="00F66A29"/>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4E6C45"/>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rsid w:val="00B20883"/>
    <w:rPr>
      <w:rFonts w:ascii="Calibri" w:eastAsia="Times New Roman" w:hAnsi="Calibri" w:cs="Times New Roman"/>
      <w:b/>
      <w:bCs/>
      <w:i/>
      <w:iCs/>
      <w:sz w:val="26"/>
      <w:szCs w:val="26"/>
    </w:rPr>
  </w:style>
  <w:style w:type="character" w:customStyle="1" w:styleId="70">
    <w:name w:val="Заголовок 7 Знак"/>
    <w:basedOn w:val="a1"/>
    <w:link w:val="7"/>
    <w:rsid w:val="00B20883"/>
    <w:rPr>
      <w:rFonts w:ascii="Calibri" w:eastAsia="Times New Roman" w:hAnsi="Calibri" w:cs="Times New Roman"/>
      <w:sz w:val="24"/>
      <w:szCs w:val="24"/>
    </w:rPr>
  </w:style>
  <w:style w:type="character" w:styleId="a4">
    <w:name w:val="Hyperlink"/>
    <w:basedOn w:val="a1"/>
    <w:uiPriority w:val="99"/>
    <w:unhideWhenUsed/>
    <w:rsid w:val="00B20883"/>
    <w:rPr>
      <w:color w:val="0000FF"/>
      <w:u w:val="single"/>
    </w:rPr>
  </w:style>
  <w:style w:type="paragraph" w:customStyle="1" w:styleId="a5">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rFonts w:ascii="Times New Roman" w:eastAsia="Times New Roman" w:hAnsi="Times New Roman" w:cs="Times New Roman"/>
      <w:b/>
      <w:bCs/>
      <w:sz w:val="18"/>
      <w:szCs w:val="18"/>
    </w:rPr>
  </w:style>
  <w:style w:type="paragraph" w:styleId="a6">
    <w:name w:val="No Spacing"/>
    <w:basedOn w:val="a"/>
    <w:link w:val="a7"/>
    <w:uiPriority w:val="1"/>
    <w:qFormat/>
    <w:rsid w:val="00B20883"/>
    <w:pPr>
      <w:spacing w:after="0"/>
    </w:pPr>
    <w:rPr>
      <w:rFonts w:ascii="Times New Roman" w:eastAsia="Calibri" w:hAnsi="Times New Roman" w:cs="Times New Roman"/>
      <w:lang w:eastAsia="en-US"/>
    </w:rPr>
  </w:style>
  <w:style w:type="character" w:customStyle="1" w:styleId="a7">
    <w:name w:val="Без интервала Знак"/>
    <w:basedOn w:val="a1"/>
    <w:link w:val="a6"/>
    <w:uiPriority w:val="1"/>
    <w:rsid w:val="00B20883"/>
    <w:rPr>
      <w:rFonts w:ascii="Times New Roman" w:eastAsia="Calibri" w:hAnsi="Times New Roman" w:cs="Times New Roman"/>
    </w:rPr>
  </w:style>
  <w:style w:type="paragraph" w:styleId="a8">
    <w:name w:val="Balloon Text"/>
    <w:basedOn w:val="a"/>
    <w:link w:val="a9"/>
    <w:unhideWhenUsed/>
    <w:rsid w:val="00B20883"/>
    <w:pPr>
      <w:spacing w:after="0"/>
    </w:pPr>
    <w:rPr>
      <w:rFonts w:ascii="Tahoma" w:hAnsi="Tahoma" w:cs="Tahoma"/>
      <w:sz w:val="16"/>
      <w:szCs w:val="16"/>
    </w:rPr>
  </w:style>
  <w:style w:type="character" w:customStyle="1" w:styleId="a9">
    <w:name w:val="Текст выноски Знак"/>
    <w:basedOn w:val="a1"/>
    <w:link w:val="a8"/>
    <w:rsid w:val="00B20883"/>
    <w:rPr>
      <w:rFonts w:ascii="Tahoma" w:eastAsiaTheme="minorEastAsia" w:hAnsi="Tahoma" w:cs="Tahoma"/>
      <w:sz w:val="16"/>
      <w:szCs w:val="16"/>
      <w:lang w:eastAsia="ru-RU"/>
    </w:rPr>
  </w:style>
  <w:style w:type="paragraph" w:styleId="aa">
    <w:name w:val="Normal (Web)"/>
    <w:aliases w:val="Обычный (Web)1,Обычный (веб) Знак Знак,Обычный (Web) Знак Знак Знак"/>
    <w:basedOn w:val="a"/>
    <w:link w:val="ab"/>
    <w:uiPriority w:val="99"/>
    <w:unhideWhenUsed/>
    <w:rsid w:val="00B20883"/>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
    <w:link w:val="aa"/>
    <w:uiPriority w:val="99"/>
    <w:rsid w:val="00B20883"/>
    <w:rPr>
      <w:rFonts w:ascii="Times New Roman" w:eastAsia="Times New Roman" w:hAnsi="Times New Roman" w:cs="Times New Roman"/>
      <w:sz w:val="24"/>
      <w:szCs w:val="24"/>
      <w:lang w:eastAsia="ru-RU"/>
    </w:rPr>
  </w:style>
  <w:style w:type="table" w:styleId="ac">
    <w:name w:val="Table Grid"/>
    <w:aliases w:val="Table Grid Report"/>
    <w:basedOn w:val="a2"/>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811C13"/>
    <w:pPr>
      <w:jc w:val="left"/>
    </w:pPr>
    <w:rPr>
      <w:rFonts w:ascii="Times New Roman" w:eastAsia="Calibri" w:hAnsi="Times New Roman" w:cs="Times New Roman"/>
      <w:b/>
      <w:bCs/>
      <w:caps/>
      <w:sz w:val="24"/>
      <w:szCs w:val="32"/>
      <w:lang w:eastAsia="en-US"/>
    </w:rPr>
  </w:style>
  <w:style w:type="paragraph" w:styleId="ad">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2">
    <w:name w:val="toc 2"/>
    <w:basedOn w:val="a"/>
    <w:next w:val="a"/>
    <w:autoRedefine/>
    <w:uiPriority w:val="39"/>
    <w:unhideWhenUsed/>
    <w:qFormat/>
    <w:rsid w:val="00377FB8"/>
    <w:pPr>
      <w:tabs>
        <w:tab w:val="right" w:leader="dot" w:pos="9344"/>
      </w:tabs>
      <w:ind w:left="442"/>
    </w:pPr>
    <w:rPr>
      <w:rFonts w:ascii="Times New Roman" w:eastAsia="Calibri" w:hAnsi="Times New Roman" w:cs="Times New Roman"/>
      <w:iCs/>
      <w:sz w:val="24"/>
      <w:szCs w:val="20"/>
      <w:lang w:eastAsia="en-US"/>
    </w:rPr>
  </w:style>
  <w:style w:type="paragraph" w:styleId="31">
    <w:name w:val="toc 3"/>
    <w:basedOn w:val="a"/>
    <w:next w:val="a"/>
    <w:autoRedefine/>
    <w:uiPriority w:val="39"/>
    <w:unhideWhenUsed/>
    <w:qFormat/>
    <w:rsid w:val="00377FB8"/>
    <w:pPr>
      <w:tabs>
        <w:tab w:val="right" w:leader="dot" w:pos="9344"/>
      </w:tabs>
      <w:spacing w:after="0"/>
      <w:ind w:left="663"/>
    </w:pPr>
    <w:rPr>
      <w:rFonts w:ascii="Times New Roman" w:eastAsia="Calibri" w:hAnsi="Times New Roman" w:cs="Times New Roman"/>
      <w:sz w:val="24"/>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e">
    <w:name w:val="Body Text First Indent"/>
    <w:basedOn w:val="a"/>
    <w:link w:val="af"/>
    <w:semiHidden/>
    <w:unhideWhenUsed/>
    <w:rsid w:val="00734DB8"/>
    <w:pPr>
      <w:spacing w:before="0" w:after="200" w:line="276" w:lineRule="auto"/>
      <w:ind w:left="0" w:firstLine="360"/>
      <w:jc w:val="left"/>
    </w:pPr>
  </w:style>
  <w:style w:type="character" w:customStyle="1" w:styleId="af">
    <w:name w:val="Красная строка Знак"/>
    <w:basedOn w:val="a1"/>
    <w:link w:val="ae"/>
    <w:semiHidden/>
    <w:rsid w:val="00734DB8"/>
    <w:rPr>
      <w:rFonts w:eastAsiaTheme="minorEastAsia"/>
      <w:lang w:eastAsia="ru-RU"/>
    </w:rPr>
  </w:style>
  <w:style w:type="paragraph" w:customStyle="1" w:styleId="0">
    <w:name w:val="КК0"/>
    <w:basedOn w:val="a"/>
    <w:link w:val="00"/>
    <w:qFormat/>
    <w:rsid w:val="00B20883"/>
    <w:pPr>
      <w:ind w:firstLine="709"/>
    </w:pPr>
    <w:rPr>
      <w:rFonts w:ascii="Times New Roman" w:eastAsia="Times New Roman" w:hAnsi="Times New Roman" w:cs="Times New Roman"/>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5"/>
    <w:qFormat/>
    <w:rsid w:val="00B20883"/>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
    <w:link w:val="24"/>
    <w:rsid w:val="00B20883"/>
    <w:pPr>
      <w:spacing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B20883"/>
    <w:rPr>
      <w:rFonts w:ascii="Times New Roman" w:eastAsia="Times New Roman" w:hAnsi="Times New Roman" w:cs="Times New Roman"/>
      <w:sz w:val="24"/>
      <w:szCs w:val="24"/>
      <w:lang w:eastAsia="ru-RU"/>
    </w:rPr>
  </w:style>
  <w:style w:type="paragraph" w:styleId="af0">
    <w:name w:val="Body Text Indent"/>
    <w:aliases w:val="Основной текст 1,Нумерованный список !!,Надин стиль"/>
    <w:basedOn w:val="a"/>
    <w:link w:val="af1"/>
    <w:rsid w:val="00B20883"/>
    <w:pPr>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Основной текст 1 Знак,Нумерованный список !! Знак,Надин стиль Знак"/>
    <w:basedOn w:val="a1"/>
    <w:link w:val="af0"/>
    <w:rsid w:val="00B20883"/>
    <w:rPr>
      <w:rFonts w:ascii="Times New Roman" w:eastAsia="Times New Roman" w:hAnsi="Times New Roman" w:cs="Times New Roman"/>
      <w:sz w:val="24"/>
      <w:szCs w:val="24"/>
      <w:lang w:eastAsia="ru-RU"/>
    </w:rPr>
  </w:style>
  <w:style w:type="paragraph" w:styleId="25">
    <w:name w:val="Body Text Indent 2"/>
    <w:basedOn w:val="a"/>
    <w:link w:val="26"/>
    <w:rsid w:val="00B20883"/>
    <w:pPr>
      <w:spacing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rFonts w:ascii="Times New Roman" w:eastAsia="Times New Roman" w:hAnsi="Times New Roman" w:cs="Times New Roman"/>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2">
    <w:name w:val="Plain Text"/>
    <w:aliases w:val="Текст1,TEXT"/>
    <w:basedOn w:val="a"/>
    <w:link w:val="af3"/>
    <w:rsid w:val="00B20883"/>
    <w:pPr>
      <w:spacing w:after="0"/>
    </w:pPr>
    <w:rPr>
      <w:rFonts w:ascii="Courier New" w:eastAsia="Times New Roman" w:hAnsi="Courier New" w:cs="Times New Roman"/>
      <w:sz w:val="20"/>
      <w:szCs w:val="20"/>
    </w:rPr>
  </w:style>
  <w:style w:type="character" w:customStyle="1" w:styleId="af3">
    <w:name w:val="Текст Знак"/>
    <w:aliases w:val="Текст1 Знак,TEXT Знак"/>
    <w:basedOn w:val="a1"/>
    <w:link w:val="af2"/>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4">
    <w:name w:val="header"/>
    <w:basedOn w:val="a"/>
    <w:link w:val="af5"/>
    <w:unhideWhenUsed/>
    <w:rsid w:val="00B20883"/>
    <w:pPr>
      <w:tabs>
        <w:tab w:val="center" w:pos="4677"/>
        <w:tab w:val="right" w:pos="9355"/>
      </w:tabs>
      <w:spacing w:after="0"/>
    </w:pPr>
  </w:style>
  <w:style w:type="character" w:customStyle="1" w:styleId="af5">
    <w:name w:val="Верхний колонтитул Знак"/>
    <w:basedOn w:val="a1"/>
    <w:link w:val="af4"/>
    <w:rsid w:val="00B20883"/>
    <w:rPr>
      <w:rFonts w:eastAsiaTheme="minorEastAsia"/>
      <w:lang w:eastAsia="ru-RU"/>
    </w:rPr>
  </w:style>
  <w:style w:type="paragraph" w:styleId="af6">
    <w:name w:val="footer"/>
    <w:basedOn w:val="a"/>
    <w:link w:val="af7"/>
    <w:unhideWhenUsed/>
    <w:rsid w:val="00B20883"/>
    <w:pPr>
      <w:tabs>
        <w:tab w:val="center" w:pos="4677"/>
        <w:tab w:val="right" w:pos="9355"/>
      </w:tabs>
      <w:spacing w:after="0"/>
    </w:pPr>
    <w:rPr>
      <w:rFonts w:ascii="Times New Roman" w:hAnsi="Times New Roman"/>
      <w:sz w:val="20"/>
    </w:rPr>
  </w:style>
  <w:style w:type="character" w:customStyle="1" w:styleId="af7">
    <w:name w:val="Нижний колонтитул Знак"/>
    <w:basedOn w:val="a1"/>
    <w:link w:val="af6"/>
    <w:rsid w:val="00B20883"/>
    <w:rPr>
      <w:rFonts w:ascii="Times New Roman" w:eastAsiaTheme="minorEastAsia" w:hAnsi="Times New Roman"/>
      <w:sz w:val="20"/>
      <w:lang w:eastAsia="ru-RU"/>
    </w:rPr>
  </w:style>
  <w:style w:type="paragraph" w:customStyle="1" w:styleId="27">
    <w:name w:val="Знак Знак Знак2 Знак Знак Знак Знак Знак Знак Знак"/>
    <w:basedOn w:val="a"/>
    <w:rsid w:val="00B20883"/>
    <w:pPr>
      <w:spacing w:after="0"/>
    </w:pPr>
    <w:rPr>
      <w:rFonts w:ascii="Verdana" w:eastAsia="Times New Roman" w:hAnsi="Verdana" w:cs="Verdana"/>
      <w:sz w:val="20"/>
      <w:szCs w:val="20"/>
      <w:lang w:val="en-US" w:eastAsia="en-US"/>
    </w:rPr>
  </w:style>
  <w:style w:type="paragraph" w:styleId="af8">
    <w:name w:val="caption"/>
    <w:basedOn w:val="a"/>
    <w:next w:val="a"/>
    <w:qFormat/>
    <w:rsid w:val="00B20883"/>
    <w:pPr>
      <w:ind w:left="709"/>
      <w:jc w:val="center"/>
    </w:pPr>
    <w:rPr>
      <w:rFonts w:ascii="Calibri" w:eastAsia="Calibri" w:hAnsi="Calibri" w:cs="Times New Roman"/>
      <w:b/>
      <w:bCs/>
      <w:sz w:val="20"/>
      <w:szCs w:val="20"/>
      <w:lang w:eastAsia="en-US"/>
    </w:rPr>
  </w:style>
  <w:style w:type="paragraph" w:styleId="35">
    <w:name w:val="Body Text Indent 3"/>
    <w:basedOn w:val="a"/>
    <w:link w:val="36"/>
    <w:unhideWhenUsed/>
    <w:rsid w:val="00B20883"/>
    <w:pPr>
      <w:ind w:left="283"/>
    </w:pPr>
    <w:rPr>
      <w:rFonts w:ascii="Calibri" w:eastAsia="Calibri" w:hAnsi="Calibri" w:cs="Times New Roman"/>
      <w:sz w:val="16"/>
      <w:szCs w:val="16"/>
      <w:lang w:eastAsia="en-US"/>
    </w:rPr>
  </w:style>
  <w:style w:type="character" w:customStyle="1" w:styleId="36">
    <w:name w:val="Основной текст с отступом 3 Знак"/>
    <w:basedOn w:val="a1"/>
    <w:link w:val="35"/>
    <w:rsid w:val="00B20883"/>
    <w:rPr>
      <w:rFonts w:ascii="Calibri" w:eastAsia="Calibri" w:hAnsi="Calibri" w:cs="Times New Roman"/>
      <w:sz w:val="16"/>
      <w:szCs w:val="16"/>
    </w:rPr>
  </w:style>
  <w:style w:type="character" w:customStyle="1" w:styleId="af9">
    <w:name w:val="Схема документа Знак"/>
    <w:link w:val="afa"/>
    <w:rsid w:val="00B20883"/>
    <w:rPr>
      <w:rFonts w:ascii="Tahoma" w:eastAsia="Calibri" w:hAnsi="Tahoma" w:cs="Tahoma"/>
      <w:sz w:val="20"/>
      <w:szCs w:val="20"/>
      <w:shd w:val="clear" w:color="auto" w:fill="000080"/>
    </w:rPr>
  </w:style>
  <w:style w:type="paragraph" w:styleId="afa">
    <w:name w:val="Document Map"/>
    <w:basedOn w:val="a"/>
    <w:link w:val="af9"/>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b">
    <w:name w:val="заголовок таблицы"/>
    <w:basedOn w:val="a"/>
    <w:link w:val="afc"/>
    <w:rsid w:val="00B20883"/>
    <w:pPr>
      <w:spacing w:line="312" w:lineRule="auto"/>
      <w:jc w:val="center"/>
    </w:pPr>
    <w:rPr>
      <w:rFonts w:ascii="Times New Roman" w:eastAsia="Times New Roman" w:hAnsi="Times New Roman" w:cs="Times New Roman"/>
      <w:b/>
      <w:sz w:val="26"/>
      <w:szCs w:val="24"/>
    </w:rPr>
  </w:style>
  <w:style w:type="character" w:customStyle="1" w:styleId="afc">
    <w:name w:val="заголовок таблицы Знак"/>
    <w:link w:val="afb"/>
    <w:rsid w:val="00B20883"/>
    <w:rPr>
      <w:rFonts w:ascii="Times New Roman" w:eastAsia="Times New Roman" w:hAnsi="Times New Roman" w:cs="Times New Roman"/>
      <w:b/>
      <w:sz w:val="26"/>
      <w:szCs w:val="24"/>
      <w:lang w:eastAsia="ru-RU"/>
    </w:rPr>
  </w:style>
  <w:style w:type="paragraph" w:customStyle="1" w:styleId="afd">
    <w:name w:val="Основной"/>
    <w:basedOn w:val="a"/>
    <w:link w:val="afe"/>
    <w:rsid w:val="00B20883"/>
    <w:pPr>
      <w:spacing w:after="0" w:line="312" w:lineRule="auto"/>
      <w:ind w:firstLine="720"/>
    </w:pPr>
    <w:rPr>
      <w:rFonts w:ascii="Times New Roman" w:eastAsia="Times New Roman" w:hAnsi="Times New Roman" w:cs="Times New Roman"/>
      <w:sz w:val="28"/>
      <w:szCs w:val="24"/>
    </w:rPr>
  </w:style>
  <w:style w:type="character" w:customStyle="1" w:styleId="afe">
    <w:name w:val="Основной Знак"/>
    <w:link w:val="afd"/>
    <w:rsid w:val="00B20883"/>
    <w:rPr>
      <w:rFonts w:ascii="Times New Roman" w:eastAsia="Times New Roman" w:hAnsi="Times New Roman" w:cs="Times New Roman"/>
      <w:sz w:val="28"/>
      <w:szCs w:val="24"/>
      <w:lang w:eastAsia="ru-RU"/>
    </w:rPr>
  </w:style>
  <w:style w:type="paragraph" w:styleId="aff">
    <w:name w:val="Subtitle"/>
    <w:basedOn w:val="a"/>
    <w:next w:val="a"/>
    <w:link w:val="aff0"/>
    <w:qFormat/>
    <w:rsid w:val="00B20883"/>
    <w:pPr>
      <w:spacing w:after="60"/>
      <w:jc w:val="center"/>
      <w:outlineLvl w:val="1"/>
    </w:pPr>
    <w:rPr>
      <w:rFonts w:ascii="Cambria" w:eastAsia="Times New Roman" w:hAnsi="Cambria" w:cs="Times New Roman"/>
      <w:sz w:val="24"/>
      <w:szCs w:val="24"/>
      <w:lang w:eastAsia="en-US"/>
    </w:rPr>
  </w:style>
  <w:style w:type="character" w:customStyle="1" w:styleId="aff0">
    <w:name w:val="Подзаголовок Знак"/>
    <w:basedOn w:val="a1"/>
    <w:link w:val="aff"/>
    <w:rsid w:val="00B20883"/>
    <w:rPr>
      <w:rFonts w:ascii="Cambria" w:eastAsia="Times New Roman" w:hAnsi="Cambria" w:cs="Times New Roman"/>
      <w:sz w:val="24"/>
      <w:szCs w:val="24"/>
    </w:rPr>
  </w:style>
  <w:style w:type="paragraph" w:styleId="28">
    <w:name w:val="Quote"/>
    <w:basedOn w:val="a"/>
    <w:next w:val="a"/>
    <w:link w:val="29"/>
    <w:uiPriority w:val="29"/>
    <w:qFormat/>
    <w:rsid w:val="00B20883"/>
    <w:rPr>
      <w:rFonts w:ascii="Calibri" w:eastAsia="Calibri" w:hAnsi="Calibri" w:cs="Times New Roman"/>
      <w:i/>
      <w:iCs/>
      <w:color w:val="000000"/>
      <w:lang w:eastAsia="en-US"/>
    </w:rPr>
  </w:style>
  <w:style w:type="character" w:customStyle="1" w:styleId="29">
    <w:name w:val="Цитата 2 Знак"/>
    <w:basedOn w:val="a1"/>
    <w:link w:val="28"/>
    <w:uiPriority w:val="29"/>
    <w:rsid w:val="00B20883"/>
    <w:rPr>
      <w:rFonts w:ascii="Calibri" w:eastAsia="Calibri" w:hAnsi="Calibri" w:cs="Times New Roman"/>
      <w:i/>
      <w:iCs/>
      <w:color w:val="000000"/>
    </w:rPr>
  </w:style>
  <w:style w:type="paragraph" w:customStyle="1" w:styleId="aff1">
    <w:name w:val="ПодзаголовокКАТЯ"/>
    <w:basedOn w:val="aff"/>
    <w:qFormat/>
    <w:rsid w:val="00B20883"/>
    <w:rPr>
      <w:rFonts w:ascii="Times New Roman" w:hAnsi="Times New Roman"/>
      <w:i/>
      <w:sz w:val="26"/>
      <w:szCs w:val="26"/>
    </w:rPr>
  </w:style>
  <w:style w:type="paragraph" w:styleId="41">
    <w:name w:val="toc 4"/>
    <w:basedOn w:val="a"/>
    <w:next w:val="a"/>
    <w:autoRedefine/>
    <w:uiPriority w:val="39"/>
    <w:unhideWhenUsed/>
    <w:rsid w:val="00B20883"/>
    <w:pPr>
      <w:spacing w:after="0"/>
      <w:ind w:left="660"/>
    </w:pPr>
    <w:rPr>
      <w:rFonts w:ascii="Calibri" w:eastAsia="Calibri" w:hAnsi="Calibri" w:cs="Times New Roman"/>
      <w:sz w:val="20"/>
      <w:szCs w:val="20"/>
      <w:lang w:eastAsia="en-US"/>
    </w:rPr>
  </w:style>
  <w:style w:type="paragraph" w:styleId="51">
    <w:name w:val="toc 5"/>
    <w:basedOn w:val="a"/>
    <w:next w:val="a"/>
    <w:autoRedefine/>
    <w:uiPriority w:val="39"/>
    <w:unhideWhenUsed/>
    <w:rsid w:val="00B20883"/>
    <w:pPr>
      <w:spacing w:after="0"/>
      <w:ind w:left="880"/>
    </w:pPr>
    <w:rPr>
      <w:rFonts w:ascii="Calibri" w:eastAsia="Calibri" w:hAnsi="Calibri" w:cs="Times New Roman"/>
      <w:sz w:val="20"/>
      <w:szCs w:val="20"/>
      <w:lang w:eastAsia="en-US"/>
    </w:rPr>
  </w:style>
  <w:style w:type="paragraph" w:styleId="61">
    <w:name w:val="toc 6"/>
    <w:basedOn w:val="a"/>
    <w:next w:val="a"/>
    <w:autoRedefine/>
    <w:uiPriority w:val="39"/>
    <w:unhideWhenUsed/>
    <w:rsid w:val="00B20883"/>
    <w:pPr>
      <w:spacing w:after="0"/>
      <w:ind w:left="1100"/>
    </w:pPr>
    <w:rPr>
      <w:rFonts w:ascii="Calibri" w:eastAsia="Calibri" w:hAnsi="Calibri" w:cs="Times New Roman"/>
      <w:sz w:val="20"/>
      <w:szCs w:val="20"/>
      <w:lang w:eastAsia="en-US"/>
    </w:rPr>
  </w:style>
  <w:style w:type="paragraph" w:styleId="71">
    <w:name w:val="toc 7"/>
    <w:basedOn w:val="a"/>
    <w:next w:val="a"/>
    <w:autoRedefine/>
    <w:uiPriority w:val="39"/>
    <w:unhideWhenUsed/>
    <w:rsid w:val="00B20883"/>
    <w:pPr>
      <w:spacing w:after="0"/>
      <w:ind w:left="1320"/>
    </w:pPr>
    <w:rPr>
      <w:rFonts w:ascii="Calibri" w:eastAsia="Calibri" w:hAnsi="Calibri" w:cs="Times New Roman"/>
      <w:sz w:val="20"/>
      <w:szCs w:val="20"/>
      <w:lang w:eastAsia="en-US"/>
    </w:rPr>
  </w:style>
  <w:style w:type="paragraph" w:styleId="81">
    <w:name w:val="toc 8"/>
    <w:basedOn w:val="a"/>
    <w:next w:val="a"/>
    <w:autoRedefine/>
    <w:uiPriority w:val="39"/>
    <w:unhideWhenUsed/>
    <w:rsid w:val="00B20883"/>
    <w:pPr>
      <w:spacing w:after="0"/>
      <w:ind w:left="1540"/>
    </w:pPr>
    <w:rPr>
      <w:rFonts w:ascii="Calibri" w:eastAsia="Calibri" w:hAnsi="Calibri" w:cs="Times New Roman"/>
      <w:sz w:val="20"/>
      <w:szCs w:val="20"/>
      <w:lang w:eastAsia="en-US"/>
    </w:rPr>
  </w:style>
  <w:style w:type="paragraph" w:styleId="91">
    <w:name w:val="toc 9"/>
    <w:basedOn w:val="a"/>
    <w:next w:val="a"/>
    <w:autoRedefine/>
    <w:uiPriority w:val="39"/>
    <w:unhideWhenUsed/>
    <w:rsid w:val="00B20883"/>
    <w:pPr>
      <w:spacing w:after="0"/>
      <w:ind w:left="1760"/>
    </w:pPr>
    <w:rPr>
      <w:rFonts w:ascii="Calibri" w:eastAsia="Calibri" w:hAnsi="Calibri" w:cs="Times New Roman"/>
      <w:sz w:val="20"/>
      <w:szCs w:val="20"/>
      <w:lang w:eastAsia="en-US"/>
    </w:rPr>
  </w:style>
  <w:style w:type="character" w:styleId="aff2">
    <w:name w:val="page number"/>
    <w:basedOn w:val="a1"/>
    <w:rsid w:val="00B20883"/>
  </w:style>
  <w:style w:type="character" w:customStyle="1" w:styleId="aff3">
    <w:name w:val="Текст концевой сноски Знак"/>
    <w:link w:val="aff4"/>
    <w:uiPriority w:val="99"/>
    <w:semiHidden/>
    <w:rsid w:val="00B20883"/>
    <w:rPr>
      <w:rFonts w:ascii="Calibri" w:eastAsia="Calibri" w:hAnsi="Calibri" w:cs="Times New Roman"/>
      <w:sz w:val="20"/>
      <w:szCs w:val="20"/>
    </w:rPr>
  </w:style>
  <w:style w:type="paragraph" w:styleId="aff4">
    <w:name w:val="endnote text"/>
    <w:basedOn w:val="a"/>
    <w:link w:val="aff3"/>
    <w:semiHidden/>
    <w:unhideWhenUsed/>
    <w:rsid w:val="00B20883"/>
    <w:rPr>
      <w:rFonts w:ascii="Calibri" w:eastAsia="Calibri" w:hAnsi="Calibri" w:cs="Times New Roman"/>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5">
    <w:name w:val="footnote text"/>
    <w:aliases w:val="Table_Footnote_last Знак,Table_Footnote_last Знак Знак,Table_Footnote_last"/>
    <w:basedOn w:val="a"/>
    <w:link w:val="aff6"/>
    <w:unhideWhenUsed/>
    <w:rsid w:val="00B20883"/>
    <w:rPr>
      <w:rFonts w:ascii="Calibri" w:eastAsia="Calibri" w:hAnsi="Calibri" w:cs="Times New Roman"/>
      <w:sz w:val="20"/>
      <w:szCs w:val="20"/>
      <w:lang w:eastAsia="en-US"/>
    </w:rPr>
  </w:style>
  <w:style w:type="character" w:customStyle="1" w:styleId="aff6">
    <w:name w:val="Текст сноски Знак"/>
    <w:aliases w:val="Table_Footnote_last Знак Знак1,Table_Footnote_last Знак Знак Знак,Table_Footnote_last Знак1"/>
    <w:basedOn w:val="a1"/>
    <w:link w:val="aff5"/>
    <w:rsid w:val="00B20883"/>
    <w:rPr>
      <w:rFonts w:ascii="Calibri" w:eastAsia="Calibri" w:hAnsi="Calibri" w:cs="Times New Roman"/>
      <w:sz w:val="20"/>
      <w:szCs w:val="20"/>
    </w:rPr>
  </w:style>
  <w:style w:type="paragraph" w:customStyle="1" w:styleId="aff7">
    <w:name w:val="Новый абзац"/>
    <w:basedOn w:val="a"/>
    <w:link w:val="2a"/>
    <w:rsid w:val="00B20883"/>
    <w:pPr>
      <w:ind w:firstLine="567"/>
    </w:pPr>
    <w:rPr>
      <w:rFonts w:ascii="Arial" w:eastAsia="Times New Roman" w:hAnsi="Arial" w:cs="Times New Roman"/>
      <w:sz w:val="24"/>
      <w:szCs w:val="20"/>
    </w:rPr>
  </w:style>
  <w:style w:type="character" w:customStyle="1" w:styleId="2a">
    <w:name w:val="Новый абзац Знак2"/>
    <w:link w:val="aff7"/>
    <w:rsid w:val="00B20883"/>
    <w:rPr>
      <w:rFonts w:ascii="Arial" w:eastAsia="Times New Roman" w:hAnsi="Arial" w:cs="Times New Roman"/>
      <w:sz w:val="24"/>
      <w:szCs w:val="20"/>
      <w:lang w:eastAsia="ru-RU"/>
    </w:rPr>
  </w:style>
  <w:style w:type="paragraph" w:customStyle="1" w:styleId="15">
    <w:name w:val="Подзаголовок1катя"/>
    <w:basedOn w:val="aff"/>
    <w:qFormat/>
    <w:rsid w:val="00B20883"/>
    <w:pPr>
      <w:spacing w:after="120"/>
      <w:ind w:firstLine="709"/>
    </w:pPr>
    <w:rPr>
      <w:rFonts w:ascii="Times New Roman" w:hAnsi="Times New Roman"/>
      <w:sz w:val="26"/>
      <w:szCs w:val="26"/>
      <w:u w:val="single"/>
      <w:lang w:eastAsia="ru-RU"/>
    </w:rPr>
  </w:style>
  <w:style w:type="paragraph" w:customStyle="1" w:styleId="2b">
    <w:name w:val="Егор2"/>
    <w:basedOn w:val="3"/>
    <w:link w:val="2c"/>
    <w:qFormat/>
    <w:rsid w:val="00811C13"/>
    <w:pPr>
      <w:keepLines/>
      <w:spacing w:before="120" w:after="120"/>
      <w:ind w:left="1429" w:hanging="720"/>
      <w:outlineLvl w:val="9"/>
    </w:pPr>
    <w:rPr>
      <w:rFonts w:cs="Times New Roman"/>
      <w:lang w:eastAsia="en-US"/>
    </w:rPr>
  </w:style>
  <w:style w:type="character" w:customStyle="1" w:styleId="2c">
    <w:name w:val="Егор2 Знак"/>
    <w:link w:val="2b"/>
    <w:rsid w:val="00811C13"/>
    <w:rPr>
      <w:rFonts w:ascii="Times New Roman" w:eastAsia="Times New Roman" w:hAnsi="Times New Roman" w:cs="Times New Roman"/>
      <w:bCs/>
      <w:i/>
      <w:sz w:val="24"/>
      <w:szCs w:val="26"/>
    </w:rPr>
  </w:style>
  <w:style w:type="paragraph" w:styleId="aff8">
    <w:name w:val="Title"/>
    <w:basedOn w:val="a"/>
    <w:next w:val="a"/>
    <w:link w:val="aff9"/>
    <w:uiPriority w:val="99"/>
    <w:qFormat/>
    <w:rsid w:val="00B20883"/>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9">
    <w:name w:val="Название Знак"/>
    <w:basedOn w:val="a1"/>
    <w:link w:val="aff8"/>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a"/>
    <w:link w:val="S0"/>
    <w:autoRedefine/>
    <w:rsid w:val="00B20883"/>
    <w:pPr>
      <w:spacing w:after="0"/>
      <w:contextualSpacing w:val="0"/>
    </w:pPr>
    <w:rPr>
      <w:rFonts w:ascii="Times New Roman" w:eastAsia="Calibri" w:hAnsi="Times New Roman" w:cs="Times New Roman"/>
      <w:color w:val="FF0000"/>
      <w:sz w:val="26"/>
      <w:szCs w:val="26"/>
    </w:rPr>
  </w:style>
  <w:style w:type="paragraph" w:styleId="affa">
    <w:name w:val="List Bullet"/>
    <w:basedOn w:val="a"/>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cs="Times New Roman"/>
      <w:sz w:val="28"/>
      <w:lang w:eastAsia="en-US"/>
    </w:rPr>
  </w:style>
  <w:style w:type="paragraph" w:customStyle="1" w:styleId="Tabl">
    <w:name w:val="Tabl"/>
    <w:basedOn w:val="a"/>
    <w:rsid w:val="00B20883"/>
    <w:pPr>
      <w:keepNext/>
      <w:spacing w:after="0"/>
      <w:jc w:val="right"/>
    </w:pPr>
    <w:rPr>
      <w:rFonts w:ascii="Trebuchet MS" w:eastAsia="Times New Roman" w:hAnsi="Trebuchet MS" w:cs="Times New Roman"/>
      <w:i/>
      <w:sz w:val="24"/>
      <w:szCs w:val="24"/>
    </w:rPr>
  </w:style>
  <w:style w:type="paragraph" w:customStyle="1" w:styleId="Tabn">
    <w:name w:val="Tab_n"/>
    <w:basedOn w:val="a"/>
    <w:link w:val="Tabn2"/>
    <w:autoRedefine/>
    <w:rsid w:val="00734DB8"/>
    <w:pPr>
      <w:keepNext/>
      <w:spacing w:before="0" w:after="0"/>
      <w:ind w:left="0"/>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ascii="Times New Roman" w:eastAsia="Calibri" w:hAnsi="Times New Roman" w:cs="Times New Roman"/>
      <w:sz w:val="26"/>
      <w:u w:val="single"/>
      <w:lang w:eastAsia="en-US"/>
    </w:rPr>
  </w:style>
  <w:style w:type="paragraph" w:customStyle="1" w:styleId="f">
    <w:name w:val="f"/>
    <w:basedOn w:val="a"/>
    <w:rsid w:val="00B20883"/>
    <w:pPr>
      <w:spacing w:before="100" w:beforeAutospacing="1" w:after="100" w:afterAutospacing="1"/>
    </w:pPr>
    <w:rPr>
      <w:rFonts w:ascii="Times New Roman" w:eastAsia="Times New Roman" w:hAnsi="Times New Roman" w:cs="Times New Roman"/>
      <w:sz w:val="24"/>
      <w:szCs w:val="24"/>
    </w:rPr>
  </w:style>
  <w:style w:type="paragraph" w:customStyle="1" w:styleId="oblasttxt">
    <w:name w:val="oblasttxt"/>
    <w:basedOn w:val="a"/>
    <w:rsid w:val="00B20883"/>
    <w:pPr>
      <w:spacing w:before="100" w:beforeAutospacing="1" w:after="100" w:afterAutospacing="1"/>
    </w:pPr>
    <w:rPr>
      <w:rFonts w:ascii="Times New Roman" w:eastAsia="Times New Roman" w:hAnsi="Times New Roman" w:cs="Times New Roman"/>
      <w:sz w:val="24"/>
      <w:szCs w:val="24"/>
    </w:rPr>
  </w:style>
  <w:style w:type="paragraph" w:customStyle="1" w:styleId="Style4">
    <w:name w:val="Style4"/>
    <w:basedOn w:val="a"/>
    <w:rsid w:val="00B20883"/>
    <w:pPr>
      <w:widowControl w:val="0"/>
      <w:autoSpaceDE w:val="0"/>
      <w:autoSpaceDN w:val="0"/>
      <w:adjustRightInd w:val="0"/>
      <w:spacing w:after="0" w:line="334" w:lineRule="exact"/>
      <w:ind w:firstLine="746"/>
    </w:pPr>
    <w:rPr>
      <w:rFonts w:ascii="Times New Roman" w:eastAsia="Times New Roman" w:hAnsi="Times New Roman" w:cs="Times New Roman"/>
      <w:sz w:val="24"/>
      <w:szCs w:val="24"/>
    </w:r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b">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c">
    <w:name w:val="в таблице"/>
    <w:basedOn w:val="a"/>
    <w:rsid w:val="00B20883"/>
    <w:pPr>
      <w:suppressAutoHyphens/>
      <w:spacing w:after="0"/>
    </w:pPr>
    <w:rPr>
      <w:rFonts w:ascii="Times New Roman" w:eastAsia="Times New Roman" w:hAnsi="Times New Roman" w:cs="Calibri"/>
      <w:sz w:val="20"/>
      <w:szCs w:val="24"/>
      <w:lang w:eastAsia="ar-SA"/>
    </w:rPr>
  </w:style>
  <w:style w:type="paragraph" w:customStyle="1" w:styleId="2d">
    <w:name w:val="Текст2"/>
    <w:basedOn w:val="a"/>
    <w:rsid w:val="00B20883"/>
    <w:pPr>
      <w:spacing w:after="0"/>
    </w:pPr>
    <w:rPr>
      <w:rFonts w:ascii="Courier New" w:eastAsia="Times New Roman" w:hAnsi="Courier New" w:cs="Times New Roman"/>
      <w:sz w:val="20"/>
      <w:szCs w:val="20"/>
    </w:rPr>
  </w:style>
  <w:style w:type="paragraph" w:customStyle="1" w:styleId="S1">
    <w:name w:val="S_Таблица"/>
    <w:basedOn w:val="a"/>
    <w:rsid w:val="00B20883"/>
    <w:pPr>
      <w:tabs>
        <w:tab w:val="num" w:pos="720"/>
      </w:tabs>
      <w:suppressAutoHyphens/>
      <w:spacing w:after="0" w:line="360" w:lineRule="auto"/>
      <w:ind w:left="0"/>
      <w:jc w:val="right"/>
    </w:pPr>
    <w:rPr>
      <w:rFonts w:ascii="Times New Roman" w:eastAsia="Times New Roman" w:hAnsi="Times New Roman" w:cs="Calibri"/>
      <w:sz w:val="24"/>
      <w:szCs w:val="24"/>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spacing w:after="0"/>
    </w:pPr>
    <w:rPr>
      <w:rFonts w:ascii="Times New Roman" w:eastAsia="Times New Roman" w:hAnsi="Times New Roman" w:cs="Times New Roman"/>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spacing w:after="0"/>
      <w:ind w:firstLine="360"/>
    </w:pPr>
    <w:rPr>
      <w:rFonts w:ascii="Arial" w:eastAsia="Times New Roman" w:hAnsi="Arial" w:cs="Times New Roman"/>
      <w:sz w:val="24"/>
      <w:szCs w:val="20"/>
    </w:rPr>
  </w:style>
  <w:style w:type="paragraph" w:customStyle="1" w:styleId="affd">
    <w:name w:val="Содержимое таблицы"/>
    <w:basedOn w:val="a"/>
    <w:rsid w:val="00B20883"/>
    <w:pPr>
      <w:suppressLineNumbers/>
      <w:suppressAutoHyphens/>
    </w:pPr>
    <w:rPr>
      <w:rFonts w:ascii="Calibri" w:eastAsia="Times New Roman" w:hAnsi="Calibri" w:cs="Calibri"/>
      <w:lang w:eastAsia="ar-SA"/>
    </w:rPr>
  </w:style>
  <w:style w:type="character" w:styleId="affe">
    <w:name w:val="Emphasis"/>
    <w:basedOn w:val="a1"/>
    <w:qFormat/>
    <w:rsid w:val="00B20883"/>
    <w:rPr>
      <w:i/>
      <w:iCs/>
    </w:rPr>
  </w:style>
  <w:style w:type="paragraph" w:customStyle="1" w:styleId="210">
    <w:name w:val="Основной текст с отступом 21"/>
    <w:basedOn w:val="a"/>
    <w:rsid w:val="00B20883"/>
    <w:pPr>
      <w:suppressAutoHyphens/>
      <w:spacing w:after="0"/>
      <w:ind w:firstLine="720"/>
    </w:pPr>
    <w:rPr>
      <w:rFonts w:ascii="Times New Roman" w:eastAsia="Times New Roman" w:hAnsi="Times New Roman" w:cs="Times New Roman"/>
      <w:sz w:val="24"/>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ind w:left="0"/>
      <w:jc w:val="left"/>
    </w:pPr>
    <w:rPr>
      <w:rFonts w:ascii="Times New Roman" w:eastAsia="Times New Roman" w:hAnsi="Times New Roman" w:cs="Times New Roman"/>
      <w:sz w:val="24"/>
      <w:szCs w:val="24"/>
    </w:rPr>
  </w:style>
  <w:style w:type="character" w:styleId="afff">
    <w:name w:val="Strong"/>
    <w:basedOn w:val="a1"/>
    <w:uiPriority w:val="22"/>
    <w:qFormat/>
    <w:rsid w:val="00A763C7"/>
    <w:rPr>
      <w:b/>
      <w:bCs/>
    </w:rPr>
  </w:style>
  <w:style w:type="paragraph" w:styleId="afff0">
    <w:name w:val="List Paragraph"/>
    <w:basedOn w:val="a"/>
    <w:qFormat/>
    <w:rsid w:val="00E0197A"/>
    <w:pPr>
      <w:ind w:left="720"/>
      <w:contextualSpacing/>
    </w:pPr>
  </w:style>
  <w:style w:type="paragraph" w:customStyle="1" w:styleId="u">
    <w:name w:val="u"/>
    <w:basedOn w:val="a"/>
    <w:rsid w:val="00810C39"/>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text">
    <w:name w:val="text"/>
    <w:basedOn w:val="a"/>
    <w:rsid w:val="002840A5"/>
    <w:pPr>
      <w:spacing w:before="100" w:beforeAutospacing="1" w:after="100" w:afterAutospacing="1"/>
      <w:ind w:left="0"/>
      <w:jc w:val="left"/>
    </w:pPr>
    <w:rPr>
      <w:rFonts w:ascii="Times New Roman" w:eastAsia="Times New Roman" w:hAnsi="Times New Roman" w:cs="Times New Roman"/>
      <w:sz w:val="24"/>
      <w:szCs w:val="24"/>
    </w:rPr>
  </w:style>
  <w:style w:type="paragraph" w:styleId="afff1">
    <w:name w:val="Body Text"/>
    <w:aliases w:val="Основной текст Знак Знак Знак Знак"/>
    <w:basedOn w:val="a"/>
    <w:link w:val="afff2"/>
    <w:unhideWhenUsed/>
    <w:rsid w:val="00D63146"/>
  </w:style>
  <w:style w:type="character" w:customStyle="1" w:styleId="afff2">
    <w:name w:val="Основной текст Знак"/>
    <w:aliases w:val="Основной текст Знак Знак Знак Знак Знак1"/>
    <w:basedOn w:val="a1"/>
    <w:link w:val="afff1"/>
    <w:semiHidden/>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link w:val="S3"/>
    <w:rsid w:val="001D010C"/>
    <w:pPr>
      <w:suppressAutoHyphens/>
      <w:spacing w:before="0" w:after="0" w:line="360" w:lineRule="auto"/>
      <w:ind w:left="0" w:firstLine="709"/>
    </w:pPr>
    <w:rPr>
      <w:rFonts w:ascii="Times New Roman" w:eastAsia="Times New Roman" w:hAnsi="Times New Roman" w:cs="Times New Roman"/>
      <w:sz w:val="24"/>
      <w:szCs w:val="24"/>
      <w:lang w:eastAsia="ar-SA"/>
    </w:rPr>
  </w:style>
  <w:style w:type="paragraph" w:styleId="HTML">
    <w:name w:val="HTML Preformatted"/>
    <w:basedOn w:val="a"/>
    <w:link w:val="HTML0"/>
    <w:rsid w:val="00197981"/>
    <w:pPr>
      <w:suppressAutoHyphens/>
      <w:spacing w:before="0" w:after="0"/>
      <w:ind w:left="612"/>
      <w:jc w:val="left"/>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unip">
    <w:name w:val="unip"/>
    <w:basedOn w:val="a"/>
    <w:rsid w:val="00D978D6"/>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60">
    <w:name w:val="Заголовок 6 Знак"/>
    <w:basedOn w:val="a1"/>
    <w:link w:val="6"/>
    <w:rsid w:val="00D30740"/>
    <w:rPr>
      <w:rFonts w:ascii="Cambria" w:eastAsia="Times New Roman" w:hAnsi="Cambria" w:cs="Cambria"/>
      <w:i/>
      <w:iCs/>
      <w:color w:val="243F60"/>
      <w:lang w:val="en-US"/>
    </w:rPr>
  </w:style>
  <w:style w:type="character" w:customStyle="1" w:styleId="80">
    <w:name w:val="Заголовок 8 Знак"/>
    <w:basedOn w:val="a1"/>
    <w:link w:val="8"/>
    <w:rsid w:val="00D30740"/>
    <w:rPr>
      <w:rFonts w:ascii="Cambria" w:eastAsia="Times New Roman" w:hAnsi="Cambria" w:cs="Cambria"/>
      <w:color w:val="4F81BD"/>
      <w:sz w:val="20"/>
      <w:szCs w:val="20"/>
      <w:lang w:val="en-US"/>
    </w:rPr>
  </w:style>
  <w:style w:type="character" w:customStyle="1" w:styleId="90">
    <w:name w:val="Заголовок 9 Знак"/>
    <w:basedOn w:val="a1"/>
    <w:link w:val="9"/>
    <w:rsid w:val="00D30740"/>
    <w:rPr>
      <w:rFonts w:ascii="Cambria" w:eastAsia="Times New Roman" w:hAnsi="Cambria" w:cs="Cambria"/>
      <w:i/>
      <w:iCs/>
      <w:color w:val="404040"/>
      <w:sz w:val="20"/>
      <w:szCs w:val="20"/>
      <w:lang w:val="en-US"/>
    </w:rPr>
  </w:style>
  <w:style w:type="paragraph" w:customStyle="1" w:styleId="afff3">
    <w:name w:val="Нормальный (таблица)"/>
    <w:basedOn w:val="a"/>
    <w:next w:val="a"/>
    <w:uiPriority w:val="99"/>
    <w:rsid w:val="00D30740"/>
    <w:pPr>
      <w:widowControl w:val="0"/>
      <w:autoSpaceDE w:val="0"/>
      <w:autoSpaceDN w:val="0"/>
      <w:adjustRightInd w:val="0"/>
      <w:spacing w:before="0" w:after="0"/>
      <w:ind w:left="0"/>
    </w:pPr>
    <w:rPr>
      <w:rFonts w:ascii="Arial" w:hAnsi="Arial" w:cs="Arial"/>
      <w:sz w:val="26"/>
      <w:szCs w:val="26"/>
    </w:rPr>
  </w:style>
  <w:style w:type="paragraph" w:customStyle="1" w:styleId="afff4">
    <w:name w:val="Прижатый влево"/>
    <w:basedOn w:val="a"/>
    <w:next w:val="a"/>
    <w:uiPriority w:val="99"/>
    <w:rsid w:val="00D30740"/>
    <w:pPr>
      <w:widowControl w:val="0"/>
      <w:autoSpaceDE w:val="0"/>
      <w:autoSpaceDN w:val="0"/>
      <w:adjustRightInd w:val="0"/>
      <w:spacing w:before="0" w:after="0"/>
      <w:ind w:left="0"/>
      <w:jc w:val="left"/>
    </w:pPr>
    <w:rPr>
      <w:rFonts w:ascii="Arial" w:hAnsi="Arial" w:cs="Arial"/>
      <w:sz w:val="26"/>
      <w:szCs w:val="26"/>
    </w:rPr>
  </w:style>
  <w:style w:type="character" w:customStyle="1" w:styleId="par">
    <w:name w:val="par"/>
    <w:basedOn w:val="a1"/>
    <w:rsid w:val="00D30740"/>
  </w:style>
  <w:style w:type="character" w:customStyle="1" w:styleId="S3">
    <w:name w:val="S_Обычный Знак"/>
    <w:basedOn w:val="a1"/>
    <w:link w:val="S2"/>
    <w:rsid w:val="00D30740"/>
    <w:rPr>
      <w:rFonts w:ascii="Times New Roman" w:eastAsia="Times New Roman" w:hAnsi="Times New Roman" w:cs="Times New Roman"/>
      <w:sz w:val="24"/>
      <w:szCs w:val="24"/>
      <w:lang w:eastAsia="ar-SA"/>
    </w:rPr>
  </w:style>
  <w:style w:type="paragraph" w:customStyle="1" w:styleId="afff5">
    <w:name w:val="Основной стиль записки"/>
    <w:basedOn w:val="a"/>
    <w:qFormat/>
    <w:rsid w:val="00D30740"/>
    <w:pPr>
      <w:spacing w:before="0" w:after="0"/>
      <w:ind w:left="0" w:firstLine="709"/>
    </w:pPr>
    <w:rPr>
      <w:rFonts w:ascii="Times New Roman" w:eastAsia="Times New Roman" w:hAnsi="Times New Roman" w:cs="Times New Roman"/>
      <w:sz w:val="24"/>
      <w:szCs w:val="24"/>
    </w:rPr>
  </w:style>
  <w:style w:type="paragraph" w:customStyle="1" w:styleId="osntext">
    <w:name w:val="osn_text"/>
    <w:basedOn w:val="a"/>
    <w:rsid w:val="00D30740"/>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120">
    <w:name w:val="осн.текст 12"/>
    <w:basedOn w:val="a"/>
    <w:link w:val="121"/>
    <w:rsid w:val="00D30740"/>
    <w:pPr>
      <w:spacing w:before="0"/>
      <w:ind w:left="0" w:firstLine="851"/>
    </w:pPr>
    <w:rPr>
      <w:rFonts w:ascii="Arial" w:eastAsia="Times New Roman" w:hAnsi="Arial" w:cs="Times New Roman"/>
      <w:sz w:val="24"/>
      <w:szCs w:val="20"/>
    </w:rPr>
  </w:style>
  <w:style w:type="character" w:customStyle="1" w:styleId="121">
    <w:name w:val="осн.текст 12 Знак"/>
    <w:basedOn w:val="a1"/>
    <w:link w:val="120"/>
    <w:rsid w:val="00D30740"/>
    <w:rPr>
      <w:rFonts w:ascii="Arial" w:eastAsia="Times New Roman" w:hAnsi="Arial" w:cs="Times New Roman"/>
      <w:sz w:val="24"/>
      <w:szCs w:val="20"/>
      <w:lang w:eastAsia="ru-RU"/>
    </w:rPr>
  </w:style>
  <w:style w:type="character" w:styleId="afff6">
    <w:name w:val="footnote reference"/>
    <w:aliases w:val="Знак сноски-FN"/>
    <w:basedOn w:val="a1"/>
    <w:unhideWhenUsed/>
    <w:rsid w:val="00D30740"/>
    <w:rPr>
      <w:vertAlign w:val="superscript"/>
    </w:rPr>
  </w:style>
  <w:style w:type="paragraph" w:customStyle="1" w:styleId="afff7">
    <w:name w:val="Егор+"/>
    <w:basedOn w:val="a"/>
    <w:qFormat/>
    <w:rsid w:val="00D30740"/>
    <w:pPr>
      <w:ind w:left="0" w:firstLine="709"/>
      <w:jc w:val="center"/>
    </w:pPr>
    <w:rPr>
      <w:rFonts w:ascii="Times New Roman" w:eastAsia="Calibri" w:hAnsi="Times New Roman" w:cs="Times New Roman"/>
      <w:b/>
      <w:sz w:val="32"/>
      <w:szCs w:val="28"/>
      <w:lang w:eastAsia="en-US"/>
    </w:rPr>
  </w:style>
  <w:style w:type="paragraph" w:customStyle="1" w:styleId="18">
    <w:name w:val="Егор1+"/>
    <w:basedOn w:val="afff7"/>
    <w:qFormat/>
    <w:rsid w:val="00D30740"/>
  </w:style>
  <w:style w:type="paragraph" w:customStyle="1" w:styleId="19">
    <w:name w:val="Егор1"/>
    <w:basedOn w:val="a"/>
    <w:link w:val="1a"/>
    <w:qFormat/>
    <w:rsid w:val="00D30740"/>
    <w:pPr>
      <w:ind w:left="0" w:firstLine="709"/>
      <w:jc w:val="center"/>
    </w:pPr>
    <w:rPr>
      <w:rFonts w:ascii="Times New Roman" w:eastAsia="Times New Roman" w:hAnsi="Times New Roman" w:cs="Times New Roman"/>
      <w:b/>
      <w:i/>
      <w:sz w:val="28"/>
      <w:szCs w:val="26"/>
    </w:rPr>
  </w:style>
  <w:style w:type="character" w:customStyle="1" w:styleId="1a">
    <w:name w:val="Егор1 Знак"/>
    <w:basedOn w:val="a1"/>
    <w:link w:val="19"/>
    <w:rsid w:val="00D30740"/>
    <w:rPr>
      <w:rFonts w:ascii="Times New Roman" w:eastAsia="Times New Roman" w:hAnsi="Times New Roman" w:cs="Times New Roman"/>
      <w:b/>
      <w:i/>
      <w:sz w:val="28"/>
      <w:szCs w:val="26"/>
      <w:lang w:eastAsia="ru-RU"/>
    </w:rPr>
  </w:style>
  <w:style w:type="paragraph" w:customStyle="1" w:styleId="Style14">
    <w:name w:val="Style14"/>
    <w:basedOn w:val="a"/>
    <w:rsid w:val="00D30740"/>
    <w:pPr>
      <w:widowControl w:val="0"/>
      <w:autoSpaceDE w:val="0"/>
      <w:autoSpaceDN w:val="0"/>
      <w:adjustRightInd w:val="0"/>
      <w:spacing w:before="0" w:after="0" w:line="331" w:lineRule="exact"/>
      <w:ind w:left="0"/>
    </w:pPr>
    <w:rPr>
      <w:rFonts w:ascii="Times New Roman" w:eastAsia="Times New Roman" w:hAnsi="Times New Roman" w:cs="Times New Roman"/>
      <w:sz w:val="24"/>
      <w:szCs w:val="24"/>
    </w:rPr>
  </w:style>
  <w:style w:type="character" w:customStyle="1" w:styleId="FontStyle33">
    <w:name w:val="Font Style33"/>
    <w:basedOn w:val="a1"/>
    <w:rsid w:val="00D30740"/>
    <w:rPr>
      <w:rFonts w:ascii="Times New Roman" w:hAnsi="Times New Roman" w:cs="Times New Roman"/>
      <w:sz w:val="26"/>
      <w:szCs w:val="26"/>
    </w:rPr>
  </w:style>
  <w:style w:type="paragraph" w:customStyle="1" w:styleId="Normal">
    <w:name w:val="Normal Знак Знак"/>
    <w:rsid w:val="00D30740"/>
    <w:pPr>
      <w:suppressAutoHyphens/>
      <w:spacing w:before="100" w:after="100"/>
      <w:ind w:left="0"/>
    </w:pPr>
    <w:rPr>
      <w:rFonts w:ascii="Times New Roman" w:eastAsia="Times New Roman" w:hAnsi="Times New Roman" w:cs="Times New Roman"/>
      <w:sz w:val="24"/>
      <w:szCs w:val="20"/>
      <w:lang w:eastAsia="ar-SA"/>
    </w:rPr>
  </w:style>
  <w:style w:type="paragraph" w:customStyle="1" w:styleId="afff8">
    <w:name w:val="Знак"/>
    <w:basedOn w:val="a"/>
    <w:rsid w:val="00D30740"/>
    <w:pPr>
      <w:spacing w:before="0" w:after="0"/>
      <w:ind w:left="0"/>
      <w:jc w:val="left"/>
    </w:pPr>
    <w:rPr>
      <w:rFonts w:ascii="Verdana" w:eastAsia="Times New Roman" w:hAnsi="Verdana" w:cs="Verdana"/>
      <w:sz w:val="20"/>
      <w:szCs w:val="20"/>
      <w:lang w:val="en-US" w:eastAsia="en-US"/>
    </w:rPr>
  </w:style>
  <w:style w:type="character" w:styleId="afff9">
    <w:name w:val="Book Title"/>
    <w:uiPriority w:val="33"/>
    <w:qFormat/>
    <w:rsid w:val="00D30740"/>
    <w:rPr>
      <w:rFonts w:ascii="Cambria" w:eastAsia="Times New Roman" w:hAnsi="Cambria" w:cs="Times New Roman"/>
      <w:b/>
      <w:bCs/>
      <w:i/>
      <w:iCs/>
      <w:smallCaps/>
      <w:color w:val="943634"/>
      <w:u w:val="single"/>
    </w:rPr>
  </w:style>
  <w:style w:type="character" w:customStyle="1" w:styleId="FontStyle22">
    <w:name w:val="Font Style22"/>
    <w:basedOn w:val="a1"/>
    <w:rsid w:val="00D30740"/>
    <w:rPr>
      <w:rFonts w:ascii="Trebuchet MS" w:hAnsi="Trebuchet MS" w:cs="Trebuchet MS"/>
      <w:b/>
      <w:bCs/>
      <w:sz w:val="22"/>
      <w:szCs w:val="22"/>
    </w:rPr>
  </w:style>
  <w:style w:type="paragraph" w:customStyle="1" w:styleId="s16">
    <w:name w:val="s_16"/>
    <w:basedOn w:val="a"/>
    <w:rsid w:val="00D30740"/>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afffa">
    <w:name w:val="Мария"/>
    <w:basedOn w:val="a"/>
    <w:uiPriority w:val="99"/>
    <w:rsid w:val="00D30740"/>
    <w:pPr>
      <w:spacing w:before="240"/>
      <w:ind w:left="0" w:firstLine="709"/>
    </w:pPr>
    <w:rPr>
      <w:rFonts w:ascii="Times New Roman" w:eastAsia="Times New Roman" w:hAnsi="Times New Roman" w:cs="Times New Roman"/>
      <w:sz w:val="26"/>
      <w:szCs w:val="26"/>
    </w:rPr>
  </w:style>
  <w:style w:type="paragraph" w:customStyle="1" w:styleId="211">
    <w:name w:val="Цитата 21"/>
    <w:basedOn w:val="a"/>
    <w:next w:val="a"/>
    <w:link w:val="QuoteChar"/>
    <w:qFormat/>
    <w:rsid w:val="00D30740"/>
    <w:pPr>
      <w:spacing w:before="0" w:after="200" w:line="276" w:lineRule="auto"/>
      <w:ind w:left="0"/>
      <w:jc w:val="left"/>
    </w:pPr>
    <w:rPr>
      <w:rFonts w:ascii="Calibri" w:eastAsia="Times New Roman" w:hAnsi="Calibri" w:cs="Times New Roman"/>
      <w:i/>
      <w:iCs/>
      <w:color w:val="000000"/>
      <w:lang w:eastAsia="en-US"/>
    </w:rPr>
  </w:style>
  <w:style w:type="character" w:customStyle="1" w:styleId="QuoteChar">
    <w:name w:val="Quote Char"/>
    <w:basedOn w:val="a1"/>
    <w:link w:val="211"/>
    <w:locked/>
    <w:rsid w:val="00D30740"/>
    <w:rPr>
      <w:rFonts w:ascii="Calibri" w:eastAsia="Times New Roman" w:hAnsi="Calibri" w:cs="Times New Roman"/>
      <w:i/>
      <w:iCs/>
      <w:color w:val="000000"/>
    </w:rPr>
  </w:style>
  <w:style w:type="paragraph" w:customStyle="1" w:styleId="Standard">
    <w:name w:val="Standard"/>
    <w:rsid w:val="00D30740"/>
    <w:pPr>
      <w:suppressAutoHyphens/>
      <w:spacing w:before="0" w:after="0"/>
      <w:ind w:left="0"/>
      <w:jc w:val="left"/>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
    <w:link w:val="-0"/>
    <w:semiHidden/>
    <w:rsid w:val="00D30740"/>
    <w:pPr>
      <w:spacing w:before="0" w:after="0" w:line="238" w:lineRule="auto"/>
      <w:ind w:left="0" w:firstLine="567"/>
    </w:pPr>
    <w:rPr>
      <w:rFonts w:ascii="Times New Roman" w:eastAsia="Times New Roman" w:hAnsi="Times New Roman" w:cs="Times New Roman"/>
      <w:sz w:val="28"/>
      <w:lang w:val="en-US"/>
    </w:rPr>
  </w:style>
  <w:style w:type="character" w:customStyle="1" w:styleId="-0">
    <w:name w:val="диссер-текст Знак"/>
    <w:basedOn w:val="a1"/>
    <w:link w:val="-"/>
    <w:semiHidden/>
    <w:locked/>
    <w:rsid w:val="00D30740"/>
    <w:rPr>
      <w:rFonts w:ascii="Times New Roman" w:eastAsia="Times New Roman" w:hAnsi="Times New Roman" w:cs="Times New Roman"/>
      <w:sz w:val="28"/>
      <w:lang w:val="en-US" w:eastAsia="ru-RU"/>
    </w:rPr>
  </w:style>
  <w:style w:type="paragraph" w:styleId="z-">
    <w:name w:val="HTML Bottom of Form"/>
    <w:basedOn w:val="a"/>
    <w:next w:val="a"/>
    <w:link w:val="z-0"/>
    <w:hidden/>
    <w:rsid w:val="00D30740"/>
    <w:pPr>
      <w:pBdr>
        <w:top w:val="single" w:sz="6" w:space="1" w:color="auto"/>
      </w:pBdr>
      <w:spacing w:before="0" w:after="0"/>
      <w:ind w:left="0"/>
      <w:jc w:val="center"/>
    </w:pPr>
    <w:rPr>
      <w:rFonts w:ascii="Arial" w:eastAsia="Times New Roman" w:hAnsi="Arial" w:cs="Arial"/>
      <w:vanish/>
      <w:color w:val="FFFFFF"/>
      <w:sz w:val="16"/>
      <w:szCs w:val="16"/>
    </w:rPr>
  </w:style>
  <w:style w:type="character" w:customStyle="1" w:styleId="z-0">
    <w:name w:val="z-Конец формы Знак"/>
    <w:basedOn w:val="a1"/>
    <w:link w:val="z-"/>
    <w:rsid w:val="00D30740"/>
    <w:rPr>
      <w:rFonts w:ascii="Arial" w:eastAsia="Times New Roman" w:hAnsi="Arial" w:cs="Arial"/>
      <w:vanish/>
      <w:color w:val="FFFFFF"/>
      <w:sz w:val="16"/>
      <w:szCs w:val="16"/>
      <w:lang w:eastAsia="ru-RU"/>
    </w:rPr>
  </w:style>
  <w:style w:type="paragraph" w:customStyle="1" w:styleId="1b">
    <w:name w:val="Выделенная цитата1"/>
    <w:basedOn w:val="a"/>
    <w:next w:val="a"/>
    <w:link w:val="IntenseQuoteChar"/>
    <w:semiHidden/>
    <w:rsid w:val="00D30740"/>
    <w:pPr>
      <w:pBdr>
        <w:bottom w:val="single" w:sz="4" w:space="4" w:color="4F81BD"/>
      </w:pBdr>
      <w:spacing w:before="200" w:after="280" w:line="276" w:lineRule="auto"/>
      <w:ind w:left="936" w:right="936"/>
      <w:jc w:val="left"/>
    </w:pPr>
    <w:rPr>
      <w:rFonts w:ascii="Calibri" w:eastAsia="Times New Roman" w:hAnsi="Calibri" w:cs="Calibri"/>
      <w:b/>
      <w:bCs/>
      <w:i/>
      <w:iCs/>
      <w:color w:val="4F81BD"/>
      <w:lang w:val="en-US" w:eastAsia="en-US"/>
    </w:rPr>
  </w:style>
  <w:style w:type="character" w:customStyle="1" w:styleId="IntenseQuoteChar">
    <w:name w:val="Intense Quote Char"/>
    <w:basedOn w:val="a1"/>
    <w:link w:val="1b"/>
    <w:semiHidden/>
    <w:locked/>
    <w:rsid w:val="00D30740"/>
    <w:rPr>
      <w:rFonts w:ascii="Calibri" w:eastAsia="Times New Roman" w:hAnsi="Calibri" w:cs="Calibri"/>
      <w:b/>
      <w:bCs/>
      <w:i/>
      <w:iCs/>
      <w:color w:val="4F81BD"/>
      <w:lang w:val="en-US"/>
    </w:rPr>
  </w:style>
  <w:style w:type="paragraph" w:styleId="2">
    <w:name w:val="List Bullet 2"/>
    <w:basedOn w:val="a"/>
    <w:semiHidden/>
    <w:rsid w:val="00D30740"/>
    <w:pPr>
      <w:widowControl w:val="0"/>
      <w:numPr>
        <w:numId w:val="25"/>
      </w:numPr>
      <w:tabs>
        <w:tab w:val="clear" w:pos="643"/>
        <w:tab w:val="num" w:pos="360"/>
      </w:tabs>
      <w:autoSpaceDE w:val="0"/>
      <w:autoSpaceDN w:val="0"/>
      <w:adjustRightInd w:val="0"/>
      <w:spacing w:before="0" w:after="0"/>
      <w:ind w:left="0" w:firstLine="0"/>
      <w:jc w:val="left"/>
    </w:pPr>
    <w:rPr>
      <w:rFonts w:ascii="Times New Roman" w:eastAsia="Times New Roman" w:hAnsi="Times New Roman" w:cs="Times New Roman"/>
      <w:sz w:val="20"/>
      <w:szCs w:val="20"/>
    </w:rPr>
  </w:style>
  <w:style w:type="paragraph" w:customStyle="1" w:styleId="afffb">
    <w:name w:val="Ч_текст"/>
    <w:basedOn w:val="a"/>
    <w:link w:val="afffc"/>
    <w:autoRedefine/>
    <w:rsid w:val="00D30740"/>
    <w:pPr>
      <w:widowControl w:val="0"/>
      <w:autoSpaceDE w:val="0"/>
      <w:autoSpaceDN w:val="0"/>
      <w:adjustRightInd w:val="0"/>
      <w:spacing w:before="0" w:after="0" w:line="360" w:lineRule="auto"/>
      <w:ind w:left="0" w:firstLine="709"/>
      <w:jc w:val="center"/>
    </w:pPr>
    <w:rPr>
      <w:rFonts w:ascii="Times New Roman" w:eastAsia="Times New Roman" w:hAnsi="Times New Roman" w:cs="Times New Roman"/>
      <w:b/>
      <w:sz w:val="28"/>
      <w:szCs w:val="28"/>
    </w:rPr>
  </w:style>
  <w:style w:type="character" w:customStyle="1" w:styleId="afffc">
    <w:name w:val="Ч_текст Знак"/>
    <w:basedOn w:val="a1"/>
    <w:link w:val="afffb"/>
    <w:rsid w:val="00D30740"/>
    <w:rPr>
      <w:rFonts w:ascii="Times New Roman" w:eastAsia="Times New Roman" w:hAnsi="Times New Roman" w:cs="Times New Roman"/>
      <w:b/>
      <w:sz w:val="28"/>
      <w:szCs w:val="28"/>
      <w:lang w:eastAsia="ru-RU"/>
    </w:rPr>
  </w:style>
  <w:style w:type="paragraph" w:customStyle="1" w:styleId="afffd">
    <w:name w:val="Обычный (ПЗ)"/>
    <w:basedOn w:val="a"/>
    <w:link w:val="afffe"/>
    <w:rsid w:val="00D30740"/>
    <w:pPr>
      <w:spacing w:before="0" w:after="0"/>
      <w:ind w:left="0" w:firstLine="720"/>
    </w:pPr>
    <w:rPr>
      <w:rFonts w:ascii="Times New Roman" w:eastAsia="Times New Roman" w:hAnsi="Times New Roman" w:cs="Times New Roman"/>
      <w:sz w:val="24"/>
      <w:szCs w:val="24"/>
    </w:rPr>
  </w:style>
  <w:style w:type="character" w:customStyle="1" w:styleId="afffe">
    <w:name w:val="Обычный (ПЗ) Знак"/>
    <w:basedOn w:val="a1"/>
    <w:link w:val="afffd"/>
    <w:rsid w:val="00D30740"/>
    <w:rPr>
      <w:rFonts w:ascii="Times New Roman" w:eastAsia="Times New Roman" w:hAnsi="Times New Roman" w:cs="Times New Roman"/>
      <w:sz w:val="24"/>
      <w:szCs w:val="24"/>
      <w:lang w:eastAsia="ru-RU"/>
    </w:rPr>
  </w:style>
  <w:style w:type="paragraph" w:customStyle="1" w:styleId="affff">
    <w:name w:val="Знак Знак Знак Знак Знак Знак Знак Знак Знак Знак"/>
    <w:basedOn w:val="a"/>
    <w:rsid w:val="00D30740"/>
    <w:pPr>
      <w:spacing w:before="0" w:after="0"/>
      <w:ind w:left="0"/>
      <w:jc w:val="left"/>
    </w:pPr>
    <w:rPr>
      <w:rFonts w:ascii="Verdana" w:eastAsia="Times New Roman" w:hAnsi="Verdana" w:cs="Verdana"/>
      <w:sz w:val="20"/>
      <w:szCs w:val="20"/>
      <w:lang w:val="en-US" w:eastAsia="en-US"/>
    </w:rPr>
  </w:style>
  <w:style w:type="paragraph" w:customStyle="1" w:styleId="2e">
    <w:name w:val="Обычный2"/>
    <w:rsid w:val="00D30740"/>
    <w:pPr>
      <w:widowControl w:val="0"/>
      <w:spacing w:before="100" w:after="0"/>
      <w:ind w:left="0" w:right="200" w:firstLine="460"/>
    </w:pPr>
    <w:rPr>
      <w:rFonts w:ascii="Times New Roman" w:eastAsia="Times New Roman" w:hAnsi="Times New Roman" w:cs="Times New Roman"/>
      <w:snapToGrid w:val="0"/>
      <w:sz w:val="16"/>
      <w:szCs w:val="20"/>
      <w:lang w:eastAsia="ru-RU"/>
    </w:rPr>
  </w:style>
  <w:style w:type="paragraph" w:customStyle="1" w:styleId="43">
    <w:name w:val="Обычный4"/>
    <w:rsid w:val="00D30740"/>
    <w:pPr>
      <w:spacing w:before="0" w:after="0"/>
      <w:ind w:left="0"/>
      <w:jc w:val="left"/>
    </w:pPr>
    <w:rPr>
      <w:rFonts w:ascii="Times New Roman" w:eastAsia="Times New Roman" w:hAnsi="Times New Roman" w:cs="Times New Roman"/>
      <w:sz w:val="20"/>
      <w:szCs w:val="20"/>
      <w:lang w:eastAsia="ru-RU"/>
    </w:rPr>
  </w:style>
  <w:style w:type="paragraph" w:customStyle="1" w:styleId="FR5">
    <w:name w:val="FR5"/>
    <w:rsid w:val="00D30740"/>
    <w:pPr>
      <w:widowControl w:val="0"/>
      <w:spacing w:before="0" w:after="0" w:line="300" w:lineRule="auto"/>
      <w:ind w:left="0" w:firstLine="720"/>
    </w:pPr>
    <w:rPr>
      <w:rFonts w:ascii="Arial" w:eastAsia="Times New Roman" w:hAnsi="Arial" w:cs="Times New Roman"/>
      <w:sz w:val="24"/>
      <w:szCs w:val="20"/>
      <w:lang w:eastAsia="ru-RU"/>
    </w:rPr>
  </w:style>
  <w:style w:type="paragraph" w:customStyle="1" w:styleId="310">
    <w:name w:val="Основной текст с отступом 31"/>
    <w:basedOn w:val="43"/>
    <w:rsid w:val="00D30740"/>
    <w:pPr>
      <w:ind w:left="703" w:firstLine="709"/>
    </w:pPr>
    <w:rPr>
      <w:sz w:val="28"/>
    </w:rPr>
  </w:style>
  <w:style w:type="paragraph" w:customStyle="1" w:styleId="FR1">
    <w:name w:val="FR1"/>
    <w:rsid w:val="00D30740"/>
    <w:pPr>
      <w:widowControl w:val="0"/>
      <w:autoSpaceDE w:val="0"/>
      <w:autoSpaceDN w:val="0"/>
      <w:spacing w:before="20" w:after="0"/>
      <w:ind w:left="760"/>
      <w:jc w:val="left"/>
    </w:pPr>
    <w:rPr>
      <w:rFonts w:ascii="Times New Roman" w:eastAsia="Times New Roman" w:hAnsi="Times New Roman" w:cs="Times New Roman"/>
      <w:sz w:val="32"/>
      <w:szCs w:val="20"/>
      <w:lang w:eastAsia="ru-RU"/>
    </w:rPr>
  </w:style>
  <w:style w:type="paragraph" w:styleId="affff0">
    <w:name w:val="Block Text"/>
    <w:basedOn w:val="a"/>
    <w:rsid w:val="00D30740"/>
    <w:pPr>
      <w:widowControl w:val="0"/>
      <w:spacing w:before="0" w:after="0"/>
      <w:ind w:left="1134" w:right="896" w:hanging="283"/>
      <w:jc w:val="center"/>
    </w:pPr>
    <w:rPr>
      <w:rFonts w:ascii="Times New Roman" w:eastAsia="Times New Roman" w:hAnsi="Times New Roman" w:cs="Times New Roman"/>
      <w:b/>
      <w:caps/>
      <w:snapToGrid w:val="0"/>
      <w:sz w:val="24"/>
      <w:szCs w:val="20"/>
    </w:rPr>
  </w:style>
  <w:style w:type="paragraph" w:customStyle="1" w:styleId="affff1">
    <w:name w:val="основной текст Знак Знак"/>
    <w:basedOn w:val="a"/>
    <w:rsid w:val="00D30740"/>
    <w:pPr>
      <w:spacing w:before="0"/>
      <w:ind w:left="0" w:firstLine="851"/>
    </w:pPr>
    <w:rPr>
      <w:rFonts w:ascii="Arial" w:eastAsia="Times New Roman" w:hAnsi="Arial" w:cs="Times New Roman"/>
      <w:sz w:val="28"/>
      <w:szCs w:val="20"/>
    </w:rPr>
  </w:style>
  <w:style w:type="paragraph" w:customStyle="1" w:styleId="Iiiaeuiue">
    <w:name w:val="Ii?iaeuiue"/>
    <w:rsid w:val="00D30740"/>
    <w:pPr>
      <w:spacing w:before="0" w:after="0"/>
      <w:ind w:left="0"/>
      <w:jc w:val="left"/>
    </w:pPr>
    <w:rPr>
      <w:rFonts w:ascii="Baltica" w:eastAsia="Times New Roman" w:hAnsi="Baltica" w:cs="Times New Roman"/>
      <w:sz w:val="24"/>
      <w:szCs w:val="20"/>
      <w:lang w:eastAsia="ru-RU"/>
    </w:rPr>
  </w:style>
  <w:style w:type="paragraph" w:customStyle="1" w:styleId="1c">
    <w:name w:val="заголовок 1"/>
    <w:basedOn w:val="a"/>
    <w:next w:val="a"/>
    <w:rsid w:val="00D30740"/>
    <w:pPr>
      <w:keepNext/>
      <w:widowControl w:val="0"/>
      <w:spacing w:before="0" w:after="0"/>
      <w:ind w:left="0" w:firstLine="851"/>
      <w:jc w:val="center"/>
    </w:pPr>
    <w:rPr>
      <w:rFonts w:ascii="Times New Roman" w:eastAsia="Times New Roman" w:hAnsi="Times New Roman" w:cs="Times New Roman"/>
      <w:b/>
      <w:snapToGrid w:val="0"/>
      <w:sz w:val="32"/>
      <w:szCs w:val="20"/>
    </w:rPr>
  </w:style>
  <w:style w:type="paragraph" w:customStyle="1" w:styleId="FR3">
    <w:name w:val="FR3"/>
    <w:rsid w:val="00D30740"/>
    <w:pPr>
      <w:widowControl w:val="0"/>
      <w:spacing w:before="420" w:after="0" w:line="340" w:lineRule="auto"/>
      <w:ind w:left="0"/>
      <w:jc w:val="left"/>
    </w:pPr>
    <w:rPr>
      <w:rFonts w:ascii="Arial" w:eastAsia="Times New Roman" w:hAnsi="Arial" w:cs="Times New Roman"/>
      <w:snapToGrid w:val="0"/>
      <w:szCs w:val="20"/>
      <w:lang w:eastAsia="ru-RU"/>
    </w:rPr>
  </w:style>
  <w:style w:type="paragraph" w:customStyle="1" w:styleId="aHeader">
    <w:name w:val="a_Header"/>
    <w:basedOn w:val="a"/>
    <w:rsid w:val="00D30740"/>
    <w:pPr>
      <w:tabs>
        <w:tab w:val="left" w:pos="1985"/>
      </w:tabs>
      <w:spacing w:before="0" w:after="60"/>
      <w:ind w:left="0"/>
      <w:jc w:val="center"/>
    </w:pPr>
    <w:rPr>
      <w:rFonts w:ascii="Courier New" w:eastAsia="Times New Roman" w:hAnsi="Courier New" w:cs="Times New Roman"/>
      <w:sz w:val="24"/>
      <w:szCs w:val="20"/>
    </w:rPr>
  </w:style>
  <w:style w:type="paragraph" w:customStyle="1" w:styleId="1d">
    <w:name w:val="Маркированный список 1"/>
    <w:basedOn w:val="afff1"/>
    <w:next w:val="affff2"/>
    <w:autoRedefine/>
    <w:rsid w:val="00D30740"/>
    <w:pPr>
      <w:widowControl w:val="0"/>
      <w:tabs>
        <w:tab w:val="left" w:pos="-2410"/>
      </w:tabs>
      <w:spacing w:before="0" w:after="0"/>
      <w:ind w:left="0" w:firstLine="851"/>
    </w:pPr>
    <w:rPr>
      <w:rFonts w:ascii="Times New Roman" w:eastAsia="Times New Roman" w:hAnsi="Times New Roman" w:cs="Times New Roman"/>
      <w:i/>
      <w:iCs/>
      <w:sz w:val="24"/>
      <w:szCs w:val="20"/>
    </w:rPr>
  </w:style>
  <w:style w:type="paragraph" w:styleId="affff2">
    <w:name w:val="List"/>
    <w:basedOn w:val="a"/>
    <w:rsid w:val="00D30740"/>
    <w:pPr>
      <w:spacing w:before="0" w:after="0"/>
      <w:ind w:left="283" w:hanging="283"/>
      <w:jc w:val="left"/>
    </w:pPr>
    <w:rPr>
      <w:rFonts w:ascii="Times New Roman" w:eastAsia="Times New Roman" w:hAnsi="Times New Roman" w:cs="Times New Roman"/>
      <w:sz w:val="28"/>
      <w:szCs w:val="20"/>
    </w:rPr>
  </w:style>
  <w:style w:type="paragraph" w:customStyle="1" w:styleId="ConsNonformat">
    <w:name w:val="ConsNonformat"/>
    <w:rsid w:val="00D30740"/>
    <w:pPr>
      <w:widowControl w:val="0"/>
      <w:spacing w:before="0" w:after="0"/>
      <w:ind w:left="0"/>
      <w:jc w:val="left"/>
    </w:pPr>
    <w:rPr>
      <w:rFonts w:ascii="Consultant" w:eastAsia="Times New Roman" w:hAnsi="Consultant" w:cs="Times New Roman"/>
      <w:snapToGrid w:val="0"/>
      <w:sz w:val="20"/>
      <w:szCs w:val="20"/>
      <w:lang w:eastAsia="ru-RU"/>
    </w:rPr>
  </w:style>
  <w:style w:type="paragraph" w:customStyle="1" w:styleId="ConsTitle">
    <w:name w:val="ConsTitle"/>
    <w:rsid w:val="00D30740"/>
    <w:pPr>
      <w:widowControl w:val="0"/>
      <w:spacing w:before="0" w:after="0"/>
      <w:ind w:left="0"/>
      <w:jc w:val="left"/>
    </w:pPr>
    <w:rPr>
      <w:rFonts w:ascii="Arial" w:eastAsia="Times New Roman" w:hAnsi="Arial" w:cs="Times New Roman"/>
      <w:b/>
      <w:snapToGrid w:val="0"/>
      <w:sz w:val="16"/>
      <w:szCs w:val="20"/>
      <w:lang w:eastAsia="ru-RU"/>
    </w:rPr>
  </w:style>
  <w:style w:type="character" w:customStyle="1" w:styleId="affff3">
    <w:name w:val="основной текст Знак Знак Знак"/>
    <w:basedOn w:val="a1"/>
    <w:rsid w:val="00D30740"/>
    <w:rPr>
      <w:rFonts w:ascii="Arial" w:hAnsi="Arial"/>
      <w:sz w:val="28"/>
      <w:lang w:val="ru-RU" w:eastAsia="ru-RU" w:bidi="ar-SA"/>
    </w:rPr>
  </w:style>
  <w:style w:type="paragraph" w:customStyle="1" w:styleId="affff4">
    <w:name w:val="основной текст"/>
    <w:basedOn w:val="a"/>
    <w:rsid w:val="00D30740"/>
    <w:pPr>
      <w:spacing w:before="0"/>
      <w:ind w:left="0" w:firstLine="851"/>
    </w:pPr>
    <w:rPr>
      <w:rFonts w:ascii="Arial" w:eastAsia="Times New Roman" w:hAnsi="Arial" w:cs="Times New Roman"/>
      <w:sz w:val="28"/>
      <w:szCs w:val="20"/>
    </w:rPr>
  </w:style>
  <w:style w:type="character" w:customStyle="1" w:styleId="affff5">
    <w:name w:val="Основной текст Знак Знак"/>
    <w:aliases w:val="Основной текст Знак Знак Знак Знак Знак"/>
    <w:basedOn w:val="a1"/>
    <w:rsid w:val="00D30740"/>
    <w:rPr>
      <w:b/>
      <w:snapToGrid w:val="0"/>
      <w:sz w:val="28"/>
      <w:lang w:val="ru-RU" w:eastAsia="ru-RU" w:bidi="ar-SA"/>
    </w:rPr>
  </w:style>
  <w:style w:type="paragraph" w:customStyle="1" w:styleId="affff6">
    <w:name w:val="Основной текст ДБ"/>
    <w:basedOn w:val="a"/>
    <w:rsid w:val="00D30740"/>
    <w:pPr>
      <w:spacing w:after="0" w:line="312" w:lineRule="auto"/>
      <w:ind w:left="0" w:firstLine="851"/>
    </w:pPr>
    <w:rPr>
      <w:rFonts w:ascii="Times New Roman" w:eastAsia="Times New Roman" w:hAnsi="Times New Roman" w:cs="Times New Roman"/>
      <w:sz w:val="24"/>
      <w:szCs w:val="20"/>
    </w:rPr>
  </w:style>
  <w:style w:type="paragraph" w:customStyle="1" w:styleId="1e">
    <w:name w:val="Заголовок 1 ДБ"/>
    <w:basedOn w:val="1"/>
    <w:next w:val="a"/>
    <w:rsid w:val="00D30740"/>
    <w:pPr>
      <w:keepLines w:val="0"/>
      <w:pageBreakBefore/>
      <w:spacing w:before="240" w:after="60" w:line="360" w:lineRule="auto"/>
    </w:pPr>
    <w:rPr>
      <w:rFonts w:eastAsia="Times New Roman" w:cs="Times New Roman"/>
      <w:bCs w:val="0"/>
      <w:kern w:val="28"/>
      <w:sz w:val="32"/>
      <w:szCs w:val="20"/>
    </w:rPr>
  </w:style>
  <w:style w:type="paragraph" w:customStyle="1" w:styleId="affff7">
    <w:name w:val="Список ДБ"/>
    <w:basedOn w:val="af0"/>
    <w:rsid w:val="00D30740"/>
    <w:pPr>
      <w:tabs>
        <w:tab w:val="num" w:pos="360"/>
      </w:tabs>
      <w:spacing w:before="60" w:after="0" w:line="312" w:lineRule="auto"/>
      <w:ind w:left="360" w:hanging="360"/>
    </w:pPr>
    <w:rPr>
      <w:szCs w:val="20"/>
    </w:rPr>
  </w:style>
  <w:style w:type="character" w:customStyle="1" w:styleId="Iiiaeuiue0">
    <w:name w:val="Ii?iaeuiue Знак"/>
    <w:basedOn w:val="a1"/>
    <w:rsid w:val="00D30740"/>
    <w:rPr>
      <w:rFonts w:ascii="Baltica" w:hAnsi="Baltica"/>
      <w:sz w:val="24"/>
      <w:lang w:val="ru-RU" w:eastAsia="ru-RU" w:bidi="ar-SA"/>
    </w:rPr>
  </w:style>
  <w:style w:type="paragraph" w:customStyle="1" w:styleId="affff8">
    <w:name w:val="Текст в таблице ДБ"/>
    <w:basedOn w:val="a"/>
    <w:rsid w:val="00D30740"/>
    <w:pPr>
      <w:spacing w:before="0" w:after="0"/>
      <w:ind w:left="0"/>
      <w:jc w:val="left"/>
    </w:pPr>
    <w:rPr>
      <w:rFonts w:ascii="Times New Roman" w:eastAsia="Times New Roman" w:hAnsi="Times New Roman" w:cs="Times New Roman"/>
      <w:sz w:val="24"/>
      <w:szCs w:val="20"/>
    </w:rPr>
  </w:style>
  <w:style w:type="paragraph" w:customStyle="1" w:styleId="affff9">
    <w:name w:val="основной текст Знак"/>
    <w:basedOn w:val="a"/>
    <w:rsid w:val="00D30740"/>
    <w:pPr>
      <w:spacing w:before="0"/>
      <w:ind w:left="0" w:firstLine="851"/>
    </w:pPr>
    <w:rPr>
      <w:rFonts w:ascii="Arial" w:eastAsia="Times New Roman" w:hAnsi="Arial" w:cs="Times New Roman"/>
      <w:sz w:val="28"/>
      <w:szCs w:val="20"/>
    </w:rPr>
  </w:style>
  <w:style w:type="paragraph" w:customStyle="1" w:styleId="affffa">
    <w:name w:val="Название таблицы ДБ"/>
    <w:basedOn w:val="a"/>
    <w:rsid w:val="00D30740"/>
    <w:pPr>
      <w:spacing w:before="0" w:after="0"/>
      <w:ind w:left="0"/>
      <w:jc w:val="center"/>
    </w:pPr>
    <w:rPr>
      <w:rFonts w:ascii="Times New Roman" w:eastAsia="Times New Roman" w:hAnsi="Times New Roman" w:cs="Times New Roman"/>
      <w:i/>
      <w:sz w:val="20"/>
      <w:szCs w:val="20"/>
    </w:rPr>
  </w:style>
  <w:style w:type="paragraph" w:customStyle="1" w:styleId="FR4">
    <w:name w:val="FR4"/>
    <w:rsid w:val="00D30740"/>
    <w:pPr>
      <w:widowControl w:val="0"/>
      <w:spacing w:before="0" w:after="0" w:line="400" w:lineRule="auto"/>
      <w:ind w:left="640" w:hanging="640"/>
    </w:pPr>
    <w:rPr>
      <w:rFonts w:ascii="Times New Roman" w:eastAsia="Times New Roman" w:hAnsi="Times New Roman" w:cs="Times New Roman"/>
      <w:snapToGrid w:val="0"/>
      <w:sz w:val="12"/>
      <w:szCs w:val="20"/>
      <w:lang w:val="en-US" w:eastAsia="ru-RU"/>
    </w:rPr>
  </w:style>
  <w:style w:type="paragraph" w:customStyle="1" w:styleId="affffb">
    <w:name w:val="íàçâàíèå"/>
    <w:basedOn w:val="a"/>
    <w:rsid w:val="00D30740"/>
    <w:pPr>
      <w:widowControl w:val="0"/>
      <w:spacing w:before="0" w:after="0"/>
      <w:ind w:left="0"/>
      <w:jc w:val="left"/>
    </w:pPr>
    <w:rPr>
      <w:rFonts w:ascii="Times New Roman" w:eastAsia="Times New Roman" w:hAnsi="Times New Roman" w:cs="Times New Roman"/>
      <w:sz w:val="24"/>
      <w:szCs w:val="20"/>
    </w:rPr>
  </w:style>
  <w:style w:type="paragraph" w:customStyle="1" w:styleId="style6">
    <w:name w:val="style6"/>
    <w:basedOn w:val="a"/>
    <w:rsid w:val="00D30740"/>
    <w:pPr>
      <w:spacing w:before="100" w:beforeAutospacing="1" w:after="100" w:afterAutospacing="1"/>
      <w:ind w:left="0"/>
      <w:jc w:val="left"/>
    </w:pPr>
    <w:rPr>
      <w:rFonts w:ascii="Times New Roman" w:eastAsia="Times New Roman" w:hAnsi="Times New Roman" w:cs="Times New Roman"/>
      <w:sz w:val="24"/>
      <w:szCs w:val="24"/>
    </w:rPr>
  </w:style>
  <w:style w:type="paragraph" w:customStyle="1" w:styleId="formattext">
    <w:name w:val="formattext"/>
    <w:basedOn w:val="a"/>
    <w:rsid w:val="00D30740"/>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311">
    <w:name w:val="Основной текст с отступом 3 Знак1"/>
    <w:basedOn w:val="a1"/>
    <w:semiHidden/>
    <w:rsid w:val="00981662"/>
    <w:rPr>
      <w:sz w:val="16"/>
      <w:szCs w:val="16"/>
    </w:rPr>
  </w:style>
  <w:style w:type="character" w:customStyle="1" w:styleId="HTML1">
    <w:name w:val="Стандартный HTML Знак1"/>
    <w:basedOn w:val="a1"/>
    <w:uiPriority w:val="99"/>
    <w:semiHidden/>
    <w:rsid w:val="00981662"/>
    <w:rPr>
      <w:rFonts w:ascii="Consolas" w:hAnsi="Consolas" w:cs="Consolas"/>
      <w:sz w:val="20"/>
      <w:szCs w:val="20"/>
    </w:rPr>
  </w:style>
  <w:style w:type="character" w:customStyle="1" w:styleId="212">
    <w:name w:val="Основной текст 2 Знак1"/>
    <w:basedOn w:val="a1"/>
    <w:semiHidden/>
    <w:rsid w:val="00981662"/>
  </w:style>
  <w:style w:type="character" w:customStyle="1" w:styleId="1f">
    <w:name w:val="Основной текст с отступом Знак1"/>
    <w:basedOn w:val="a1"/>
    <w:semiHidden/>
    <w:rsid w:val="00981662"/>
  </w:style>
  <w:style w:type="character" w:customStyle="1" w:styleId="1f0">
    <w:name w:val="Основной текст Знак1"/>
    <w:basedOn w:val="a1"/>
    <w:semiHidden/>
    <w:rsid w:val="00981662"/>
  </w:style>
  <w:style w:type="table" w:customStyle="1" w:styleId="1f1">
    <w:name w:val="Светлая заливка1"/>
    <w:basedOn w:val="a2"/>
    <w:uiPriority w:val="60"/>
    <w:rsid w:val="00A901C3"/>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2">
    <w:name w:val="Средняя сетка 31"/>
    <w:basedOn w:val="a2"/>
    <w:uiPriority w:val="69"/>
    <w:rsid w:val="00A901C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f2">
    <w:name w:val="Цветная заливка1"/>
    <w:basedOn w:val="a2"/>
    <w:uiPriority w:val="71"/>
    <w:rsid w:val="00A901C3"/>
    <w:pPr>
      <w:spacing w:before="0"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3">
    <w:name w:val="Сетка таблицы1"/>
    <w:basedOn w:val="a2"/>
    <w:next w:val="ac"/>
    <w:rsid w:val="00101DF2"/>
    <w:pPr>
      <w:spacing w:before="0" w:after="0"/>
      <w:ind w:left="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c"/>
    <w:rsid w:val="00101DF2"/>
    <w:pPr>
      <w:spacing w:before="0" w:after="0"/>
      <w:ind w:left="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6 Знак Знак Знак Знак Знак Знак1 Знак Знак Знак Знак Знак Знак Знак Знак Знак Знак Знак Знак Знак Знак Знак Знак Знак Знак Знак Знак Знак"/>
    <w:basedOn w:val="a"/>
    <w:rsid w:val="00591CB7"/>
    <w:pPr>
      <w:spacing w:before="0" w:after="160" w:line="240" w:lineRule="exact"/>
      <w:ind w:left="0"/>
      <w:jc w:val="left"/>
    </w:pPr>
    <w:rPr>
      <w:rFonts w:ascii="Verdana" w:eastAsia="Times New Roman" w:hAnsi="Verdana" w:cs="Times New Roman"/>
      <w:sz w:val="20"/>
      <w:szCs w:val="20"/>
      <w:lang w:val="en-US" w:eastAsia="en-US"/>
    </w:rPr>
  </w:style>
  <w:style w:type="character" w:customStyle="1" w:styleId="affffc">
    <w:name w:val="Гипертекстовая ссылка"/>
    <w:basedOn w:val="a1"/>
    <w:uiPriority w:val="99"/>
    <w:rsid w:val="008E1F84"/>
    <w:rPr>
      <w:b/>
      <w:bCs/>
      <w:color w:val="106BBE"/>
    </w:rPr>
  </w:style>
  <w:style w:type="paragraph" w:customStyle="1" w:styleId="affffd">
    <w:name w:val="Текст документа"/>
    <w:uiPriority w:val="99"/>
    <w:rsid w:val="00CB2A0C"/>
    <w:pPr>
      <w:widowControl w:val="0"/>
      <w:suppressLineNumbers/>
      <w:suppressAutoHyphens/>
      <w:spacing w:before="0" w:after="0"/>
      <w:ind w:left="0" w:firstLine="397"/>
      <w:jc w:val="left"/>
    </w:pPr>
    <w:rPr>
      <w:rFonts w:ascii="GOST type B" w:eastAsia="Times New Roman" w:hAnsi="GOST type B" w:cs="GOST type B"/>
      <w:kern w:val="1"/>
      <w:sz w:val="28"/>
      <w:szCs w:val="28"/>
      <w:lang w:val="en-US"/>
    </w:rPr>
  </w:style>
  <w:style w:type="character" w:customStyle="1" w:styleId="w">
    <w:name w:val="w"/>
    <w:basedOn w:val="a1"/>
    <w:rsid w:val="00CE5C47"/>
  </w:style>
  <w:style w:type="character" w:customStyle="1" w:styleId="WW8Num4z0">
    <w:name w:val="WW8Num4z0"/>
    <w:rsid w:val="006026AF"/>
    <w:rPr>
      <w:rFonts w:ascii="Symbol" w:hAnsi="Symbol"/>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26AF"/>
    <w:pPr>
      <w:spacing w:before="0" w:after="160" w:line="240" w:lineRule="exact"/>
      <w:ind w:left="0"/>
      <w:jc w:val="left"/>
    </w:pPr>
    <w:rPr>
      <w:rFonts w:ascii="Verdana" w:eastAsia="Times New Roman" w:hAnsi="Verdana" w:cs="Times New Roman"/>
      <w:sz w:val="20"/>
      <w:szCs w:val="20"/>
      <w:lang w:val="en-US" w:eastAsia="en-US"/>
    </w:rPr>
  </w:style>
  <w:style w:type="character" w:customStyle="1" w:styleId="affffe">
    <w:name w:val="Символ сноски"/>
    <w:basedOn w:val="a1"/>
    <w:rsid w:val="00EF42FF"/>
    <w:rPr>
      <w:vertAlign w:val="superscript"/>
    </w:rPr>
  </w:style>
  <w:style w:type="paragraph" w:customStyle="1" w:styleId="sdfootnote">
    <w:name w:val="sdfootnote"/>
    <w:basedOn w:val="a"/>
    <w:rsid w:val="00EF42FF"/>
    <w:pPr>
      <w:spacing w:before="100" w:beforeAutospacing="1" w:after="0"/>
      <w:ind w:left="284" w:hanging="284"/>
      <w:jc w:val="left"/>
    </w:pPr>
    <w:rPr>
      <w:rFonts w:ascii="Times New Roman" w:eastAsia="Times New Roman" w:hAnsi="Times New Roman" w:cs="Times New Roman"/>
      <w:sz w:val="20"/>
      <w:szCs w:val="20"/>
    </w:rPr>
  </w:style>
  <w:style w:type="paragraph" w:customStyle="1" w:styleId="614">
    <w:name w:val="Знак6 Знак Знак Знак Знак Знак Знак1 Знак Знак Знак Знак Знак Знак Знак Знак Знак Знак Знак Знак Знак Знак Знак Знак Знак Знак Знак Знак Знак4"/>
    <w:basedOn w:val="a"/>
    <w:rsid w:val="0034673B"/>
    <w:pPr>
      <w:spacing w:before="0" w:after="160" w:line="240" w:lineRule="exact"/>
      <w:ind w:left="0"/>
      <w:jc w:val="left"/>
    </w:pPr>
    <w:rPr>
      <w:rFonts w:ascii="Verdana" w:eastAsia="Times New Roman" w:hAnsi="Verdana" w:cs="Times New Roman"/>
      <w:sz w:val="20"/>
      <w:szCs w:val="20"/>
      <w:lang w:val="en-US" w:eastAsia="en-US"/>
    </w:rPr>
  </w:style>
  <w:style w:type="character" w:customStyle="1" w:styleId="WW8Num3z0">
    <w:name w:val="WW8Num3z0"/>
    <w:rsid w:val="002D2774"/>
    <w:rPr>
      <w:rFonts w:ascii="Symbol" w:hAnsi="Symbol"/>
    </w:rPr>
  </w:style>
  <w:style w:type="paragraph" w:customStyle="1" w:styleId="613">
    <w:name w:val="Знак6 Знак Знак Знак Знак Знак Знак1 Знак Знак Знак Знак Знак Знак Знак Знак Знак Знак Знак Знак Знак Знак Знак Знак Знак Знак Знак Знак Знак3"/>
    <w:basedOn w:val="a"/>
    <w:rsid w:val="00511995"/>
    <w:pPr>
      <w:spacing w:before="0" w:after="160" w:line="240" w:lineRule="exact"/>
      <w:ind w:left="0"/>
      <w:jc w:val="left"/>
    </w:pPr>
    <w:rPr>
      <w:rFonts w:ascii="Verdana" w:eastAsia="Times New Roman" w:hAnsi="Verdana" w:cs="Times New Roman"/>
      <w:sz w:val="20"/>
      <w:szCs w:val="20"/>
      <w:lang w:val="en-US" w:eastAsia="en-US"/>
    </w:rPr>
  </w:style>
  <w:style w:type="paragraph" w:customStyle="1" w:styleId="612">
    <w:name w:val="Знак6 Знак Знак Знак Знак Знак Знак1 Знак Знак Знак Знак Знак Знак Знак Знак Знак Знак Знак Знак Знак Знак Знак Знак Знак Знак Знак Знак Знак2"/>
    <w:basedOn w:val="a"/>
    <w:rsid w:val="00EF235D"/>
    <w:pPr>
      <w:spacing w:before="0" w:after="160" w:line="240" w:lineRule="exact"/>
      <w:ind w:left="0"/>
      <w:jc w:val="left"/>
    </w:pPr>
    <w:rPr>
      <w:rFonts w:ascii="Verdana" w:eastAsia="Times New Roman" w:hAnsi="Verdana" w:cs="Times New Roman"/>
      <w:sz w:val="20"/>
      <w:szCs w:val="20"/>
      <w:lang w:val="en-US" w:eastAsia="en-US"/>
    </w:rPr>
  </w:style>
  <w:style w:type="paragraph" w:customStyle="1" w:styleId="611">
    <w:name w:val="Знак6 Знак Знак Знак Знак Знак Знак1 Знак Знак Знак Знак Знак Знак Знак Знак Знак Знак Знак Знак Знак Знак Знак Знак Знак Знак Знак Знак Знак1"/>
    <w:basedOn w:val="a"/>
    <w:rsid w:val="00924D67"/>
    <w:pPr>
      <w:spacing w:before="0" w:after="160" w:line="240" w:lineRule="exact"/>
      <w:ind w:left="0"/>
      <w:jc w:val="left"/>
    </w:pPr>
    <w:rPr>
      <w:rFonts w:ascii="Verdana" w:eastAsia="Times New Roman" w:hAnsi="Verdana" w:cs="Times New Roman"/>
      <w:sz w:val="20"/>
      <w:szCs w:val="20"/>
      <w:lang w:val="en-US" w:eastAsia="en-US"/>
    </w:rPr>
  </w:style>
  <w:style w:type="paragraph" w:customStyle="1" w:styleId="afffff">
    <w:name w:val="Знак Знак"/>
    <w:basedOn w:val="a"/>
    <w:rsid w:val="00FA0D23"/>
    <w:pPr>
      <w:autoSpaceDE w:val="0"/>
      <w:autoSpaceDN w:val="0"/>
      <w:spacing w:before="100" w:beforeAutospacing="1" w:after="100" w:afterAutospacing="1"/>
      <w:ind w:left="0"/>
      <w:jc w:val="left"/>
    </w:pPr>
    <w:rPr>
      <w:rFonts w:ascii="Tahoma" w:eastAsia="Times New Roman" w:hAnsi="Tahoma" w:cs="Times New Roman"/>
      <w:kern w:val="32"/>
      <w:sz w:val="20"/>
      <w:szCs w:val="20"/>
      <w:lang w:val="en-US" w:eastAsia="en-US"/>
    </w:rPr>
  </w:style>
  <w:style w:type="paragraph" w:customStyle="1" w:styleId="afffff0">
    <w:name w:val="Информация об изменениях"/>
    <w:basedOn w:val="a"/>
    <w:next w:val="a"/>
    <w:uiPriority w:val="99"/>
    <w:rsid w:val="00A32490"/>
    <w:pPr>
      <w:widowControl w:val="0"/>
      <w:autoSpaceDE w:val="0"/>
      <w:autoSpaceDN w:val="0"/>
      <w:adjustRightInd w:val="0"/>
      <w:spacing w:before="180" w:after="0"/>
      <w:ind w:left="360" w:right="360"/>
    </w:pPr>
    <w:rPr>
      <w:rFonts w:ascii="Arial" w:hAnsi="Arial" w:cs="Arial"/>
      <w:color w:val="353842"/>
      <w:sz w:val="20"/>
      <w:szCs w:val="20"/>
      <w:shd w:val="clear" w:color="auto" w:fill="EAEFED"/>
    </w:rPr>
  </w:style>
  <w:style w:type="paragraph" w:customStyle="1" w:styleId="afffff1">
    <w:name w:val="Подзаголовок для информации об изменениях"/>
    <w:basedOn w:val="a"/>
    <w:next w:val="a"/>
    <w:uiPriority w:val="99"/>
    <w:rsid w:val="00A32490"/>
    <w:pPr>
      <w:widowControl w:val="0"/>
      <w:autoSpaceDE w:val="0"/>
      <w:autoSpaceDN w:val="0"/>
      <w:adjustRightInd w:val="0"/>
      <w:spacing w:before="0" w:after="0"/>
      <w:ind w:left="0" w:firstLine="720"/>
    </w:pPr>
    <w:rPr>
      <w:rFonts w:ascii="Arial" w:hAnsi="Arial" w:cs="Arial"/>
      <w:b/>
      <w:bCs/>
      <w:color w:val="353842"/>
      <w:sz w:val="20"/>
      <w:szCs w:val="20"/>
    </w:rPr>
  </w:style>
  <w:style w:type="paragraph" w:customStyle="1" w:styleId="afffff2">
    <w:name w:val="Знак Знак Знак Знак Знак Знак Знак Знак Знак Знак Знак Знак"/>
    <w:basedOn w:val="a"/>
    <w:rsid w:val="00E7668D"/>
    <w:pPr>
      <w:spacing w:before="100" w:beforeAutospacing="1" w:after="100" w:afterAutospacing="1"/>
      <w:ind w:left="0"/>
      <w:jc w:val="left"/>
    </w:pPr>
    <w:rPr>
      <w:rFonts w:ascii="Tahoma" w:eastAsia="Times New Roman" w:hAnsi="Tahoma" w:cs="Times New Roman"/>
      <w:sz w:val="20"/>
      <w:szCs w:val="20"/>
      <w:lang w:val="en-US" w:eastAsia="en-US"/>
    </w:rPr>
  </w:style>
  <w:style w:type="paragraph" w:customStyle="1" w:styleId="headertext">
    <w:name w:val="headertext"/>
    <w:basedOn w:val="a"/>
    <w:rsid w:val="008604CE"/>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afffff3">
    <w:name w:val="Не вступил в силу"/>
    <w:basedOn w:val="a1"/>
    <w:uiPriority w:val="99"/>
    <w:rsid w:val="008604CE"/>
    <w:rPr>
      <w:rFonts w:cs="Times New Roman"/>
      <w:color w:val="000000"/>
      <w:shd w:val="clear" w:color="auto" w:fill="D8EDE8"/>
    </w:rPr>
  </w:style>
  <w:style w:type="paragraph" w:customStyle="1" w:styleId="ConsPlusCell">
    <w:name w:val="ConsPlusCell"/>
    <w:rsid w:val="00DF3D89"/>
    <w:pPr>
      <w:widowControl w:val="0"/>
      <w:autoSpaceDE w:val="0"/>
      <w:autoSpaceDN w:val="0"/>
      <w:adjustRightInd w:val="0"/>
      <w:spacing w:before="0" w:after="0"/>
      <w:ind w:left="0"/>
      <w:jc w:val="left"/>
    </w:pPr>
    <w:rPr>
      <w:rFonts w:ascii="Times New Roman" w:eastAsia="Times New Roman" w:hAnsi="Times New Roman" w:cs="Times New Roman"/>
      <w:sz w:val="24"/>
      <w:szCs w:val="24"/>
      <w:lang w:eastAsia="ru-RU"/>
    </w:rPr>
  </w:style>
  <w:style w:type="paragraph" w:customStyle="1" w:styleId="conspluscell0">
    <w:name w:val="conspluscell"/>
    <w:basedOn w:val="a"/>
    <w:rsid w:val="00C32F32"/>
    <w:pPr>
      <w:spacing w:before="100" w:beforeAutospacing="1" w:after="100" w:afterAutospacing="1"/>
      <w:ind w:left="0"/>
      <w:jc w:val="left"/>
    </w:pPr>
    <w:rPr>
      <w:rFonts w:ascii="Times New Roman" w:eastAsia="Times New Roman" w:hAnsi="Times New Roman" w:cs="Times New Roman"/>
      <w:sz w:val="24"/>
      <w:szCs w:val="24"/>
    </w:rPr>
  </w:style>
  <w:style w:type="table" w:customStyle="1" w:styleId="38">
    <w:name w:val="Сетка таблицы3"/>
    <w:basedOn w:val="a2"/>
    <w:next w:val="ac"/>
    <w:rsid w:val="001E65A2"/>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c"/>
    <w:uiPriority w:val="59"/>
    <w:rsid w:val="007309F2"/>
    <w:pPr>
      <w:spacing w:before="0" w:after="0"/>
      <w:ind w:left="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27">
      <w:bodyDiv w:val="1"/>
      <w:marLeft w:val="0"/>
      <w:marRight w:val="0"/>
      <w:marTop w:val="0"/>
      <w:marBottom w:val="0"/>
      <w:divBdr>
        <w:top w:val="none" w:sz="0" w:space="0" w:color="auto"/>
        <w:left w:val="none" w:sz="0" w:space="0" w:color="auto"/>
        <w:bottom w:val="none" w:sz="0" w:space="0" w:color="auto"/>
        <w:right w:val="none" w:sz="0" w:space="0" w:color="auto"/>
      </w:divBdr>
    </w:div>
    <w:div w:id="2630083">
      <w:bodyDiv w:val="1"/>
      <w:marLeft w:val="0"/>
      <w:marRight w:val="0"/>
      <w:marTop w:val="0"/>
      <w:marBottom w:val="0"/>
      <w:divBdr>
        <w:top w:val="none" w:sz="0" w:space="0" w:color="auto"/>
        <w:left w:val="none" w:sz="0" w:space="0" w:color="auto"/>
        <w:bottom w:val="none" w:sz="0" w:space="0" w:color="auto"/>
        <w:right w:val="none" w:sz="0" w:space="0" w:color="auto"/>
      </w:divBdr>
    </w:div>
    <w:div w:id="10576333">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89131788">
      <w:bodyDiv w:val="1"/>
      <w:marLeft w:val="0"/>
      <w:marRight w:val="0"/>
      <w:marTop w:val="0"/>
      <w:marBottom w:val="0"/>
      <w:divBdr>
        <w:top w:val="none" w:sz="0" w:space="0" w:color="auto"/>
        <w:left w:val="none" w:sz="0" w:space="0" w:color="auto"/>
        <w:bottom w:val="none" w:sz="0" w:space="0" w:color="auto"/>
        <w:right w:val="none" w:sz="0" w:space="0" w:color="auto"/>
      </w:divBdr>
    </w:div>
    <w:div w:id="116800264">
      <w:bodyDiv w:val="1"/>
      <w:marLeft w:val="0"/>
      <w:marRight w:val="0"/>
      <w:marTop w:val="0"/>
      <w:marBottom w:val="0"/>
      <w:divBdr>
        <w:top w:val="none" w:sz="0" w:space="0" w:color="auto"/>
        <w:left w:val="none" w:sz="0" w:space="0" w:color="auto"/>
        <w:bottom w:val="none" w:sz="0" w:space="0" w:color="auto"/>
        <w:right w:val="none" w:sz="0" w:space="0" w:color="auto"/>
      </w:divBdr>
    </w:div>
    <w:div w:id="128210870">
      <w:bodyDiv w:val="1"/>
      <w:marLeft w:val="0"/>
      <w:marRight w:val="0"/>
      <w:marTop w:val="0"/>
      <w:marBottom w:val="0"/>
      <w:divBdr>
        <w:top w:val="none" w:sz="0" w:space="0" w:color="auto"/>
        <w:left w:val="none" w:sz="0" w:space="0" w:color="auto"/>
        <w:bottom w:val="none" w:sz="0" w:space="0" w:color="auto"/>
        <w:right w:val="none" w:sz="0" w:space="0" w:color="auto"/>
      </w:divBdr>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37919998">
      <w:bodyDiv w:val="1"/>
      <w:marLeft w:val="0"/>
      <w:marRight w:val="0"/>
      <w:marTop w:val="0"/>
      <w:marBottom w:val="0"/>
      <w:divBdr>
        <w:top w:val="none" w:sz="0" w:space="0" w:color="auto"/>
        <w:left w:val="none" w:sz="0" w:space="0" w:color="auto"/>
        <w:bottom w:val="none" w:sz="0" w:space="0" w:color="auto"/>
        <w:right w:val="none" w:sz="0" w:space="0" w:color="auto"/>
      </w:divBdr>
    </w:div>
    <w:div w:id="138575858">
      <w:bodyDiv w:val="1"/>
      <w:marLeft w:val="0"/>
      <w:marRight w:val="0"/>
      <w:marTop w:val="0"/>
      <w:marBottom w:val="0"/>
      <w:divBdr>
        <w:top w:val="none" w:sz="0" w:space="0" w:color="auto"/>
        <w:left w:val="none" w:sz="0" w:space="0" w:color="auto"/>
        <w:bottom w:val="none" w:sz="0" w:space="0" w:color="auto"/>
        <w:right w:val="none" w:sz="0" w:space="0" w:color="auto"/>
      </w:divBdr>
    </w:div>
    <w:div w:id="143857559">
      <w:bodyDiv w:val="1"/>
      <w:marLeft w:val="0"/>
      <w:marRight w:val="0"/>
      <w:marTop w:val="0"/>
      <w:marBottom w:val="0"/>
      <w:divBdr>
        <w:top w:val="none" w:sz="0" w:space="0" w:color="auto"/>
        <w:left w:val="none" w:sz="0" w:space="0" w:color="auto"/>
        <w:bottom w:val="none" w:sz="0" w:space="0" w:color="auto"/>
        <w:right w:val="none" w:sz="0" w:space="0" w:color="auto"/>
      </w:divBdr>
    </w:div>
    <w:div w:id="148403478">
      <w:bodyDiv w:val="1"/>
      <w:marLeft w:val="0"/>
      <w:marRight w:val="0"/>
      <w:marTop w:val="0"/>
      <w:marBottom w:val="0"/>
      <w:divBdr>
        <w:top w:val="none" w:sz="0" w:space="0" w:color="auto"/>
        <w:left w:val="none" w:sz="0" w:space="0" w:color="auto"/>
        <w:bottom w:val="none" w:sz="0" w:space="0" w:color="auto"/>
        <w:right w:val="none" w:sz="0" w:space="0" w:color="auto"/>
      </w:divBdr>
    </w:div>
    <w:div w:id="168301460">
      <w:bodyDiv w:val="1"/>
      <w:marLeft w:val="0"/>
      <w:marRight w:val="0"/>
      <w:marTop w:val="0"/>
      <w:marBottom w:val="0"/>
      <w:divBdr>
        <w:top w:val="none" w:sz="0" w:space="0" w:color="auto"/>
        <w:left w:val="none" w:sz="0" w:space="0" w:color="auto"/>
        <w:bottom w:val="none" w:sz="0" w:space="0" w:color="auto"/>
        <w:right w:val="none" w:sz="0" w:space="0" w:color="auto"/>
      </w:divBdr>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944463">
      <w:bodyDiv w:val="1"/>
      <w:marLeft w:val="0"/>
      <w:marRight w:val="0"/>
      <w:marTop w:val="0"/>
      <w:marBottom w:val="0"/>
      <w:divBdr>
        <w:top w:val="none" w:sz="0" w:space="0" w:color="auto"/>
        <w:left w:val="none" w:sz="0" w:space="0" w:color="auto"/>
        <w:bottom w:val="none" w:sz="0" w:space="0" w:color="auto"/>
        <w:right w:val="none" w:sz="0" w:space="0" w:color="auto"/>
      </w:divBdr>
      <w:divsChild>
        <w:div w:id="1315063002">
          <w:marLeft w:val="0"/>
          <w:marRight w:val="0"/>
          <w:marTop w:val="0"/>
          <w:marBottom w:val="0"/>
          <w:divBdr>
            <w:top w:val="none" w:sz="0" w:space="0" w:color="auto"/>
            <w:left w:val="none" w:sz="0" w:space="0" w:color="auto"/>
            <w:bottom w:val="none" w:sz="0" w:space="0" w:color="auto"/>
            <w:right w:val="none" w:sz="0" w:space="0" w:color="auto"/>
          </w:divBdr>
        </w:div>
        <w:div w:id="1701856624">
          <w:marLeft w:val="0"/>
          <w:marRight w:val="0"/>
          <w:marTop w:val="0"/>
          <w:marBottom w:val="0"/>
          <w:divBdr>
            <w:top w:val="none" w:sz="0" w:space="0" w:color="auto"/>
            <w:left w:val="none" w:sz="0" w:space="0" w:color="auto"/>
            <w:bottom w:val="none" w:sz="0" w:space="0" w:color="auto"/>
            <w:right w:val="none" w:sz="0" w:space="0" w:color="auto"/>
          </w:divBdr>
        </w:div>
        <w:div w:id="1902011838">
          <w:marLeft w:val="0"/>
          <w:marRight w:val="0"/>
          <w:marTop w:val="0"/>
          <w:marBottom w:val="0"/>
          <w:divBdr>
            <w:top w:val="none" w:sz="0" w:space="0" w:color="auto"/>
            <w:left w:val="none" w:sz="0" w:space="0" w:color="auto"/>
            <w:bottom w:val="none" w:sz="0" w:space="0" w:color="auto"/>
            <w:right w:val="none" w:sz="0" w:space="0" w:color="auto"/>
          </w:divBdr>
        </w:div>
      </w:divsChild>
    </w:div>
    <w:div w:id="188613001">
      <w:bodyDiv w:val="1"/>
      <w:marLeft w:val="0"/>
      <w:marRight w:val="0"/>
      <w:marTop w:val="0"/>
      <w:marBottom w:val="0"/>
      <w:divBdr>
        <w:top w:val="none" w:sz="0" w:space="0" w:color="auto"/>
        <w:left w:val="none" w:sz="0" w:space="0" w:color="auto"/>
        <w:bottom w:val="none" w:sz="0" w:space="0" w:color="auto"/>
        <w:right w:val="none" w:sz="0" w:space="0" w:color="auto"/>
      </w:divBdr>
    </w:div>
    <w:div w:id="194539536">
      <w:bodyDiv w:val="1"/>
      <w:marLeft w:val="0"/>
      <w:marRight w:val="0"/>
      <w:marTop w:val="0"/>
      <w:marBottom w:val="0"/>
      <w:divBdr>
        <w:top w:val="none" w:sz="0" w:space="0" w:color="auto"/>
        <w:left w:val="none" w:sz="0" w:space="0" w:color="auto"/>
        <w:bottom w:val="none" w:sz="0" w:space="0" w:color="auto"/>
        <w:right w:val="none" w:sz="0" w:space="0" w:color="auto"/>
      </w:divBdr>
    </w:div>
    <w:div w:id="234709803">
      <w:bodyDiv w:val="1"/>
      <w:marLeft w:val="0"/>
      <w:marRight w:val="0"/>
      <w:marTop w:val="0"/>
      <w:marBottom w:val="0"/>
      <w:divBdr>
        <w:top w:val="none" w:sz="0" w:space="0" w:color="auto"/>
        <w:left w:val="none" w:sz="0" w:space="0" w:color="auto"/>
        <w:bottom w:val="none" w:sz="0" w:space="0" w:color="auto"/>
        <w:right w:val="none" w:sz="0" w:space="0" w:color="auto"/>
      </w:divBdr>
    </w:div>
    <w:div w:id="241528293">
      <w:bodyDiv w:val="1"/>
      <w:marLeft w:val="0"/>
      <w:marRight w:val="0"/>
      <w:marTop w:val="0"/>
      <w:marBottom w:val="0"/>
      <w:divBdr>
        <w:top w:val="none" w:sz="0" w:space="0" w:color="auto"/>
        <w:left w:val="none" w:sz="0" w:space="0" w:color="auto"/>
        <w:bottom w:val="none" w:sz="0" w:space="0" w:color="auto"/>
        <w:right w:val="none" w:sz="0" w:space="0" w:color="auto"/>
      </w:divBdr>
    </w:div>
    <w:div w:id="245844058">
      <w:bodyDiv w:val="1"/>
      <w:marLeft w:val="0"/>
      <w:marRight w:val="0"/>
      <w:marTop w:val="0"/>
      <w:marBottom w:val="0"/>
      <w:divBdr>
        <w:top w:val="none" w:sz="0" w:space="0" w:color="auto"/>
        <w:left w:val="none" w:sz="0" w:space="0" w:color="auto"/>
        <w:bottom w:val="none" w:sz="0" w:space="0" w:color="auto"/>
        <w:right w:val="none" w:sz="0" w:space="0" w:color="auto"/>
      </w:divBdr>
    </w:div>
    <w:div w:id="295378776">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300699389">
      <w:bodyDiv w:val="1"/>
      <w:marLeft w:val="0"/>
      <w:marRight w:val="0"/>
      <w:marTop w:val="0"/>
      <w:marBottom w:val="0"/>
      <w:divBdr>
        <w:top w:val="none" w:sz="0" w:space="0" w:color="auto"/>
        <w:left w:val="none" w:sz="0" w:space="0" w:color="auto"/>
        <w:bottom w:val="none" w:sz="0" w:space="0" w:color="auto"/>
        <w:right w:val="none" w:sz="0" w:space="0" w:color="auto"/>
      </w:divBdr>
    </w:div>
    <w:div w:id="312489347">
      <w:bodyDiv w:val="1"/>
      <w:marLeft w:val="0"/>
      <w:marRight w:val="0"/>
      <w:marTop w:val="0"/>
      <w:marBottom w:val="0"/>
      <w:divBdr>
        <w:top w:val="none" w:sz="0" w:space="0" w:color="auto"/>
        <w:left w:val="none" w:sz="0" w:space="0" w:color="auto"/>
        <w:bottom w:val="none" w:sz="0" w:space="0" w:color="auto"/>
        <w:right w:val="none" w:sz="0" w:space="0" w:color="auto"/>
      </w:divBdr>
    </w:div>
    <w:div w:id="313072998">
      <w:bodyDiv w:val="1"/>
      <w:marLeft w:val="0"/>
      <w:marRight w:val="0"/>
      <w:marTop w:val="0"/>
      <w:marBottom w:val="0"/>
      <w:divBdr>
        <w:top w:val="none" w:sz="0" w:space="0" w:color="auto"/>
        <w:left w:val="none" w:sz="0" w:space="0" w:color="auto"/>
        <w:bottom w:val="none" w:sz="0" w:space="0" w:color="auto"/>
        <w:right w:val="none" w:sz="0" w:space="0" w:color="auto"/>
      </w:divBdr>
    </w:div>
    <w:div w:id="319388686">
      <w:bodyDiv w:val="1"/>
      <w:marLeft w:val="0"/>
      <w:marRight w:val="0"/>
      <w:marTop w:val="0"/>
      <w:marBottom w:val="0"/>
      <w:divBdr>
        <w:top w:val="none" w:sz="0" w:space="0" w:color="auto"/>
        <w:left w:val="none" w:sz="0" w:space="0" w:color="auto"/>
        <w:bottom w:val="none" w:sz="0" w:space="0" w:color="auto"/>
        <w:right w:val="none" w:sz="0" w:space="0" w:color="auto"/>
      </w:divBdr>
    </w:div>
    <w:div w:id="336806646">
      <w:bodyDiv w:val="1"/>
      <w:marLeft w:val="0"/>
      <w:marRight w:val="0"/>
      <w:marTop w:val="0"/>
      <w:marBottom w:val="0"/>
      <w:divBdr>
        <w:top w:val="none" w:sz="0" w:space="0" w:color="auto"/>
        <w:left w:val="none" w:sz="0" w:space="0" w:color="auto"/>
        <w:bottom w:val="none" w:sz="0" w:space="0" w:color="auto"/>
        <w:right w:val="none" w:sz="0" w:space="0" w:color="auto"/>
      </w:divBdr>
    </w:div>
    <w:div w:id="354231163">
      <w:bodyDiv w:val="1"/>
      <w:marLeft w:val="0"/>
      <w:marRight w:val="0"/>
      <w:marTop w:val="0"/>
      <w:marBottom w:val="0"/>
      <w:divBdr>
        <w:top w:val="none" w:sz="0" w:space="0" w:color="auto"/>
        <w:left w:val="none" w:sz="0" w:space="0" w:color="auto"/>
        <w:bottom w:val="none" w:sz="0" w:space="0" w:color="auto"/>
        <w:right w:val="none" w:sz="0" w:space="0" w:color="auto"/>
      </w:divBdr>
    </w:div>
    <w:div w:id="364134798">
      <w:bodyDiv w:val="1"/>
      <w:marLeft w:val="0"/>
      <w:marRight w:val="0"/>
      <w:marTop w:val="0"/>
      <w:marBottom w:val="0"/>
      <w:divBdr>
        <w:top w:val="none" w:sz="0" w:space="0" w:color="auto"/>
        <w:left w:val="none" w:sz="0" w:space="0" w:color="auto"/>
        <w:bottom w:val="none" w:sz="0" w:space="0" w:color="auto"/>
        <w:right w:val="none" w:sz="0" w:space="0" w:color="auto"/>
      </w:divBdr>
    </w:div>
    <w:div w:id="382291051">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449402361">
      <w:bodyDiv w:val="1"/>
      <w:marLeft w:val="0"/>
      <w:marRight w:val="0"/>
      <w:marTop w:val="0"/>
      <w:marBottom w:val="0"/>
      <w:divBdr>
        <w:top w:val="none" w:sz="0" w:space="0" w:color="auto"/>
        <w:left w:val="none" w:sz="0" w:space="0" w:color="auto"/>
        <w:bottom w:val="none" w:sz="0" w:space="0" w:color="auto"/>
        <w:right w:val="none" w:sz="0" w:space="0" w:color="auto"/>
      </w:divBdr>
    </w:div>
    <w:div w:id="453063082">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83090250">
      <w:bodyDiv w:val="1"/>
      <w:marLeft w:val="0"/>
      <w:marRight w:val="0"/>
      <w:marTop w:val="0"/>
      <w:marBottom w:val="0"/>
      <w:divBdr>
        <w:top w:val="none" w:sz="0" w:space="0" w:color="auto"/>
        <w:left w:val="none" w:sz="0" w:space="0" w:color="auto"/>
        <w:bottom w:val="none" w:sz="0" w:space="0" w:color="auto"/>
        <w:right w:val="none" w:sz="0" w:space="0" w:color="auto"/>
      </w:divBdr>
    </w:div>
    <w:div w:id="501773849">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18663870">
      <w:bodyDiv w:val="1"/>
      <w:marLeft w:val="0"/>
      <w:marRight w:val="0"/>
      <w:marTop w:val="0"/>
      <w:marBottom w:val="0"/>
      <w:divBdr>
        <w:top w:val="none" w:sz="0" w:space="0" w:color="auto"/>
        <w:left w:val="none" w:sz="0" w:space="0" w:color="auto"/>
        <w:bottom w:val="none" w:sz="0" w:space="0" w:color="auto"/>
        <w:right w:val="none" w:sz="0" w:space="0" w:color="auto"/>
      </w:divBdr>
    </w:div>
    <w:div w:id="537426298">
      <w:bodyDiv w:val="1"/>
      <w:marLeft w:val="0"/>
      <w:marRight w:val="0"/>
      <w:marTop w:val="0"/>
      <w:marBottom w:val="0"/>
      <w:divBdr>
        <w:top w:val="none" w:sz="0" w:space="0" w:color="auto"/>
        <w:left w:val="none" w:sz="0" w:space="0" w:color="auto"/>
        <w:bottom w:val="none" w:sz="0" w:space="0" w:color="auto"/>
        <w:right w:val="none" w:sz="0" w:space="0" w:color="auto"/>
      </w:divBdr>
    </w:div>
    <w:div w:id="555623536">
      <w:bodyDiv w:val="1"/>
      <w:marLeft w:val="0"/>
      <w:marRight w:val="0"/>
      <w:marTop w:val="0"/>
      <w:marBottom w:val="0"/>
      <w:divBdr>
        <w:top w:val="none" w:sz="0" w:space="0" w:color="auto"/>
        <w:left w:val="none" w:sz="0" w:space="0" w:color="auto"/>
        <w:bottom w:val="none" w:sz="0" w:space="0" w:color="auto"/>
        <w:right w:val="none" w:sz="0" w:space="0" w:color="auto"/>
      </w:divBdr>
    </w:div>
    <w:div w:id="565192185">
      <w:bodyDiv w:val="1"/>
      <w:marLeft w:val="0"/>
      <w:marRight w:val="0"/>
      <w:marTop w:val="0"/>
      <w:marBottom w:val="0"/>
      <w:divBdr>
        <w:top w:val="none" w:sz="0" w:space="0" w:color="auto"/>
        <w:left w:val="none" w:sz="0" w:space="0" w:color="auto"/>
        <w:bottom w:val="none" w:sz="0" w:space="0" w:color="auto"/>
        <w:right w:val="none" w:sz="0" w:space="0" w:color="auto"/>
      </w:divBdr>
    </w:div>
    <w:div w:id="571356633">
      <w:bodyDiv w:val="1"/>
      <w:marLeft w:val="0"/>
      <w:marRight w:val="0"/>
      <w:marTop w:val="0"/>
      <w:marBottom w:val="0"/>
      <w:divBdr>
        <w:top w:val="none" w:sz="0" w:space="0" w:color="auto"/>
        <w:left w:val="none" w:sz="0" w:space="0" w:color="auto"/>
        <w:bottom w:val="none" w:sz="0" w:space="0" w:color="auto"/>
        <w:right w:val="none" w:sz="0" w:space="0" w:color="auto"/>
      </w:divBdr>
    </w:div>
    <w:div w:id="571357460">
      <w:bodyDiv w:val="1"/>
      <w:marLeft w:val="0"/>
      <w:marRight w:val="0"/>
      <w:marTop w:val="0"/>
      <w:marBottom w:val="0"/>
      <w:divBdr>
        <w:top w:val="none" w:sz="0" w:space="0" w:color="auto"/>
        <w:left w:val="none" w:sz="0" w:space="0" w:color="auto"/>
        <w:bottom w:val="none" w:sz="0" w:space="0" w:color="auto"/>
        <w:right w:val="none" w:sz="0" w:space="0" w:color="auto"/>
      </w:divBdr>
    </w:div>
    <w:div w:id="585189203">
      <w:bodyDiv w:val="1"/>
      <w:marLeft w:val="0"/>
      <w:marRight w:val="0"/>
      <w:marTop w:val="0"/>
      <w:marBottom w:val="0"/>
      <w:divBdr>
        <w:top w:val="none" w:sz="0" w:space="0" w:color="auto"/>
        <w:left w:val="none" w:sz="0" w:space="0" w:color="auto"/>
        <w:bottom w:val="none" w:sz="0" w:space="0" w:color="auto"/>
        <w:right w:val="none" w:sz="0" w:space="0" w:color="auto"/>
      </w:divBdr>
    </w:div>
    <w:div w:id="587538743">
      <w:bodyDiv w:val="1"/>
      <w:marLeft w:val="0"/>
      <w:marRight w:val="0"/>
      <w:marTop w:val="0"/>
      <w:marBottom w:val="0"/>
      <w:divBdr>
        <w:top w:val="none" w:sz="0" w:space="0" w:color="auto"/>
        <w:left w:val="none" w:sz="0" w:space="0" w:color="auto"/>
        <w:bottom w:val="none" w:sz="0" w:space="0" w:color="auto"/>
        <w:right w:val="none" w:sz="0" w:space="0" w:color="auto"/>
      </w:divBdr>
    </w:div>
    <w:div w:id="620379478">
      <w:bodyDiv w:val="1"/>
      <w:marLeft w:val="0"/>
      <w:marRight w:val="0"/>
      <w:marTop w:val="0"/>
      <w:marBottom w:val="0"/>
      <w:divBdr>
        <w:top w:val="none" w:sz="0" w:space="0" w:color="auto"/>
        <w:left w:val="none" w:sz="0" w:space="0" w:color="auto"/>
        <w:bottom w:val="none" w:sz="0" w:space="0" w:color="auto"/>
        <w:right w:val="none" w:sz="0" w:space="0" w:color="auto"/>
      </w:divBdr>
    </w:div>
    <w:div w:id="633096379">
      <w:bodyDiv w:val="1"/>
      <w:marLeft w:val="0"/>
      <w:marRight w:val="0"/>
      <w:marTop w:val="0"/>
      <w:marBottom w:val="0"/>
      <w:divBdr>
        <w:top w:val="none" w:sz="0" w:space="0" w:color="auto"/>
        <w:left w:val="none" w:sz="0" w:space="0" w:color="auto"/>
        <w:bottom w:val="none" w:sz="0" w:space="0" w:color="auto"/>
        <w:right w:val="none" w:sz="0" w:space="0" w:color="auto"/>
      </w:divBdr>
    </w:div>
    <w:div w:id="650595821">
      <w:bodyDiv w:val="1"/>
      <w:marLeft w:val="0"/>
      <w:marRight w:val="0"/>
      <w:marTop w:val="0"/>
      <w:marBottom w:val="0"/>
      <w:divBdr>
        <w:top w:val="none" w:sz="0" w:space="0" w:color="auto"/>
        <w:left w:val="none" w:sz="0" w:space="0" w:color="auto"/>
        <w:bottom w:val="none" w:sz="0" w:space="0" w:color="auto"/>
        <w:right w:val="none" w:sz="0" w:space="0" w:color="auto"/>
      </w:divBdr>
    </w:div>
    <w:div w:id="660813413">
      <w:bodyDiv w:val="1"/>
      <w:marLeft w:val="0"/>
      <w:marRight w:val="0"/>
      <w:marTop w:val="0"/>
      <w:marBottom w:val="0"/>
      <w:divBdr>
        <w:top w:val="none" w:sz="0" w:space="0" w:color="auto"/>
        <w:left w:val="none" w:sz="0" w:space="0" w:color="auto"/>
        <w:bottom w:val="none" w:sz="0" w:space="0" w:color="auto"/>
        <w:right w:val="none" w:sz="0" w:space="0" w:color="auto"/>
      </w:divBdr>
      <w:divsChild>
        <w:div w:id="883060339">
          <w:marLeft w:val="0"/>
          <w:marRight w:val="0"/>
          <w:marTop w:val="0"/>
          <w:marBottom w:val="0"/>
          <w:divBdr>
            <w:top w:val="none" w:sz="0" w:space="0" w:color="auto"/>
            <w:left w:val="none" w:sz="0" w:space="0" w:color="auto"/>
            <w:bottom w:val="none" w:sz="0" w:space="0" w:color="auto"/>
            <w:right w:val="none" w:sz="0" w:space="0" w:color="auto"/>
          </w:divBdr>
        </w:div>
        <w:div w:id="1386104831">
          <w:marLeft w:val="0"/>
          <w:marRight w:val="0"/>
          <w:marTop w:val="0"/>
          <w:marBottom w:val="0"/>
          <w:divBdr>
            <w:top w:val="none" w:sz="0" w:space="0" w:color="auto"/>
            <w:left w:val="none" w:sz="0" w:space="0" w:color="auto"/>
            <w:bottom w:val="none" w:sz="0" w:space="0" w:color="auto"/>
            <w:right w:val="none" w:sz="0" w:space="0" w:color="auto"/>
          </w:divBdr>
        </w:div>
        <w:div w:id="1872650515">
          <w:marLeft w:val="0"/>
          <w:marRight w:val="0"/>
          <w:marTop w:val="0"/>
          <w:marBottom w:val="0"/>
          <w:divBdr>
            <w:top w:val="none" w:sz="0" w:space="0" w:color="auto"/>
            <w:left w:val="none" w:sz="0" w:space="0" w:color="auto"/>
            <w:bottom w:val="none" w:sz="0" w:space="0" w:color="auto"/>
            <w:right w:val="none" w:sz="0" w:space="0" w:color="auto"/>
          </w:divBdr>
        </w:div>
      </w:divsChild>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0906835">
      <w:bodyDiv w:val="1"/>
      <w:marLeft w:val="0"/>
      <w:marRight w:val="0"/>
      <w:marTop w:val="0"/>
      <w:marBottom w:val="0"/>
      <w:divBdr>
        <w:top w:val="none" w:sz="0" w:space="0" w:color="auto"/>
        <w:left w:val="none" w:sz="0" w:space="0" w:color="auto"/>
        <w:bottom w:val="none" w:sz="0" w:space="0" w:color="auto"/>
        <w:right w:val="none" w:sz="0" w:space="0" w:color="auto"/>
      </w:divBdr>
    </w:div>
    <w:div w:id="724791491">
      <w:bodyDiv w:val="1"/>
      <w:marLeft w:val="0"/>
      <w:marRight w:val="0"/>
      <w:marTop w:val="0"/>
      <w:marBottom w:val="0"/>
      <w:divBdr>
        <w:top w:val="none" w:sz="0" w:space="0" w:color="auto"/>
        <w:left w:val="none" w:sz="0" w:space="0" w:color="auto"/>
        <w:bottom w:val="none" w:sz="0" w:space="0" w:color="auto"/>
        <w:right w:val="none" w:sz="0" w:space="0" w:color="auto"/>
      </w:divBdr>
    </w:div>
    <w:div w:id="741290921">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9474840">
      <w:bodyDiv w:val="1"/>
      <w:marLeft w:val="0"/>
      <w:marRight w:val="0"/>
      <w:marTop w:val="0"/>
      <w:marBottom w:val="0"/>
      <w:divBdr>
        <w:top w:val="none" w:sz="0" w:space="0" w:color="auto"/>
        <w:left w:val="none" w:sz="0" w:space="0" w:color="auto"/>
        <w:bottom w:val="none" w:sz="0" w:space="0" w:color="auto"/>
        <w:right w:val="none" w:sz="0" w:space="0" w:color="auto"/>
      </w:divBdr>
    </w:div>
    <w:div w:id="791899625">
      <w:bodyDiv w:val="1"/>
      <w:marLeft w:val="0"/>
      <w:marRight w:val="0"/>
      <w:marTop w:val="0"/>
      <w:marBottom w:val="0"/>
      <w:divBdr>
        <w:top w:val="none" w:sz="0" w:space="0" w:color="auto"/>
        <w:left w:val="none" w:sz="0" w:space="0" w:color="auto"/>
        <w:bottom w:val="none" w:sz="0" w:space="0" w:color="auto"/>
        <w:right w:val="none" w:sz="0" w:space="0" w:color="auto"/>
      </w:divBdr>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20082065">
      <w:bodyDiv w:val="1"/>
      <w:marLeft w:val="0"/>
      <w:marRight w:val="0"/>
      <w:marTop w:val="0"/>
      <w:marBottom w:val="0"/>
      <w:divBdr>
        <w:top w:val="none" w:sz="0" w:space="0" w:color="auto"/>
        <w:left w:val="none" w:sz="0" w:space="0" w:color="auto"/>
        <w:bottom w:val="none" w:sz="0" w:space="0" w:color="auto"/>
        <w:right w:val="none" w:sz="0" w:space="0" w:color="auto"/>
      </w:divBdr>
    </w:div>
    <w:div w:id="823472448">
      <w:bodyDiv w:val="1"/>
      <w:marLeft w:val="0"/>
      <w:marRight w:val="0"/>
      <w:marTop w:val="0"/>
      <w:marBottom w:val="0"/>
      <w:divBdr>
        <w:top w:val="none" w:sz="0" w:space="0" w:color="auto"/>
        <w:left w:val="none" w:sz="0" w:space="0" w:color="auto"/>
        <w:bottom w:val="none" w:sz="0" w:space="0" w:color="auto"/>
        <w:right w:val="none" w:sz="0" w:space="0" w:color="auto"/>
      </w:divBdr>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3133544">
      <w:bodyDiv w:val="1"/>
      <w:marLeft w:val="0"/>
      <w:marRight w:val="0"/>
      <w:marTop w:val="0"/>
      <w:marBottom w:val="0"/>
      <w:divBdr>
        <w:top w:val="none" w:sz="0" w:space="0" w:color="auto"/>
        <w:left w:val="none" w:sz="0" w:space="0" w:color="auto"/>
        <w:bottom w:val="none" w:sz="0" w:space="0" w:color="auto"/>
        <w:right w:val="none" w:sz="0" w:space="0" w:color="auto"/>
      </w:divBdr>
    </w:div>
    <w:div w:id="853803465">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3982327">
      <w:bodyDiv w:val="1"/>
      <w:marLeft w:val="0"/>
      <w:marRight w:val="0"/>
      <w:marTop w:val="0"/>
      <w:marBottom w:val="0"/>
      <w:divBdr>
        <w:top w:val="none" w:sz="0" w:space="0" w:color="auto"/>
        <w:left w:val="none" w:sz="0" w:space="0" w:color="auto"/>
        <w:bottom w:val="none" w:sz="0" w:space="0" w:color="auto"/>
        <w:right w:val="none" w:sz="0" w:space="0" w:color="auto"/>
      </w:divBdr>
    </w:div>
    <w:div w:id="863982594">
      <w:bodyDiv w:val="1"/>
      <w:marLeft w:val="0"/>
      <w:marRight w:val="0"/>
      <w:marTop w:val="0"/>
      <w:marBottom w:val="0"/>
      <w:divBdr>
        <w:top w:val="none" w:sz="0" w:space="0" w:color="auto"/>
        <w:left w:val="none" w:sz="0" w:space="0" w:color="auto"/>
        <w:bottom w:val="none" w:sz="0" w:space="0" w:color="auto"/>
        <w:right w:val="none" w:sz="0" w:space="0" w:color="auto"/>
      </w:divBdr>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007099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01914400">
      <w:bodyDiv w:val="1"/>
      <w:marLeft w:val="0"/>
      <w:marRight w:val="0"/>
      <w:marTop w:val="0"/>
      <w:marBottom w:val="0"/>
      <w:divBdr>
        <w:top w:val="none" w:sz="0" w:space="0" w:color="auto"/>
        <w:left w:val="none" w:sz="0" w:space="0" w:color="auto"/>
        <w:bottom w:val="none" w:sz="0" w:space="0" w:color="auto"/>
        <w:right w:val="none" w:sz="0" w:space="0" w:color="auto"/>
      </w:divBdr>
    </w:div>
    <w:div w:id="908075278">
      <w:bodyDiv w:val="1"/>
      <w:marLeft w:val="0"/>
      <w:marRight w:val="0"/>
      <w:marTop w:val="0"/>
      <w:marBottom w:val="0"/>
      <w:divBdr>
        <w:top w:val="none" w:sz="0" w:space="0" w:color="auto"/>
        <w:left w:val="none" w:sz="0" w:space="0" w:color="auto"/>
        <w:bottom w:val="none" w:sz="0" w:space="0" w:color="auto"/>
        <w:right w:val="none" w:sz="0" w:space="0" w:color="auto"/>
      </w:divBdr>
      <w:divsChild>
        <w:div w:id="476654457">
          <w:marLeft w:val="0"/>
          <w:marRight w:val="0"/>
          <w:marTop w:val="0"/>
          <w:marBottom w:val="0"/>
          <w:divBdr>
            <w:top w:val="none" w:sz="0" w:space="0" w:color="auto"/>
            <w:left w:val="none" w:sz="0" w:space="0" w:color="auto"/>
            <w:bottom w:val="none" w:sz="0" w:space="0" w:color="auto"/>
            <w:right w:val="none" w:sz="0" w:space="0" w:color="auto"/>
          </w:divBdr>
        </w:div>
        <w:div w:id="1759522749">
          <w:marLeft w:val="0"/>
          <w:marRight w:val="0"/>
          <w:marTop w:val="0"/>
          <w:marBottom w:val="0"/>
          <w:divBdr>
            <w:top w:val="none" w:sz="0" w:space="0" w:color="auto"/>
            <w:left w:val="none" w:sz="0" w:space="0" w:color="auto"/>
            <w:bottom w:val="none" w:sz="0" w:space="0" w:color="auto"/>
            <w:right w:val="none" w:sz="0" w:space="0" w:color="auto"/>
          </w:divBdr>
        </w:div>
        <w:div w:id="1767339474">
          <w:marLeft w:val="0"/>
          <w:marRight w:val="0"/>
          <w:marTop w:val="0"/>
          <w:marBottom w:val="0"/>
          <w:divBdr>
            <w:top w:val="none" w:sz="0" w:space="0" w:color="auto"/>
            <w:left w:val="none" w:sz="0" w:space="0" w:color="auto"/>
            <w:bottom w:val="none" w:sz="0" w:space="0" w:color="auto"/>
            <w:right w:val="none" w:sz="0" w:space="0" w:color="auto"/>
          </w:divBdr>
        </w:div>
      </w:divsChild>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8046697">
      <w:bodyDiv w:val="1"/>
      <w:marLeft w:val="0"/>
      <w:marRight w:val="0"/>
      <w:marTop w:val="0"/>
      <w:marBottom w:val="0"/>
      <w:divBdr>
        <w:top w:val="none" w:sz="0" w:space="0" w:color="auto"/>
        <w:left w:val="none" w:sz="0" w:space="0" w:color="auto"/>
        <w:bottom w:val="none" w:sz="0" w:space="0" w:color="auto"/>
        <w:right w:val="none" w:sz="0" w:space="0" w:color="auto"/>
      </w:divBdr>
      <w:divsChild>
        <w:div w:id="471336202">
          <w:marLeft w:val="0"/>
          <w:marRight w:val="0"/>
          <w:marTop w:val="0"/>
          <w:marBottom w:val="0"/>
          <w:divBdr>
            <w:top w:val="none" w:sz="0" w:space="0" w:color="auto"/>
            <w:left w:val="none" w:sz="0" w:space="0" w:color="auto"/>
            <w:bottom w:val="none" w:sz="0" w:space="0" w:color="auto"/>
            <w:right w:val="none" w:sz="0" w:space="0" w:color="auto"/>
          </w:divBdr>
        </w:div>
        <w:div w:id="1693453277">
          <w:marLeft w:val="0"/>
          <w:marRight w:val="0"/>
          <w:marTop w:val="0"/>
          <w:marBottom w:val="0"/>
          <w:divBdr>
            <w:top w:val="none" w:sz="0" w:space="0" w:color="auto"/>
            <w:left w:val="none" w:sz="0" w:space="0" w:color="auto"/>
            <w:bottom w:val="none" w:sz="0" w:space="0" w:color="auto"/>
            <w:right w:val="none" w:sz="0" w:space="0" w:color="auto"/>
          </w:divBdr>
        </w:div>
        <w:div w:id="1730768108">
          <w:marLeft w:val="0"/>
          <w:marRight w:val="0"/>
          <w:marTop w:val="0"/>
          <w:marBottom w:val="0"/>
          <w:divBdr>
            <w:top w:val="none" w:sz="0" w:space="0" w:color="auto"/>
            <w:left w:val="none" w:sz="0" w:space="0" w:color="auto"/>
            <w:bottom w:val="none" w:sz="0" w:space="0" w:color="auto"/>
            <w:right w:val="none" w:sz="0" w:space="0" w:color="auto"/>
          </w:divBdr>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74991966">
      <w:bodyDiv w:val="1"/>
      <w:marLeft w:val="0"/>
      <w:marRight w:val="0"/>
      <w:marTop w:val="0"/>
      <w:marBottom w:val="0"/>
      <w:divBdr>
        <w:top w:val="none" w:sz="0" w:space="0" w:color="auto"/>
        <w:left w:val="none" w:sz="0" w:space="0" w:color="auto"/>
        <w:bottom w:val="none" w:sz="0" w:space="0" w:color="auto"/>
        <w:right w:val="none" w:sz="0" w:space="0" w:color="auto"/>
      </w:divBdr>
    </w:div>
    <w:div w:id="975261615">
      <w:bodyDiv w:val="1"/>
      <w:marLeft w:val="0"/>
      <w:marRight w:val="0"/>
      <w:marTop w:val="0"/>
      <w:marBottom w:val="0"/>
      <w:divBdr>
        <w:top w:val="none" w:sz="0" w:space="0" w:color="auto"/>
        <w:left w:val="none" w:sz="0" w:space="0" w:color="auto"/>
        <w:bottom w:val="none" w:sz="0" w:space="0" w:color="auto"/>
        <w:right w:val="none" w:sz="0" w:space="0" w:color="auto"/>
      </w:divBdr>
    </w:div>
    <w:div w:id="976226332">
      <w:bodyDiv w:val="1"/>
      <w:marLeft w:val="0"/>
      <w:marRight w:val="0"/>
      <w:marTop w:val="0"/>
      <w:marBottom w:val="0"/>
      <w:divBdr>
        <w:top w:val="none" w:sz="0" w:space="0" w:color="auto"/>
        <w:left w:val="none" w:sz="0" w:space="0" w:color="auto"/>
        <w:bottom w:val="none" w:sz="0" w:space="0" w:color="auto"/>
        <w:right w:val="none" w:sz="0" w:space="0" w:color="auto"/>
      </w:divBdr>
    </w:div>
    <w:div w:id="980383640">
      <w:bodyDiv w:val="1"/>
      <w:marLeft w:val="0"/>
      <w:marRight w:val="0"/>
      <w:marTop w:val="0"/>
      <w:marBottom w:val="0"/>
      <w:divBdr>
        <w:top w:val="none" w:sz="0" w:space="0" w:color="auto"/>
        <w:left w:val="none" w:sz="0" w:space="0" w:color="auto"/>
        <w:bottom w:val="none" w:sz="0" w:space="0" w:color="auto"/>
        <w:right w:val="none" w:sz="0" w:space="0" w:color="auto"/>
      </w:divBdr>
    </w:div>
    <w:div w:id="996810890">
      <w:bodyDiv w:val="1"/>
      <w:marLeft w:val="0"/>
      <w:marRight w:val="0"/>
      <w:marTop w:val="0"/>
      <w:marBottom w:val="0"/>
      <w:divBdr>
        <w:top w:val="none" w:sz="0" w:space="0" w:color="auto"/>
        <w:left w:val="none" w:sz="0" w:space="0" w:color="auto"/>
        <w:bottom w:val="none" w:sz="0" w:space="0" w:color="auto"/>
        <w:right w:val="none" w:sz="0" w:space="0" w:color="auto"/>
      </w:divBdr>
    </w:div>
    <w:div w:id="997197320">
      <w:bodyDiv w:val="1"/>
      <w:marLeft w:val="0"/>
      <w:marRight w:val="0"/>
      <w:marTop w:val="0"/>
      <w:marBottom w:val="0"/>
      <w:divBdr>
        <w:top w:val="none" w:sz="0" w:space="0" w:color="auto"/>
        <w:left w:val="none" w:sz="0" w:space="0" w:color="auto"/>
        <w:bottom w:val="none" w:sz="0" w:space="0" w:color="auto"/>
        <w:right w:val="none" w:sz="0" w:space="0" w:color="auto"/>
      </w:divBdr>
    </w:div>
    <w:div w:id="1008557822">
      <w:bodyDiv w:val="1"/>
      <w:marLeft w:val="0"/>
      <w:marRight w:val="0"/>
      <w:marTop w:val="0"/>
      <w:marBottom w:val="0"/>
      <w:divBdr>
        <w:top w:val="none" w:sz="0" w:space="0" w:color="auto"/>
        <w:left w:val="none" w:sz="0" w:space="0" w:color="auto"/>
        <w:bottom w:val="none" w:sz="0" w:space="0" w:color="auto"/>
        <w:right w:val="none" w:sz="0" w:space="0" w:color="auto"/>
      </w:divBdr>
    </w:div>
    <w:div w:id="1009259444">
      <w:bodyDiv w:val="1"/>
      <w:marLeft w:val="0"/>
      <w:marRight w:val="0"/>
      <w:marTop w:val="0"/>
      <w:marBottom w:val="0"/>
      <w:divBdr>
        <w:top w:val="none" w:sz="0" w:space="0" w:color="auto"/>
        <w:left w:val="none" w:sz="0" w:space="0" w:color="auto"/>
        <w:bottom w:val="none" w:sz="0" w:space="0" w:color="auto"/>
        <w:right w:val="none" w:sz="0" w:space="0" w:color="auto"/>
      </w:divBdr>
    </w:div>
    <w:div w:id="1009328419">
      <w:bodyDiv w:val="1"/>
      <w:marLeft w:val="0"/>
      <w:marRight w:val="0"/>
      <w:marTop w:val="0"/>
      <w:marBottom w:val="0"/>
      <w:divBdr>
        <w:top w:val="none" w:sz="0" w:space="0" w:color="auto"/>
        <w:left w:val="none" w:sz="0" w:space="0" w:color="auto"/>
        <w:bottom w:val="none" w:sz="0" w:space="0" w:color="auto"/>
        <w:right w:val="none" w:sz="0" w:space="0" w:color="auto"/>
      </w:divBdr>
    </w:div>
    <w:div w:id="1011839525">
      <w:bodyDiv w:val="1"/>
      <w:marLeft w:val="0"/>
      <w:marRight w:val="0"/>
      <w:marTop w:val="0"/>
      <w:marBottom w:val="0"/>
      <w:divBdr>
        <w:top w:val="none" w:sz="0" w:space="0" w:color="auto"/>
        <w:left w:val="none" w:sz="0" w:space="0" w:color="auto"/>
        <w:bottom w:val="none" w:sz="0" w:space="0" w:color="auto"/>
        <w:right w:val="none" w:sz="0" w:space="0" w:color="auto"/>
      </w:divBdr>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37706338">
      <w:bodyDiv w:val="1"/>
      <w:marLeft w:val="0"/>
      <w:marRight w:val="0"/>
      <w:marTop w:val="0"/>
      <w:marBottom w:val="0"/>
      <w:divBdr>
        <w:top w:val="none" w:sz="0" w:space="0" w:color="auto"/>
        <w:left w:val="none" w:sz="0" w:space="0" w:color="auto"/>
        <w:bottom w:val="none" w:sz="0" w:space="0" w:color="auto"/>
        <w:right w:val="none" w:sz="0" w:space="0" w:color="auto"/>
      </w:divBdr>
    </w:div>
    <w:div w:id="1075855159">
      <w:bodyDiv w:val="1"/>
      <w:marLeft w:val="0"/>
      <w:marRight w:val="0"/>
      <w:marTop w:val="0"/>
      <w:marBottom w:val="0"/>
      <w:divBdr>
        <w:top w:val="none" w:sz="0" w:space="0" w:color="auto"/>
        <w:left w:val="none" w:sz="0" w:space="0" w:color="auto"/>
        <w:bottom w:val="none" w:sz="0" w:space="0" w:color="auto"/>
        <w:right w:val="none" w:sz="0" w:space="0" w:color="auto"/>
      </w:divBdr>
    </w:div>
    <w:div w:id="1080756713">
      <w:bodyDiv w:val="1"/>
      <w:marLeft w:val="0"/>
      <w:marRight w:val="0"/>
      <w:marTop w:val="0"/>
      <w:marBottom w:val="0"/>
      <w:divBdr>
        <w:top w:val="none" w:sz="0" w:space="0" w:color="auto"/>
        <w:left w:val="none" w:sz="0" w:space="0" w:color="auto"/>
        <w:bottom w:val="none" w:sz="0" w:space="0" w:color="auto"/>
        <w:right w:val="none" w:sz="0" w:space="0" w:color="auto"/>
      </w:divBdr>
    </w:div>
    <w:div w:id="1086342111">
      <w:bodyDiv w:val="1"/>
      <w:marLeft w:val="0"/>
      <w:marRight w:val="0"/>
      <w:marTop w:val="0"/>
      <w:marBottom w:val="0"/>
      <w:divBdr>
        <w:top w:val="none" w:sz="0" w:space="0" w:color="auto"/>
        <w:left w:val="none" w:sz="0" w:space="0" w:color="auto"/>
        <w:bottom w:val="none" w:sz="0" w:space="0" w:color="auto"/>
        <w:right w:val="none" w:sz="0" w:space="0" w:color="auto"/>
      </w:divBdr>
    </w:div>
    <w:div w:id="1094790917">
      <w:bodyDiv w:val="1"/>
      <w:marLeft w:val="0"/>
      <w:marRight w:val="0"/>
      <w:marTop w:val="0"/>
      <w:marBottom w:val="0"/>
      <w:divBdr>
        <w:top w:val="none" w:sz="0" w:space="0" w:color="auto"/>
        <w:left w:val="none" w:sz="0" w:space="0" w:color="auto"/>
        <w:bottom w:val="none" w:sz="0" w:space="0" w:color="auto"/>
        <w:right w:val="none" w:sz="0" w:space="0" w:color="auto"/>
      </w:divBdr>
    </w:div>
    <w:div w:id="1096749709">
      <w:bodyDiv w:val="1"/>
      <w:marLeft w:val="0"/>
      <w:marRight w:val="0"/>
      <w:marTop w:val="0"/>
      <w:marBottom w:val="0"/>
      <w:divBdr>
        <w:top w:val="none" w:sz="0" w:space="0" w:color="auto"/>
        <w:left w:val="none" w:sz="0" w:space="0" w:color="auto"/>
        <w:bottom w:val="none" w:sz="0" w:space="0" w:color="auto"/>
        <w:right w:val="none" w:sz="0" w:space="0" w:color="auto"/>
      </w:divBdr>
      <w:divsChild>
        <w:div w:id="860705539">
          <w:marLeft w:val="0"/>
          <w:marRight w:val="0"/>
          <w:marTop w:val="0"/>
          <w:marBottom w:val="0"/>
          <w:divBdr>
            <w:top w:val="none" w:sz="0" w:space="0" w:color="auto"/>
            <w:left w:val="none" w:sz="0" w:space="0" w:color="auto"/>
            <w:bottom w:val="none" w:sz="0" w:space="0" w:color="auto"/>
            <w:right w:val="none" w:sz="0" w:space="0" w:color="auto"/>
          </w:divBdr>
        </w:div>
        <w:div w:id="1055540677">
          <w:marLeft w:val="0"/>
          <w:marRight w:val="0"/>
          <w:marTop w:val="0"/>
          <w:marBottom w:val="0"/>
          <w:divBdr>
            <w:top w:val="none" w:sz="0" w:space="0" w:color="auto"/>
            <w:left w:val="none" w:sz="0" w:space="0" w:color="auto"/>
            <w:bottom w:val="none" w:sz="0" w:space="0" w:color="auto"/>
            <w:right w:val="none" w:sz="0" w:space="0" w:color="auto"/>
          </w:divBdr>
        </w:div>
        <w:div w:id="1489979482">
          <w:marLeft w:val="0"/>
          <w:marRight w:val="0"/>
          <w:marTop w:val="0"/>
          <w:marBottom w:val="0"/>
          <w:divBdr>
            <w:top w:val="none" w:sz="0" w:space="0" w:color="auto"/>
            <w:left w:val="none" w:sz="0" w:space="0" w:color="auto"/>
            <w:bottom w:val="none" w:sz="0" w:space="0" w:color="auto"/>
            <w:right w:val="none" w:sz="0" w:space="0" w:color="auto"/>
          </w:divBdr>
        </w:div>
      </w:divsChild>
    </w:div>
    <w:div w:id="1109737838">
      <w:bodyDiv w:val="1"/>
      <w:marLeft w:val="0"/>
      <w:marRight w:val="0"/>
      <w:marTop w:val="0"/>
      <w:marBottom w:val="0"/>
      <w:divBdr>
        <w:top w:val="none" w:sz="0" w:space="0" w:color="auto"/>
        <w:left w:val="none" w:sz="0" w:space="0" w:color="auto"/>
        <w:bottom w:val="none" w:sz="0" w:space="0" w:color="auto"/>
        <w:right w:val="none" w:sz="0" w:space="0" w:color="auto"/>
      </w:divBdr>
    </w:div>
    <w:div w:id="1124538600">
      <w:bodyDiv w:val="1"/>
      <w:marLeft w:val="0"/>
      <w:marRight w:val="0"/>
      <w:marTop w:val="0"/>
      <w:marBottom w:val="0"/>
      <w:divBdr>
        <w:top w:val="none" w:sz="0" w:space="0" w:color="auto"/>
        <w:left w:val="none" w:sz="0" w:space="0" w:color="auto"/>
        <w:bottom w:val="none" w:sz="0" w:space="0" w:color="auto"/>
        <w:right w:val="none" w:sz="0" w:space="0" w:color="auto"/>
      </w:divBdr>
    </w:div>
    <w:div w:id="1136138794">
      <w:bodyDiv w:val="1"/>
      <w:marLeft w:val="0"/>
      <w:marRight w:val="0"/>
      <w:marTop w:val="0"/>
      <w:marBottom w:val="0"/>
      <w:divBdr>
        <w:top w:val="none" w:sz="0" w:space="0" w:color="auto"/>
        <w:left w:val="none" w:sz="0" w:space="0" w:color="auto"/>
        <w:bottom w:val="none" w:sz="0" w:space="0" w:color="auto"/>
        <w:right w:val="none" w:sz="0" w:space="0" w:color="auto"/>
      </w:divBdr>
    </w:div>
    <w:div w:id="1138958515">
      <w:bodyDiv w:val="1"/>
      <w:marLeft w:val="0"/>
      <w:marRight w:val="0"/>
      <w:marTop w:val="0"/>
      <w:marBottom w:val="0"/>
      <w:divBdr>
        <w:top w:val="none" w:sz="0" w:space="0" w:color="auto"/>
        <w:left w:val="none" w:sz="0" w:space="0" w:color="auto"/>
        <w:bottom w:val="none" w:sz="0" w:space="0" w:color="auto"/>
        <w:right w:val="none" w:sz="0" w:space="0" w:color="auto"/>
      </w:divBdr>
    </w:div>
    <w:div w:id="1139806427">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46320438">
      <w:bodyDiv w:val="1"/>
      <w:marLeft w:val="0"/>
      <w:marRight w:val="0"/>
      <w:marTop w:val="0"/>
      <w:marBottom w:val="0"/>
      <w:divBdr>
        <w:top w:val="none" w:sz="0" w:space="0" w:color="auto"/>
        <w:left w:val="none" w:sz="0" w:space="0" w:color="auto"/>
        <w:bottom w:val="none" w:sz="0" w:space="0" w:color="auto"/>
        <w:right w:val="none" w:sz="0" w:space="0" w:color="auto"/>
      </w:divBdr>
    </w:div>
    <w:div w:id="1147479727">
      <w:bodyDiv w:val="1"/>
      <w:marLeft w:val="0"/>
      <w:marRight w:val="0"/>
      <w:marTop w:val="0"/>
      <w:marBottom w:val="0"/>
      <w:divBdr>
        <w:top w:val="none" w:sz="0" w:space="0" w:color="auto"/>
        <w:left w:val="none" w:sz="0" w:space="0" w:color="auto"/>
        <w:bottom w:val="none" w:sz="0" w:space="0" w:color="auto"/>
        <w:right w:val="none" w:sz="0" w:space="0" w:color="auto"/>
      </w:divBdr>
    </w:div>
    <w:div w:id="1153833482">
      <w:bodyDiv w:val="1"/>
      <w:marLeft w:val="0"/>
      <w:marRight w:val="0"/>
      <w:marTop w:val="0"/>
      <w:marBottom w:val="0"/>
      <w:divBdr>
        <w:top w:val="none" w:sz="0" w:space="0" w:color="auto"/>
        <w:left w:val="none" w:sz="0" w:space="0" w:color="auto"/>
        <w:bottom w:val="none" w:sz="0" w:space="0" w:color="auto"/>
        <w:right w:val="none" w:sz="0" w:space="0" w:color="auto"/>
      </w:divBdr>
    </w:div>
    <w:div w:id="1161579471">
      <w:bodyDiv w:val="1"/>
      <w:marLeft w:val="0"/>
      <w:marRight w:val="0"/>
      <w:marTop w:val="0"/>
      <w:marBottom w:val="0"/>
      <w:divBdr>
        <w:top w:val="none" w:sz="0" w:space="0" w:color="auto"/>
        <w:left w:val="none" w:sz="0" w:space="0" w:color="auto"/>
        <w:bottom w:val="none" w:sz="0" w:space="0" w:color="auto"/>
        <w:right w:val="none" w:sz="0" w:space="0" w:color="auto"/>
      </w:divBdr>
    </w:div>
    <w:div w:id="1170024309">
      <w:bodyDiv w:val="1"/>
      <w:marLeft w:val="0"/>
      <w:marRight w:val="0"/>
      <w:marTop w:val="0"/>
      <w:marBottom w:val="0"/>
      <w:divBdr>
        <w:top w:val="none" w:sz="0" w:space="0" w:color="auto"/>
        <w:left w:val="none" w:sz="0" w:space="0" w:color="auto"/>
        <w:bottom w:val="none" w:sz="0" w:space="0" w:color="auto"/>
        <w:right w:val="none" w:sz="0" w:space="0" w:color="auto"/>
      </w:divBdr>
      <w:divsChild>
        <w:div w:id="170148596">
          <w:marLeft w:val="0"/>
          <w:marRight w:val="0"/>
          <w:marTop w:val="0"/>
          <w:marBottom w:val="0"/>
          <w:divBdr>
            <w:top w:val="none" w:sz="0" w:space="0" w:color="auto"/>
            <w:left w:val="none" w:sz="0" w:space="0" w:color="auto"/>
            <w:bottom w:val="none" w:sz="0" w:space="0" w:color="auto"/>
            <w:right w:val="none" w:sz="0" w:space="0" w:color="auto"/>
          </w:divBdr>
        </w:div>
        <w:div w:id="498929888">
          <w:marLeft w:val="0"/>
          <w:marRight w:val="0"/>
          <w:marTop w:val="0"/>
          <w:marBottom w:val="0"/>
          <w:divBdr>
            <w:top w:val="none" w:sz="0" w:space="0" w:color="auto"/>
            <w:left w:val="none" w:sz="0" w:space="0" w:color="auto"/>
            <w:bottom w:val="none" w:sz="0" w:space="0" w:color="auto"/>
            <w:right w:val="none" w:sz="0" w:space="0" w:color="auto"/>
          </w:divBdr>
        </w:div>
        <w:div w:id="1725324306">
          <w:marLeft w:val="0"/>
          <w:marRight w:val="0"/>
          <w:marTop w:val="0"/>
          <w:marBottom w:val="0"/>
          <w:divBdr>
            <w:top w:val="none" w:sz="0" w:space="0" w:color="auto"/>
            <w:left w:val="none" w:sz="0" w:space="0" w:color="auto"/>
            <w:bottom w:val="none" w:sz="0" w:space="0" w:color="auto"/>
            <w:right w:val="none" w:sz="0" w:space="0" w:color="auto"/>
          </w:divBdr>
        </w:div>
      </w:divsChild>
    </w:div>
    <w:div w:id="1186863219">
      <w:bodyDiv w:val="1"/>
      <w:marLeft w:val="0"/>
      <w:marRight w:val="0"/>
      <w:marTop w:val="0"/>
      <w:marBottom w:val="0"/>
      <w:divBdr>
        <w:top w:val="none" w:sz="0" w:space="0" w:color="auto"/>
        <w:left w:val="none" w:sz="0" w:space="0" w:color="auto"/>
        <w:bottom w:val="none" w:sz="0" w:space="0" w:color="auto"/>
        <w:right w:val="none" w:sz="0" w:space="0" w:color="auto"/>
      </w:divBdr>
    </w:div>
    <w:div w:id="1193684348">
      <w:bodyDiv w:val="1"/>
      <w:marLeft w:val="0"/>
      <w:marRight w:val="0"/>
      <w:marTop w:val="0"/>
      <w:marBottom w:val="0"/>
      <w:divBdr>
        <w:top w:val="none" w:sz="0" w:space="0" w:color="auto"/>
        <w:left w:val="none" w:sz="0" w:space="0" w:color="auto"/>
        <w:bottom w:val="none" w:sz="0" w:space="0" w:color="auto"/>
        <w:right w:val="none" w:sz="0" w:space="0" w:color="auto"/>
      </w:divBdr>
    </w:div>
    <w:div w:id="1212619609">
      <w:bodyDiv w:val="1"/>
      <w:marLeft w:val="0"/>
      <w:marRight w:val="0"/>
      <w:marTop w:val="0"/>
      <w:marBottom w:val="0"/>
      <w:divBdr>
        <w:top w:val="none" w:sz="0" w:space="0" w:color="auto"/>
        <w:left w:val="none" w:sz="0" w:space="0" w:color="auto"/>
        <w:bottom w:val="none" w:sz="0" w:space="0" w:color="auto"/>
        <w:right w:val="none" w:sz="0" w:space="0" w:color="auto"/>
      </w:divBdr>
    </w:div>
    <w:div w:id="1217355972">
      <w:bodyDiv w:val="1"/>
      <w:marLeft w:val="0"/>
      <w:marRight w:val="0"/>
      <w:marTop w:val="0"/>
      <w:marBottom w:val="0"/>
      <w:divBdr>
        <w:top w:val="none" w:sz="0" w:space="0" w:color="auto"/>
        <w:left w:val="none" w:sz="0" w:space="0" w:color="auto"/>
        <w:bottom w:val="none" w:sz="0" w:space="0" w:color="auto"/>
        <w:right w:val="none" w:sz="0" w:space="0" w:color="auto"/>
      </w:divBdr>
    </w:div>
    <w:div w:id="1237281183">
      <w:bodyDiv w:val="1"/>
      <w:marLeft w:val="0"/>
      <w:marRight w:val="0"/>
      <w:marTop w:val="0"/>
      <w:marBottom w:val="0"/>
      <w:divBdr>
        <w:top w:val="none" w:sz="0" w:space="0" w:color="auto"/>
        <w:left w:val="none" w:sz="0" w:space="0" w:color="auto"/>
        <w:bottom w:val="none" w:sz="0" w:space="0" w:color="auto"/>
        <w:right w:val="none" w:sz="0" w:space="0" w:color="auto"/>
      </w:divBdr>
    </w:div>
    <w:div w:id="1257789138">
      <w:bodyDiv w:val="1"/>
      <w:marLeft w:val="0"/>
      <w:marRight w:val="0"/>
      <w:marTop w:val="0"/>
      <w:marBottom w:val="0"/>
      <w:divBdr>
        <w:top w:val="none" w:sz="0" w:space="0" w:color="auto"/>
        <w:left w:val="none" w:sz="0" w:space="0" w:color="auto"/>
        <w:bottom w:val="none" w:sz="0" w:space="0" w:color="auto"/>
        <w:right w:val="none" w:sz="0" w:space="0" w:color="auto"/>
      </w:divBdr>
    </w:div>
    <w:div w:id="1268193399">
      <w:bodyDiv w:val="1"/>
      <w:marLeft w:val="0"/>
      <w:marRight w:val="0"/>
      <w:marTop w:val="0"/>
      <w:marBottom w:val="0"/>
      <w:divBdr>
        <w:top w:val="none" w:sz="0" w:space="0" w:color="auto"/>
        <w:left w:val="none" w:sz="0" w:space="0" w:color="auto"/>
        <w:bottom w:val="none" w:sz="0" w:space="0" w:color="auto"/>
        <w:right w:val="none" w:sz="0" w:space="0" w:color="auto"/>
      </w:divBdr>
    </w:div>
    <w:div w:id="1272782388">
      <w:bodyDiv w:val="1"/>
      <w:marLeft w:val="0"/>
      <w:marRight w:val="0"/>
      <w:marTop w:val="0"/>
      <w:marBottom w:val="0"/>
      <w:divBdr>
        <w:top w:val="none" w:sz="0" w:space="0" w:color="auto"/>
        <w:left w:val="none" w:sz="0" w:space="0" w:color="auto"/>
        <w:bottom w:val="none" w:sz="0" w:space="0" w:color="auto"/>
        <w:right w:val="none" w:sz="0" w:space="0" w:color="auto"/>
      </w:divBdr>
    </w:div>
    <w:div w:id="1296989394">
      <w:bodyDiv w:val="1"/>
      <w:marLeft w:val="0"/>
      <w:marRight w:val="0"/>
      <w:marTop w:val="0"/>
      <w:marBottom w:val="0"/>
      <w:divBdr>
        <w:top w:val="none" w:sz="0" w:space="0" w:color="auto"/>
        <w:left w:val="none" w:sz="0" w:space="0" w:color="auto"/>
        <w:bottom w:val="none" w:sz="0" w:space="0" w:color="auto"/>
        <w:right w:val="none" w:sz="0" w:space="0" w:color="auto"/>
      </w:divBdr>
    </w:div>
    <w:div w:id="1306280388">
      <w:bodyDiv w:val="1"/>
      <w:marLeft w:val="0"/>
      <w:marRight w:val="0"/>
      <w:marTop w:val="0"/>
      <w:marBottom w:val="0"/>
      <w:divBdr>
        <w:top w:val="none" w:sz="0" w:space="0" w:color="auto"/>
        <w:left w:val="none" w:sz="0" w:space="0" w:color="auto"/>
        <w:bottom w:val="none" w:sz="0" w:space="0" w:color="auto"/>
        <w:right w:val="none" w:sz="0" w:space="0" w:color="auto"/>
      </w:divBdr>
    </w:div>
    <w:div w:id="1316839667">
      <w:bodyDiv w:val="1"/>
      <w:marLeft w:val="0"/>
      <w:marRight w:val="0"/>
      <w:marTop w:val="0"/>
      <w:marBottom w:val="0"/>
      <w:divBdr>
        <w:top w:val="none" w:sz="0" w:space="0" w:color="auto"/>
        <w:left w:val="none" w:sz="0" w:space="0" w:color="auto"/>
        <w:bottom w:val="none" w:sz="0" w:space="0" w:color="auto"/>
        <w:right w:val="none" w:sz="0" w:space="0" w:color="auto"/>
      </w:divBdr>
    </w:div>
    <w:div w:id="1322855128">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58197455">
      <w:bodyDiv w:val="1"/>
      <w:marLeft w:val="0"/>
      <w:marRight w:val="0"/>
      <w:marTop w:val="0"/>
      <w:marBottom w:val="0"/>
      <w:divBdr>
        <w:top w:val="none" w:sz="0" w:space="0" w:color="auto"/>
        <w:left w:val="none" w:sz="0" w:space="0" w:color="auto"/>
        <w:bottom w:val="none" w:sz="0" w:space="0" w:color="auto"/>
        <w:right w:val="none" w:sz="0" w:space="0" w:color="auto"/>
      </w:divBdr>
    </w:div>
    <w:div w:id="1387333594">
      <w:bodyDiv w:val="1"/>
      <w:marLeft w:val="0"/>
      <w:marRight w:val="0"/>
      <w:marTop w:val="0"/>
      <w:marBottom w:val="0"/>
      <w:divBdr>
        <w:top w:val="none" w:sz="0" w:space="0" w:color="auto"/>
        <w:left w:val="none" w:sz="0" w:space="0" w:color="auto"/>
        <w:bottom w:val="none" w:sz="0" w:space="0" w:color="auto"/>
        <w:right w:val="none" w:sz="0" w:space="0" w:color="auto"/>
      </w:divBdr>
    </w:div>
    <w:div w:id="1404714273">
      <w:bodyDiv w:val="1"/>
      <w:marLeft w:val="0"/>
      <w:marRight w:val="0"/>
      <w:marTop w:val="0"/>
      <w:marBottom w:val="0"/>
      <w:divBdr>
        <w:top w:val="none" w:sz="0" w:space="0" w:color="auto"/>
        <w:left w:val="none" w:sz="0" w:space="0" w:color="auto"/>
        <w:bottom w:val="none" w:sz="0" w:space="0" w:color="auto"/>
        <w:right w:val="none" w:sz="0" w:space="0" w:color="auto"/>
      </w:divBdr>
    </w:div>
    <w:div w:id="1410928875">
      <w:bodyDiv w:val="1"/>
      <w:marLeft w:val="0"/>
      <w:marRight w:val="0"/>
      <w:marTop w:val="0"/>
      <w:marBottom w:val="0"/>
      <w:divBdr>
        <w:top w:val="none" w:sz="0" w:space="0" w:color="auto"/>
        <w:left w:val="none" w:sz="0" w:space="0" w:color="auto"/>
        <w:bottom w:val="none" w:sz="0" w:space="0" w:color="auto"/>
        <w:right w:val="none" w:sz="0" w:space="0" w:color="auto"/>
      </w:divBdr>
    </w:div>
    <w:div w:id="1416976397">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30663470">
      <w:bodyDiv w:val="1"/>
      <w:marLeft w:val="0"/>
      <w:marRight w:val="0"/>
      <w:marTop w:val="0"/>
      <w:marBottom w:val="0"/>
      <w:divBdr>
        <w:top w:val="none" w:sz="0" w:space="0" w:color="auto"/>
        <w:left w:val="none" w:sz="0" w:space="0" w:color="auto"/>
        <w:bottom w:val="none" w:sz="0" w:space="0" w:color="auto"/>
        <w:right w:val="none" w:sz="0" w:space="0" w:color="auto"/>
      </w:divBdr>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496453882">
      <w:bodyDiv w:val="1"/>
      <w:marLeft w:val="0"/>
      <w:marRight w:val="0"/>
      <w:marTop w:val="0"/>
      <w:marBottom w:val="0"/>
      <w:divBdr>
        <w:top w:val="none" w:sz="0" w:space="0" w:color="auto"/>
        <w:left w:val="none" w:sz="0" w:space="0" w:color="auto"/>
        <w:bottom w:val="none" w:sz="0" w:space="0" w:color="auto"/>
        <w:right w:val="none" w:sz="0" w:space="0" w:color="auto"/>
      </w:divBdr>
    </w:div>
    <w:div w:id="1497770922">
      <w:bodyDiv w:val="1"/>
      <w:marLeft w:val="0"/>
      <w:marRight w:val="0"/>
      <w:marTop w:val="0"/>
      <w:marBottom w:val="0"/>
      <w:divBdr>
        <w:top w:val="none" w:sz="0" w:space="0" w:color="auto"/>
        <w:left w:val="none" w:sz="0" w:space="0" w:color="auto"/>
        <w:bottom w:val="none" w:sz="0" w:space="0" w:color="auto"/>
        <w:right w:val="none" w:sz="0" w:space="0" w:color="auto"/>
      </w:divBdr>
    </w:div>
    <w:div w:id="1497916124">
      <w:bodyDiv w:val="1"/>
      <w:marLeft w:val="0"/>
      <w:marRight w:val="0"/>
      <w:marTop w:val="0"/>
      <w:marBottom w:val="0"/>
      <w:divBdr>
        <w:top w:val="none" w:sz="0" w:space="0" w:color="auto"/>
        <w:left w:val="none" w:sz="0" w:space="0" w:color="auto"/>
        <w:bottom w:val="none" w:sz="0" w:space="0" w:color="auto"/>
        <w:right w:val="none" w:sz="0" w:space="0" w:color="auto"/>
      </w:divBdr>
    </w:div>
    <w:div w:id="1500385701">
      <w:bodyDiv w:val="1"/>
      <w:marLeft w:val="0"/>
      <w:marRight w:val="0"/>
      <w:marTop w:val="0"/>
      <w:marBottom w:val="0"/>
      <w:divBdr>
        <w:top w:val="none" w:sz="0" w:space="0" w:color="auto"/>
        <w:left w:val="none" w:sz="0" w:space="0" w:color="auto"/>
        <w:bottom w:val="none" w:sz="0" w:space="0" w:color="auto"/>
        <w:right w:val="none" w:sz="0" w:space="0" w:color="auto"/>
      </w:divBdr>
    </w:div>
    <w:div w:id="1505513755">
      <w:bodyDiv w:val="1"/>
      <w:marLeft w:val="0"/>
      <w:marRight w:val="0"/>
      <w:marTop w:val="0"/>
      <w:marBottom w:val="0"/>
      <w:divBdr>
        <w:top w:val="none" w:sz="0" w:space="0" w:color="auto"/>
        <w:left w:val="none" w:sz="0" w:space="0" w:color="auto"/>
        <w:bottom w:val="none" w:sz="0" w:space="0" w:color="auto"/>
        <w:right w:val="none" w:sz="0" w:space="0" w:color="auto"/>
      </w:divBdr>
    </w:div>
    <w:div w:id="1520654182">
      <w:bodyDiv w:val="1"/>
      <w:marLeft w:val="0"/>
      <w:marRight w:val="0"/>
      <w:marTop w:val="0"/>
      <w:marBottom w:val="0"/>
      <w:divBdr>
        <w:top w:val="none" w:sz="0" w:space="0" w:color="auto"/>
        <w:left w:val="none" w:sz="0" w:space="0" w:color="auto"/>
        <w:bottom w:val="none" w:sz="0" w:space="0" w:color="auto"/>
        <w:right w:val="none" w:sz="0" w:space="0" w:color="auto"/>
      </w:divBdr>
    </w:div>
    <w:div w:id="1522670363">
      <w:bodyDiv w:val="1"/>
      <w:marLeft w:val="0"/>
      <w:marRight w:val="0"/>
      <w:marTop w:val="0"/>
      <w:marBottom w:val="0"/>
      <w:divBdr>
        <w:top w:val="none" w:sz="0" w:space="0" w:color="auto"/>
        <w:left w:val="none" w:sz="0" w:space="0" w:color="auto"/>
        <w:bottom w:val="none" w:sz="0" w:space="0" w:color="auto"/>
        <w:right w:val="none" w:sz="0" w:space="0" w:color="auto"/>
      </w:divBdr>
    </w:div>
    <w:div w:id="1530607694">
      <w:bodyDiv w:val="1"/>
      <w:marLeft w:val="0"/>
      <w:marRight w:val="0"/>
      <w:marTop w:val="0"/>
      <w:marBottom w:val="0"/>
      <w:divBdr>
        <w:top w:val="none" w:sz="0" w:space="0" w:color="auto"/>
        <w:left w:val="none" w:sz="0" w:space="0" w:color="auto"/>
        <w:bottom w:val="none" w:sz="0" w:space="0" w:color="auto"/>
        <w:right w:val="none" w:sz="0" w:space="0" w:color="auto"/>
      </w:divBdr>
    </w:div>
    <w:div w:id="1532647078">
      <w:bodyDiv w:val="1"/>
      <w:marLeft w:val="0"/>
      <w:marRight w:val="0"/>
      <w:marTop w:val="0"/>
      <w:marBottom w:val="0"/>
      <w:divBdr>
        <w:top w:val="none" w:sz="0" w:space="0" w:color="auto"/>
        <w:left w:val="none" w:sz="0" w:space="0" w:color="auto"/>
        <w:bottom w:val="none" w:sz="0" w:space="0" w:color="auto"/>
        <w:right w:val="none" w:sz="0" w:space="0" w:color="auto"/>
      </w:divBdr>
    </w:div>
    <w:div w:id="1544905101">
      <w:bodyDiv w:val="1"/>
      <w:marLeft w:val="0"/>
      <w:marRight w:val="0"/>
      <w:marTop w:val="0"/>
      <w:marBottom w:val="0"/>
      <w:divBdr>
        <w:top w:val="none" w:sz="0" w:space="0" w:color="auto"/>
        <w:left w:val="none" w:sz="0" w:space="0" w:color="auto"/>
        <w:bottom w:val="none" w:sz="0" w:space="0" w:color="auto"/>
        <w:right w:val="none" w:sz="0" w:space="0" w:color="auto"/>
      </w:divBdr>
    </w:div>
    <w:div w:id="1545408212">
      <w:bodyDiv w:val="1"/>
      <w:marLeft w:val="0"/>
      <w:marRight w:val="0"/>
      <w:marTop w:val="0"/>
      <w:marBottom w:val="0"/>
      <w:divBdr>
        <w:top w:val="none" w:sz="0" w:space="0" w:color="auto"/>
        <w:left w:val="none" w:sz="0" w:space="0" w:color="auto"/>
        <w:bottom w:val="none" w:sz="0" w:space="0" w:color="auto"/>
        <w:right w:val="none" w:sz="0" w:space="0" w:color="auto"/>
      </w:divBdr>
    </w:div>
    <w:div w:id="1548646209">
      <w:bodyDiv w:val="1"/>
      <w:marLeft w:val="0"/>
      <w:marRight w:val="0"/>
      <w:marTop w:val="0"/>
      <w:marBottom w:val="0"/>
      <w:divBdr>
        <w:top w:val="none" w:sz="0" w:space="0" w:color="auto"/>
        <w:left w:val="none" w:sz="0" w:space="0" w:color="auto"/>
        <w:bottom w:val="none" w:sz="0" w:space="0" w:color="auto"/>
        <w:right w:val="none" w:sz="0" w:space="0" w:color="auto"/>
      </w:divBdr>
    </w:div>
    <w:div w:id="1548761234">
      <w:bodyDiv w:val="1"/>
      <w:marLeft w:val="0"/>
      <w:marRight w:val="0"/>
      <w:marTop w:val="0"/>
      <w:marBottom w:val="0"/>
      <w:divBdr>
        <w:top w:val="none" w:sz="0" w:space="0" w:color="auto"/>
        <w:left w:val="none" w:sz="0" w:space="0" w:color="auto"/>
        <w:bottom w:val="none" w:sz="0" w:space="0" w:color="auto"/>
        <w:right w:val="none" w:sz="0" w:space="0" w:color="auto"/>
      </w:divBdr>
    </w:div>
    <w:div w:id="1550146644">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9414087">
      <w:bodyDiv w:val="1"/>
      <w:marLeft w:val="0"/>
      <w:marRight w:val="0"/>
      <w:marTop w:val="0"/>
      <w:marBottom w:val="0"/>
      <w:divBdr>
        <w:top w:val="none" w:sz="0" w:space="0" w:color="auto"/>
        <w:left w:val="none" w:sz="0" w:space="0" w:color="auto"/>
        <w:bottom w:val="none" w:sz="0" w:space="0" w:color="auto"/>
        <w:right w:val="none" w:sz="0" w:space="0" w:color="auto"/>
      </w:divBdr>
    </w:div>
    <w:div w:id="156972530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66736419">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25790195">
      <w:bodyDiv w:val="1"/>
      <w:marLeft w:val="0"/>
      <w:marRight w:val="0"/>
      <w:marTop w:val="0"/>
      <w:marBottom w:val="0"/>
      <w:divBdr>
        <w:top w:val="none" w:sz="0" w:space="0" w:color="auto"/>
        <w:left w:val="none" w:sz="0" w:space="0" w:color="auto"/>
        <w:bottom w:val="none" w:sz="0" w:space="0" w:color="auto"/>
        <w:right w:val="none" w:sz="0" w:space="0" w:color="auto"/>
      </w:divBdr>
    </w:div>
    <w:div w:id="1732580171">
      <w:bodyDiv w:val="1"/>
      <w:marLeft w:val="0"/>
      <w:marRight w:val="0"/>
      <w:marTop w:val="0"/>
      <w:marBottom w:val="0"/>
      <w:divBdr>
        <w:top w:val="none" w:sz="0" w:space="0" w:color="auto"/>
        <w:left w:val="none" w:sz="0" w:space="0" w:color="auto"/>
        <w:bottom w:val="none" w:sz="0" w:space="0" w:color="auto"/>
        <w:right w:val="none" w:sz="0" w:space="0" w:color="auto"/>
      </w:divBdr>
    </w:div>
    <w:div w:id="1736977492">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55665980">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9520195">
      <w:bodyDiv w:val="1"/>
      <w:marLeft w:val="0"/>
      <w:marRight w:val="0"/>
      <w:marTop w:val="0"/>
      <w:marBottom w:val="0"/>
      <w:divBdr>
        <w:top w:val="none" w:sz="0" w:space="0" w:color="auto"/>
        <w:left w:val="none" w:sz="0" w:space="0" w:color="auto"/>
        <w:bottom w:val="none" w:sz="0" w:space="0" w:color="auto"/>
        <w:right w:val="none" w:sz="0" w:space="0" w:color="auto"/>
      </w:divBdr>
    </w:div>
    <w:div w:id="1781335179">
      <w:bodyDiv w:val="1"/>
      <w:marLeft w:val="0"/>
      <w:marRight w:val="0"/>
      <w:marTop w:val="0"/>
      <w:marBottom w:val="0"/>
      <w:divBdr>
        <w:top w:val="none" w:sz="0" w:space="0" w:color="auto"/>
        <w:left w:val="none" w:sz="0" w:space="0" w:color="auto"/>
        <w:bottom w:val="none" w:sz="0" w:space="0" w:color="auto"/>
        <w:right w:val="none" w:sz="0" w:space="0" w:color="auto"/>
      </w:divBdr>
    </w:div>
    <w:div w:id="1794248436">
      <w:bodyDiv w:val="1"/>
      <w:marLeft w:val="0"/>
      <w:marRight w:val="0"/>
      <w:marTop w:val="0"/>
      <w:marBottom w:val="0"/>
      <w:divBdr>
        <w:top w:val="none" w:sz="0" w:space="0" w:color="auto"/>
        <w:left w:val="none" w:sz="0" w:space="0" w:color="auto"/>
        <w:bottom w:val="none" w:sz="0" w:space="0" w:color="auto"/>
        <w:right w:val="none" w:sz="0" w:space="0" w:color="auto"/>
      </w:divBdr>
    </w:div>
    <w:div w:id="1829906954">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64130620">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883444934">
      <w:bodyDiv w:val="1"/>
      <w:marLeft w:val="0"/>
      <w:marRight w:val="0"/>
      <w:marTop w:val="0"/>
      <w:marBottom w:val="0"/>
      <w:divBdr>
        <w:top w:val="none" w:sz="0" w:space="0" w:color="auto"/>
        <w:left w:val="none" w:sz="0" w:space="0" w:color="auto"/>
        <w:bottom w:val="none" w:sz="0" w:space="0" w:color="auto"/>
        <w:right w:val="none" w:sz="0" w:space="0" w:color="auto"/>
      </w:divBdr>
    </w:div>
    <w:div w:id="1899053961">
      <w:bodyDiv w:val="1"/>
      <w:marLeft w:val="0"/>
      <w:marRight w:val="0"/>
      <w:marTop w:val="0"/>
      <w:marBottom w:val="0"/>
      <w:divBdr>
        <w:top w:val="none" w:sz="0" w:space="0" w:color="auto"/>
        <w:left w:val="none" w:sz="0" w:space="0" w:color="auto"/>
        <w:bottom w:val="none" w:sz="0" w:space="0" w:color="auto"/>
        <w:right w:val="none" w:sz="0" w:space="0" w:color="auto"/>
      </w:divBdr>
    </w:div>
    <w:div w:id="1904414071">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35554556">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2131539">
      <w:bodyDiv w:val="1"/>
      <w:marLeft w:val="0"/>
      <w:marRight w:val="0"/>
      <w:marTop w:val="0"/>
      <w:marBottom w:val="0"/>
      <w:divBdr>
        <w:top w:val="none" w:sz="0" w:space="0" w:color="auto"/>
        <w:left w:val="none" w:sz="0" w:space="0" w:color="auto"/>
        <w:bottom w:val="none" w:sz="0" w:space="0" w:color="auto"/>
        <w:right w:val="none" w:sz="0" w:space="0" w:color="auto"/>
      </w:divBdr>
    </w:div>
    <w:div w:id="1953780415">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2304635">
      <w:bodyDiv w:val="1"/>
      <w:marLeft w:val="0"/>
      <w:marRight w:val="0"/>
      <w:marTop w:val="0"/>
      <w:marBottom w:val="0"/>
      <w:divBdr>
        <w:top w:val="none" w:sz="0" w:space="0" w:color="auto"/>
        <w:left w:val="none" w:sz="0" w:space="0" w:color="auto"/>
        <w:bottom w:val="none" w:sz="0" w:space="0" w:color="auto"/>
        <w:right w:val="none" w:sz="0" w:space="0" w:color="auto"/>
      </w:divBdr>
    </w:div>
    <w:div w:id="1962761633">
      <w:bodyDiv w:val="1"/>
      <w:marLeft w:val="0"/>
      <w:marRight w:val="0"/>
      <w:marTop w:val="0"/>
      <w:marBottom w:val="0"/>
      <w:divBdr>
        <w:top w:val="none" w:sz="0" w:space="0" w:color="auto"/>
        <w:left w:val="none" w:sz="0" w:space="0" w:color="auto"/>
        <w:bottom w:val="none" w:sz="0" w:space="0" w:color="auto"/>
        <w:right w:val="none" w:sz="0" w:space="0" w:color="auto"/>
      </w:divBdr>
    </w:div>
    <w:div w:id="1963609953">
      <w:bodyDiv w:val="1"/>
      <w:marLeft w:val="0"/>
      <w:marRight w:val="0"/>
      <w:marTop w:val="0"/>
      <w:marBottom w:val="0"/>
      <w:divBdr>
        <w:top w:val="none" w:sz="0" w:space="0" w:color="auto"/>
        <w:left w:val="none" w:sz="0" w:space="0" w:color="auto"/>
        <w:bottom w:val="none" w:sz="0" w:space="0" w:color="auto"/>
        <w:right w:val="none" w:sz="0" w:space="0" w:color="auto"/>
      </w:divBdr>
    </w:div>
    <w:div w:id="20046208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14457313">
      <w:bodyDiv w:val="1"/>
      <w:marLeft w:val="0"/>
      <w:marRight w:val="0"/>
      <w:marTop w:val="0"/>
      <w:marBottom w:val="0"/>
      <w:divBdr>
        <w:top w:val="none" w:sz="0" w:space="0" w:color="auto"/>
        <w:left w:val="none" w:sz="0" w:space="0" w:color="auto"/>
        <w:bottom w:val="none" w:sz="0" w:space="0" w:color="auto"/>
        <w:right w:val="none" w:sz="0" w:space="0" w:color="auto"/>
      </w:divBdr>
    </w:div>
    <w:div w:id="2015261991">
      <w:bodyDiv w:val="1"/>
      <w:marLeft w:val="0"/>
      <w:marRight w:val="0"/>
      <w:marTop w:val="0"/>
      <w:marBottom w:val="0"/>
      <w:divBdr>
        <w:top w:val="none" w:sz="0" w:space="0" w:color="auto"/>
        <w:left w:val="none" w:sz="0" w:space="0" w:color="auto"/>
        <w:bottom w:val="none" w:sz="0" w:space="0" w:color="auto"/>
        <w:right w:val="none" w:sz="0" w:space="0" w:color="auto"/>
      </w:divBdr>
    </w:div>
    <w:div w:id="2027096004">
      <w:bodyDiv w:val="1"/>
      <w:marLeft w:val="0"/>
      <w:marRight w:val="0"/>
      <w:marTop w:val="0"/>
      <w:marBottom w:val="0"/>
      <w:divBdr>
        <w:top w:val="none" w:sz="0" w:space="0" w:color="auto"/>
        <w:left w:val="none" w:sz="0" w:space="0" w:color="auto"/>
        <w:bottom w:val="none" w:sz="0" w:space="0" w:color="auto"/>
        <w:right w:val="none" w:sz="0" w:space="0" w:color="auto"/>
      </w:divBdr>
    </w:div>
    <w:div w:id="2051571284">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55763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2062">
          <w:marLeft w:val="0"/>
          <w:marRight w:val="0"/>
          <w:marTop w:val="0"/>
          <w:marBottom w:val="0"/>
          <w:divBdr>
            <w:top w:val="none" w:sz="0" w:space="0" w:color="auto"/>
            <w:left w:val="none" w:sz="0" w:space="0" w:color="auto"/>
            <w:bottom w:val="none" w:sz="0" w:space="0" w:color="auto"/>
            <w:right w:val="none" w:sz="0" w:space="0" w:color="auto"/>
          </w:divBdr>
        </w:div>
      </w:divsChild>
    </w:div>
    <w:div w:id="2065130164">
      <w:bodyDiv w:val="1"/>
      <w:marLeft w:val="0"/>
      <w:marRight w:val="0"/>
      <w:marTop w:val="0"/>
      <w:marBottom w:val="0"/>
      <w:divBdr>
        <w:top w:val="none" w:sz="0" w:space="0" w:color="auto"/>
        <w:left w:val="none" w:sz="0" w:space="0" w:color="auto"/>
        <w:bottom w:val="none" w:sz="0" w:space="0" w:color="auto"/>
        <w:right w:val="none" w:sz="0" w:space="0" w:color="auto"/>
      </w:divBdr>
    </w:div>
    <w:div w:id="2068530829">
      <w:bodyDiv w:val="1"/>
      <w:marLeft w:val="0"/>
      <w:marRight w:val="0"/>
      <w:marTop w:val="0"/>
      <w:marBottom w:val="0"/>
      <w:divBdr>
        <w:top w:val="none" w:sz="0" w:space="0" w:color="auto"/>
        <w:left w:val="none" w:sz="0" w:space="0" w:color="auto"/>
        <w:bottom w:val="none" w:sz="0" w:space="0" w:color="auto"/>
        <w:right w:val="none" w:sz="0" w:space="0" w:color="auto"/>
      </w:divBdr>
    </w:div>
    <w:div w:id="207581383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1019741">
      <w:bodyDiv w:val="1"/>
      <w:marLeft w:val="0"/>
      <w:marRight w:val="0"/>
      <w:marTop w:val="0"/>
      <w:marBottom w:val="0"/>
      <w:divBdr>
        <w:top w:val="none" w:sz="0" w:space="0" w:color="auto"/>
        <w:left w:val="none" w:sz="0" w:space="0" w:color="auto"/>
        <w:bottom w:val="none" w:sz="0" w:space="0" w:color="auto"/>
        <w:right w:val="none" w:sz="0" w:space="0" w:color="auto"/>
      </w:divBdr>
    </w:div>
    <w:div w:id="2103717609">
      <w:bodyDiv w:val="1"/>
      <w:marLeft w:val="0"/>
      <w:marRight w:val="0"/>
      <w:marTop w:val="0"/>
      <w:marBottom w:val="0"/>
      <w:divBdr>
        <w:top w:val="none" w:sz="0" w:space="0" w:color="auto"/>
        <w:left w:val="none" w:sz="0" w:space="0" w:color="auto"/>
        <w:bottom w:val="none" w:sz="0" w:space="0" w:color="auto"/>
        <w:right w:val="none" w:sz="0" w:space="0" w:color="auto"/>
      </w:divBdr>
    </w:div>
    <w:div w:id="2105033914">
      <w:bodyDiv w:val="1"/>
      <w:marLeft w:val="0"/>
      <w:marRight w:val="0"/>
      <w:marTop w:val="0"/>
      <w:marBottom w:val="0"/>
      <w:divBdr>
        <w:top w:val="none" w:sz="0" w:space="0" w:color="auto"/>
        <w:left w:val="none" w:sz="0" w:space="0" w:color="auto"/>
        <w:bottom w:val="none" w:sz="0" w:space="0" w:color="auto"/>
        <w:right w:val="none" w:sz="0" w:space="0" w:color="auto"/>
      </w:divBdr>
    </w:div>
    <w:div w:id="2124183085">
      <w:bodyDiv w:val="1"/>
      <w:marLeft w:val="0"/>
      <w:marRight w:val="0"/>
      <w:marTop w:val="0"/>
      <w:marBottom w:val="0"/>
      <w:divBdr>
        <w:top w:val="none" w:sz="0" w:space="0" w:color="auto"/>
        <w:left w:val="none" w:sz="0" w:space="0" w:color="auto"/>
        <w:bottom w:val="none" w:sz="0" w:space="0" w:color="auto"/>
        <w:right w:val="none" w:sz="0" w:space="0" w:color="auto"/>
      </w:divBdr>
    </w:div>
    <w:div w:id="2124836706">
      <w:bodyDiv w:val="1"/>
      <w:marLeft w:val="0"/>
      <w:marRight w:val="0"/>
      <w:marTop w:val="0"/>
      <w:marBottom w:val="0"/>
      <w:divBdr>
        <w:top w:val="none" w:sz="0" w:space="0" w:color="auto"/>
        <w:left w:val="none" w:sz="0" w:space="0" w:color="auto"/>
        <w:bottom w:val="none" w:sz="0" w:space="0" w:color="auto"/>
        <w:right w:val="none" w:sz="0" w:space="0" w:color="auto"/>
      </w:divBdr>
    </w:div>
    <w:div w:id="2125683774">
      <w:bodyDiv w:val="1"/>
      <w:marLeft w:val="0"/>
      <w:marRight w:val="0"/>
      <w:marTop w:val="0"/>
      <w:marBottom w:val="0"/>
      <w:divBdr>
        <w:top w:val="none" w:sz="0" w:space="0" w:color="auto"/>
        <w:left w:val="none" w:sz="0" w:space="0" w:color="auto"/>
        <w:bottom w:val="none" w:sz="0" w:space="0" w:color="auto"/>
        <w:right w:val="none" w:sz="0" w:space="0" w:color="auto"/>
      </w:divBdr>
    </w:div>
    <w:div w:id="2142841979">
      <w:bodyDiv w:val="1"/>
      <w:marLeft w:val="0"/>
      <w:marRight w:val="0"/>
      <w:marTop w:val="0"/>
      <w:marBottom w:val="0"/>
      <w:divBdr>
        <w:top w:val="none" w:sz="0" w:space="0" w:color="auto"/>
        <w:left w:val="none" w:sz="0" w:space="0" w:color="auto"/>
        <w:bottom w:val="none" w:sz="0" w:space="0" w:color="auto"/>
        <w:right w:val="none" w:sz="0" w:space="0" w:color="auto"/>
      </w:divBdr>
    </w:div>
    <w:div w:id="21467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4%D0%BC%D0%B8%D0%BD%D0%B8%D1%81%D1%82%D1%80%D0%B0%D1%82%D0%B8%D0%B2%D0%BD%D0%BE-%D1%82%D0%B5%D1%80%D1%80%D0%B8%D1%82%D0%BE%D1%80%D0%B8%D0%B0%D0%BB%D1%8C%D0%BD%D0%BE%D0%B5_%D0%B4%D0%B5%D0%BB%D0%B5%D0%BD%D0%B8%D0%B5_%D0%9A%D0%B8%D1%80%D0%BE%D0%B2%D1%81%D0%BA%D0%BE%D0%B9_%D0%BE%D0%B1%D0%BB%D0%B0%D1%81%D1%82%D0%B8" TargetMode="External"/><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cs.cntd.ru/document/428550681" TargetMode="External"/><Relationship Id="rId7" Type="http://schemas.openxmlformats.org/officeDocument/2006/relationships/endnotes" Target="endnotes.xml"/><Relationship Id="rId12" Type="http://schemas.openxmlformats.org/officeDocument/2006/relationships/hyperlink" Target="https://ru.wikipedia.org/w/index.php?title=%D0%97%D0%BE%D0%BB%D0%BE%D1%82%D0%B0%D1%80%D0%B5%D0%B2%D0%BA%D0%B0_(%D0%91%D0%B5%D0%BB%D0%BE%D0%B2%D1%81%D0%BA%D0%B8%D0%B9_%D1%80%D0%B0%D0%B9%D0%BE%D0%BD)&amp;action=edit&amp;redlink=1" TargetMode="Externa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consultantplus://offline/ref=C6A083FAF914C80C38BD684CB078DABD4D868FF72307B75F3AC5A85F6705A25C8304A2998647916CA21B2E0Cx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8%D1%80%D0%BE%D0%B2%D1%81%D0%BA%D0%B0%D1%8F_%D0%BE%D0%B1%D0%BB%D0%B0%D1%81%D1%82%D1%8C" TargetMode="External"/><Relationship Id="rId24" Type="http://schemas.openxmlformats.org/officeDocument/2006/relationships/hyperlink" Target="http://www.consultant.ru/document/cons_doc_LAW_157044/?dst=35"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consultant.ru/document/cons_doc_LAW_157044/?dst=35" TargetMode="External"/><Relationship Id="rId28" Type="http://schemas.openxmlformats.org/officeDocument/2006/relationships/theme" Target="theme/theme1.xml"/><Relationship Id="rId10" Type="http://schemas.openxmlformats.org/officeDocument/2006/relationships/hyperlink" Target="https://ru.wikipedia.org/wiki/%D0%A1%D1%83%D0%BD%D1%81%D0%BA%D0%B8%D0%B9_%D1%80%D0%B0%D0%B9%D0%BE%D0%BD"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Лист1!$A$10</c:f>
              <c:strCache>
                <c:ptCount val="1"/>
                <c:pt idx="0">
                  <c:v>с.Илёк</c:v>
                </c:pt>
              </c:strCache>
            </c:strRef>
          </c:tx>
          <c:invertIfNegative val="0"/>
          <c:cat>
            <c:strRef>
              <c:f>Лист1!$B$9:$L$9</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Лист1!$B$10:$L$10</c:f>
              <c:numCache>
                <c:formatCode>General</c:formatCode>
                <c:ptCount val="11"/>
                <c:pt idx="0">
                  <c:v>669</c:v>
                </c:pt>
                <c:pt idx="1">
                  <c:v>651</c:v>
                </c:pt>
                <c:pt idx="2">
                  <c:v>638</c:v>
                </c:pt>
                <c:pt idx="3">
                  <c:v>624</c:v>
                </c:pt>
                <c:pt idx="4">
                  <c:v>617</c:v>
                </c:pt>
                <c:pt idx="5">
                  <c:v>603</c:v>
                </c:pt>
                <c:pt idx="6">
                  <c:v>595</c:v>
                </c:pt>
                <c:pt idx="7">
                  <c:v>582</c:v>
                </c:pt>
                <c:pt idx="8">
                  <c:v>567</c:v>
                </c:pt>
                <c:pt idx="9">
                  <c:v>555</c:v>
                </c:pt>
                <c:pt idx="10">
                  <c:v>540</c:v>
                </c:pt>
              </c:numCache>
            </c:numRef>
          </c:val>
        </c:ser>
        <c:ser>
          <c:idx val="1"/>
          <c:order val="1"/>
          <c:tx>
            <c:strRef>
              <c:f>Лист1!$A$11</c:f>
              <c:strCache>
                <c:ptCount val="1"/>
                <c:pt idx="0">
                  <c:v>с.Мокрушино</c:v>
                </c:pt>
              </c:strCache>
            </c:strRef>
          </c:tx>
          <c:invertIfNegative val="0"/>
          <c:cat>
            <c:strRef>
              <c:f>Лист1!$B$9:$L$9</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Лист1!$B$11:$L$11</c:f>
              <c:numCache>
                <c:formatCode>General</c:formatCode>
                <c:ptCount val="11"/>
                <c:pt idx="0">
                  <c:v>752</c:v>
                </c:pt>
                <c:pt idx="1">
                  <c:v>734</c:v>
                </c:pt>
                <c:pt idx="2">
                  <c:v>717</c:v>
                </c:pt>
                <c:pt idx="3">
                  <c:v>698</c:v>
                </c:pt>
                <c:pt idx="4">
                  <c:v>681</c:v>
                </c:pt>
                <c:pt idx="5">
                  <c:v>663</c:v>
                </c:pt>
                <c:pt idx="6">
                  <c:v>642</c:v>
                </c:pt>
                <c:pt idx="7">
                  <c:v>629</c:v>
                </c:pt>
                <c:pt idx="8">
                  <c:v>617</c:v>
                </c:pt>
                <c:pt idx="9">
                  <c:v>603</c:v>
                </c:pt>
                <c:pt idx="10">
                  <c:v>582</c:v>
                </c:pt>
              </c:numCache>
            </c:numRef>
          </c:val>
        </c:ser>
        <c:ser>
          <c:idx val="2"/>
          <c:order val="2"/>
          <c:tx>
            <c:strRef>
              <c:f>Лист1!$A$12</c:f>
              <c:strCache>
                <c:ptCount val="1"/>
                <c:pt idx="0">
                  <c:v>д.Золотарёвка</c:v>
                </c:pt>
              </c:strCache>
            </c:strRef>
          </c:tx>
          <c:invertIfNegative val="0"/>
          <c:cat>
            <c:strRef>
              <c:f>Лист1!$B$9:$L$9</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Лист1!$B$12:$L$12</c:f>
              <c:numCache>
                <c:formatCode>General</c:formatCode>
                <c:ptCount val="11"/>
                <c:pt idx="0">
                  <c:v>160</c:v>
                </c:pt>
                <c:pt idx="1">
                  <c:v>157</c:v>
                </c:pt>
                <c:pt idx="2">
                  <c:v>155</c:v>
                </c:pt>
                <c:pt idx="3">
                  <c:v>150</c:v>
                </c:pt>
                <c:pt idx="4">
                  <c:v>146</c:v>
                </c:pt>
                <c:pt idx="5">
                  <c:v>143</c:v>
                </c:pt>
                <c:pt idx="6">
                  <c:v>138</c:v>
                </c:pt>
                <c:pt idx="7">
                  <c:v>134</c:v>
                </c:pt>
                <c:pt idx="8">
                  <c:v>131</c:v>
                </c:pt>
                <c:pt idx="9">
                  <c:v>126</c:v>
                </c:pt>
                <c:pt idx="10">
                  <c:v>125</c:v>
                </c:pt>
              </c:numCache>
            </c:numRef>
          </c:val>
        </c:ser>
        <c:ser>
          <c:idx val="3"/>
          <c:order val="3"/>
          <c:tx>
            <c:strRef>
              <c:f>Лист1!$A$13</c:f>
              <c:strCache>
                <c:ptCount val="1"/>
                <c:pt idx="0">
                  <c:v>д.Мальцевка</c:v>
                </c:pt>
              </c:strCache>
            </c:strRef>
          </c:tx>
          <c:invertIfNegative val="0"/>
          <c:cat>
            <c:strRef>
              <c:f>Лист1!$B$9:$L$9</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Лист1!$B$13:$L$13</c:f>
              <c:numCache>
                <c:formatCode>General</c:formatCode>
                <c:ptCount val="11"/>
                <c:pt idx="0">
                  <c:v>53</c:v>
                </c:pt>
                <c:pt idx="1">
                  <c:v>51</c:v>
                </c:pt>
                <c:pt idx="2">
                  <c:v>48</c:v>
                </c:pt>
                <c:pt idx="3">
                  <c:v>46</c:v>
                </c:pt>
                <c:pt idx="4">
                  <c:v>43</c:v>
                </c:pt>
                <c:pt idx="5">
                  <c:v>39</c:v>
                </c:pt>
                <c:pt idx="6">
                  <c:v>37</c:v>
                </c:pt>
                <c:pt idx="7">
                  <c:v>32</c:v>
                </c:pt>
                <c:pt idx="8">
                  <c:v>28</c:v>
                </c:pt>
                <c:pt idx="9">
                  <c:v>25</c:v>
                </c:pt>
                <c:pt idx="10">
                  <c:v>23</c:v>
                </c:pt>
              </c:numCache>
            </c:numRef>
          </c:val>
        </c:ser>
        <c:dLbls>
          <c:showLegendKey val="0"/>
          <c:showVal val="0"/>
          <c:showCatName val="0"/>
          <c:showSerName val="0"/>
          <c:showPercent val="0"/>
          <c:showBubbleSize val="0"/>
        </c:dLbls>
        <c:gapWidth val="150"/>
        <c:overlap val="100"/>
        <c:axId val="476171760"/>
        <c:axId val="475231720"/>
      </c:barChart>
      <c:catAx>
        <c:axId val="476171760"/>
        <c:scaling>
          <c:orientation val="minMax"/>
        </c:scaling>
        <c:delete val="0"/>
        <c:axPos val="b"/>
        <c:numFmt formatCode="General" sourceLinked="0"/>
        <c:majorTickMark val="out"/>
        <c:minorTickMark val="none"/>
        <c:tickLblPos val="nextTo"/>
        <c:crossAx val="475231720"/>
        <c:crosses val="autoZero"/>
        <c:auto val="1"/>
        <c:lblAlgn val="ctr"/>
        <c:lblOffset val="100"/>
        <c:noMultiLvlLbl val="0"/>
      </c:catAx>
      <c:valAx>
        <c:axId val="475231720"/>
        <c:scaling>
          <c:orientation val="minMax"/>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4761717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3"/>
          <c:order val="0"/>
          <c:dLbls>
            <c:dLbl>
              <c:idx val="0"/>
              <c:layout>
                <c:manualLayout>
                  <c:x val="-0.17608640976344042"/>
                  <c:y val="0.1367315543890347"/>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7934364680018159"/>
                  <c:y val="-0.1980493584135316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3.1560376544523899E-2"/>
                  <c:y val="9.1028725575969666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Лист1!$A$10:$A$13</c:f>
              <c:strCache>
                <c:ptCount val="4"/>
                <c:pt idx="0">
                  <c:v>с.Илёк</c:v>
                </c:pt>
                <c:pt idx="1">
                  <c:v>с.Мокрушино</c:v>
                </c:pt>
                <c:pt idx="2">
                  <c:v>д.Золотарёвка</c:v>
                </c:pt>
                <c:pt idx="3">
                  <c:v>д.Мальцевка</c:v>
                </c:pt>
              </c:strCache>
            </c:strRef>
          </c:cat>
          <c:val>
            <c:numRef>
              <c:f>Лист1!$L$10:$L$13</c:f>
              <c:numCache>
                <c:formatCode>General</c:formatCode>
                <c:ptCount val="4"/>
                <c:pt idx="0">
                  <c:v>540</c:v>
                </c:pt>
                <c:pt idx="1">
                  <c:v>582</c:v>
                </c:pt>
                <c:pt idx="2">
                  <c:v>125</c:v>
                </c:pt>
                <c:pt idx="3">
                  <c:v>23</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Лист1!$A$29</c:f>
              <c:strCache>
                <c:ptCount val="1"/>
                <c:pt idx="0">
                  <c:v>Рождаемость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Лист1!$B$28:$L$28</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Лист1!$B$29:$L$29</c:f>
              <c:numCache>
                <c:formatCode>General</c:formatCode>
                <c:ptCount val="11"/>
                <c:pt idx="0">
                  <c:v>13</c:v>
                </c:pt>
                <c:pt idx="1">
                  <c:v>8</c:v>
                </c:pt>
                <c:pt idx="2">
                  <c:v>8</c:v>
                </c:pt>
                <c:pt idx="3">
                  <c:v>14</c:v>
                </c:pt>
                <c:pt idx="4">
                  <c:v>7</c:v>
                </c:pt>
                <c:pt idx="5">
                  <c:v>10</c:v>
                </c:pt>
                <c:pt idx="6">
                  <c:v>6</c:v>
                </c:pt>
                <c:pt idx="7">
                  <c:v>7</c:v>
                </c:pt>
                <c:pt idx="8">
                  <c:v>9</c:v>
                </c:pt>
                <c:pt idx="9">
                  <c:v>5</c:v>
                </c:pt>
                <c:pt idx="10">
                  <c:v>7</c:v>
                </c:pt>
              </c:numCache>
            </c:numRef>
          </c:val>
        </c:ser>
        <c:ser>
          <c:idx val="1"/>
          <c:order val="1"/>
          <c:tx>
            <c:strRef>
              <c:f>Лист1!$A$30</c:f>
              <c:strCache>
                <c:ptCount val="1"/>
                <c:pt idx="0">
                  <c:v>Смертность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Лист1!$B$28:$L$28</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Лист1!$B$30:$L$30</c:f>
              <c:numCache>
                <c:formatCode>General</c:formatCode>
                <c:ptCount val="11"/>
                <c:pt idx="0">
                  <c:v>-17</c:v>
                </c:pt>
                <c:pt idx="1">
                  <c:v>-23</c:v>
                </c:pt>
                <c:pt idx="2">
                  <c:v>-18</c:v>
                </c:pt>
                <c:pt idx="3">
                  <c:v>-22</c:v>
                </c:pt>
                <c:pt idx="4">
                  <c:v>-16</c:v>
                </c:pt>
                <c:pt idx="5">
                  <c:v>-23</c:v>
                </c:pt>
                <c:pt idx="6">
                  <c:v>-19</c:v>
                </c:pt>
                <c:pt idx="7">
                  <c:v>-21</c:v>
                </c:pt>
                <c:pt idx="8">
                  <c:v>-17</c:v>
                </c:pt>
                <c:pt idx="9">
                  <c:v>-24</c:v>
                </c:pt>
                <c:pt idx="10">
                  <c:v>-25</c:v>
                </c:pt>
              </c:numCache>
            </c:numRef>
          </c:val>
        </c:ser>
        <c:ser>
          <c:idx val="2"/>
          <c:order val="2"/>
          <c:tx>
            <c:strRef>
              <c:f>Лист1!$A$31</c:f>
              <c:strCache>
                <c:ptCount val="1"/>
                <c:pt idx="0">
                  <c:v>Естественный прирост (убыль)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Лист1!$B$28:$L$28</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Лист1!$B$31:$L$31</c:f>
              <c:numCache>
                <c:formatCode>General</c:formatCode>
                <c:ptCount val="11"/>
                <c:pt idx="0">
                  <c:v>-4</c:v>
                </c:pt>
                <c:pt idx="1">
                  <c:v>-15</c:v>
                </c:pt>
                <c:pt idx="2">
                  <c:v>-10</c:v>
                </c:pt>
                <c:pt idx="3">
                  <c:v>-8</c:v>
                </c:pt>
                <c:pt idx="4">
                  <c:v>-9</c:v>
                </c:pt>
                <c:pt idx="5">
                  <c:v>-13</c:v>
                </c:pt>
                <c:pt idx="6">
                  <c:v>-13</c:v>
                </c:pt>
                <c:pt idx="7">
                  <c:v>-14</c:v>
                </c:pt>
                <c:pt idx="8">
                  <c:v>-8</c:v>
                </c:pt>
                <c:pt idx="9">
                  <c:v>-19</c:v>
                </c:pt>
                <c:pt idx="10">
                  <c:v>-18</c:v>
                </c:pt>
              </c:numCache>
            </c:numRef>
          </c:val>
        </c:ser>
        <c:dLbls>
          <c:showLegendKey val="0"/>
          <c:showVal val="1"/>
          <c:showCatName val="0"/>
          <c:showSerName val="0"/>
          <c:showPercent val="0"/>
          <c:showBubbleSize val="0"/>
        </c:dLbls>
        <c:gapWidth val="150"/>
        <c:axId val="475232896"/>
        <c:axId val="475233288"/>
      </c:barChart>
      <c:catAx>
        <c:axId val="475232896"/>
        <c:scaling>
          <c:orientation val="minMax"/>
        </c:scaling>
        <c:delete val="0"/>
        <c:axPos val="b"/>
        <c:numFmt formatCode="General" sourceLinked="0"/>
        <c:majorTickMark val="out"/>
        <c:minorTickMark val="none"/>
        <c:tickLblPos val="low"/>
        <c:crossAx val="475233288"/>
        <c:crosses val="autoZero"/>
        <c:auto val="1"/>
        <c:lblAlgn val="ctr"/>
        <c:lblOffset val="100"/>
        <c:noMultiLvlLbl val="0"/>
      </c:catAx>
      <c:valAx>
        <c:axId val="475233288"/>
        <c:scaling>
          <c:orientation val="minMax"/>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475232896"/>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Лист1!$A$42</c:f>
              <c:strCache>
                <c:ptCount val="1"/>
                <c:pt idx="0">
                  <c:v>Прибывшие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Лист1!$B$41:$L$41</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Лист1!$B$42:$L$42</c:f>
              <c:numCache>
                <c:formatCode>General</c:formatCode>
                <c:ptCount val="11"/>
                <c:pt idx="0">
                  <c:v>6</c:v>
                </c:pt>
                <c:pt idx="1">
                  <c:v>4</c:v>
                </c:pt>
                <c:pt idx="2">
                  <c:v>5</c:v>
                </c:pt>
                <c:pt idx="3">
                  <c:v>3</c:v>
                </c:pt>
                <c:pt idx="4">
                  <c:v>8</c:v>
                </c:pt>
                <c:pt idx="5">
                  <c:v>6</c:v>
                </c:pt>
                <c:pt idx="6">
                  <c:v>7</c:v>
                </c:pt>
                <c:pt idx="7">
                  <c:v>11</c:v>
                </c:pt>
                <c:pt idx="8">
                  <c:v>8</c:v>
                </c:pt>
                <c:pt idx="9">
                  <c:v>10</c:v>
                </c:pt>
                <c:pt idx="10">
                  <c:v>30</c:v>
                </c:pt>
              </c:numCache>
            </c:numRef>
          </c:val>
        </c:ser>
        <c:ser>
          <c:idx val="1"/>
          <c:order val="1"/>
          <c:tx>
            <c:strRef>
              <c:f>Лист1!$A$43</c:f>
              <c:strCache>
                <c:ptCount val="1"/>
                <c:pt idx="0">
                  <c:v>Убывшие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Лист1!$B$41:$L$41</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Лист1!$B$43:$L$43</c:f>
              <c:numCache>
                <c:formatCode>General</c:formatCode>
                <c:ptCount val="11"/>
                <c:pt idx="0">
                  <c:v>3</c:v>
                </c:pt>
                <c:pt idx="1">
                  <c:v>2</c:v>
                </c:pt>
                <c:pt idx="2">
                  <c:v>2</c:v>
                </c:pt>
                <c:pt idx="3">
                  <c:v>1</c:v>
                </c:pt>
                <c:pt idx="4">
                  <c:v>5</c:v>
                </c:pt>
                <c:pt idx="5">
                  <c:v>3</c:v>
                </c:pt>
                <c:pt idx="6">
                  <c:v>4</c:v>
                </c:pt>
                <c:pt idx="7">
                  <c:v>6</c:v>
                </c:pt>
                <c:pt idx="8">
                  <c:v>3</c:v>
                </c:pt>
                <c:pt idx="9">
                  <c:v>4</c:v>
                </c:pt>
                <c:pt idx="10">
                  <c:v>5</c:v>
                </c:pt>
              </c:numCache>
            </c:numRef>
          </c:val>
        </c:ser>
        <c:ser>
          <c:idx val="2"/>
          <c:order val="2"/>
          <c:tx>
            <c:strRef>
              <c:f>Лист1!$A$44</c:f>
              <c:strCache>
                <c:ptCount val="1"/>
                <c:pt idx="0">
                  <c:v>Миграционный приток (отток)</c:v>
                </c:pt>
              </c:strCache>
            </c:strRef>
          </c:tx>
          <c:invertIfNegative val="0"/>
          <c:dLbls>
            <c:dLbl>
              <c:idx val="0"/>
              <c:layout>
                <c:manualLayout>
                  <c:x val="6.7544748395812221E-3"/>
                  <c:y val="3.61827227498869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508772458555814E-2"/>
                  <c:y val="3.16537499902083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257310382129803E-2"/>
                  <c:y val="4.521964284315477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760234534981783E-2"/>
                  <c:y val="3.617571427452382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508772458555814E-2"/>
                  <c:y val="3.165374999020834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257310382129845E-2"/>
                  <c:y val="3.165374999020834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5760234534981866E-2"/>
                  <c:y val="1.808785713726191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3508772458555895E-2"/>
                  <c:y val="3.617571427452382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3508772458555814E-2"/>
                  <c:y val="4.069767855883930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5760234534981783E-2"/>
                  <c:y val="3.617571427452382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7017544917111627E-2"/>
                  <c:y val="2.26098214215773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Лист1!$B$41:$L$41</c:f>
              <c:strCache>
                <c:ptCount val="11"/>
                <c:pt idx="0">
                  <c:v>2004 год</c:v>
                </c:pt>
                <c:pt idx="1">
                  <c:v>2005 год</c:v>
                </c:pt>
                <c:pt idx="2">
                  <c:v>2006 год</c:v>
                </c:pt>
                <c:pt idx="3">
                  <c:v>2007 год</c:v>
                </c:pt>
                <c:pt idx="4">
                  <c:v>2008 год</c:v>
                </c:pt>
                <c:pt idx="5">
                  <c:v>2009 год</c:v>
                </c:pt>
                <c:pt idx="6">
                  <c:v>2010 год</c:v>
                </c:pt>
                <c:pt idx="7">
                  <c:v>2011 год</c:v>
                </c:pt>
                <c:pt idx="8">
                  <c:v>2012 год</c:v>
                </c:pt>
                <c:pt idx="9">
                  <c:v>2013 год</c:v>
                </c:pt>
                <c:pt idx="10">
                  <c:v>2014 год</c:v>
                </c:pt>
              </c:strCache>
            </c:strRef>
          </c:cat>
          <c:val>
            <c:numRef>
              <c:f>Лист1!$B$44:$L$44</c:f>
              <c:numCache>
                <c:formatCode>General</c:formatCode>
                <c:ptCount val="11"/>
                <c:pt idx="0">
                  <c:v>3</c:v>
                </c:pt>
                <c:pt idx="1">
                  <c:v>2</c:v>
                </c:pt>
                <c:pt idx="2">
                  <c:v>3</c:v>
                </c:pt>
                <c:pt idx="3">
                  <c:v>2</c:v>
                </c:pt>
                <c:pt idx="4">
                  <c:v>3</c:v>
                </c:pt>
                <c:pt idx="5">
                  <c:v>3</c:v>
                </c:pt>
                <c:pt idx="6">
                  <c:v>3</c:v>
                </c:pt>
                <c:pt idx="7">
                  <c:v>5</c:v>
                </c:pt>
                <c:pt idx="8">
                  <c:v>5</c:v>
                </c:pt>
                <c:pt idx="9">
                  <c:v>6</c:v>
                </c:pt>
                <c:pt idx="10">
                  <c:v>25</c:v>
                </c:pt>
              </c:numCache>
            </c:numRef>
          </c:val>
        </c:ser>
        <c:dLbls>
          <c:showLegendKey val="0"/>
          <c:showVal val="1"/>
          <c:showCatName val="0"/>
          <c:showSerName val="0"/>
          <c:showPercent val="0"/>
          <c:showBubbleSize val="0"/>
        </c:dLbls>
        <c:gapWidth val="150"/>
        <c:axId val="468729600"/>
        <c:axId val="475234072"/>
      </c:barChart>
      <c:catAx>
        <c:axId val="468729600"/>
        <c:scaling>
          <c:orientation val="minMax"/>
        </c:scaling>
        <c:delete val="0"/>
        <c:axPos val="b"/>
        <c:numFmt formatCode="General" sourceLinked="0"/>
        <c:majorTickMark val="out"/>
        <c:minorTickMark val="none"/>
        <c:tickLblPos val="nextTo"/>
        <c:crossAx val="475234072"/>
        <c:crosses val="autoZero"/>
        <c:auto val="1"/>
        <c:lblAlgn val="ctr"/>
        <c:lblOffset val="100"/>
        <c:noMultiLvlLbl val="0"/>
      </c:catAx>
      <c:valAx>
        <c:axId val="475234072"/>
        <c:scaling>
          <c:orientation val="minMax"/>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468729600"/>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0.21894317656753887"/>
                  <c:y val="-0.10996731675570526"/>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9358314219779297"/>
                  <c:y val="-0.10657614372108806"/>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Лист1!$A$48:$A$50</c:f>
              <c:strCache>
                <c:ptCount val="3"/>
                <c:pt idx="0">
                  <c:v>Сельское хозяйство</c:v>
                </c:pt>
                <c:pt idx="1">
                  <c:v>Сфера обслуживания</c:v>
                </c:pt>
                <c:pt idx="2">
                  <c:v>Промышленность</c:v>
                </c:pt>
              </c:strCache>
            </c:strRef>
          </c:cat>
          <c:val>
            <c:numRef>
              <c:f>Лист1!$B$48:$B$50</c:f>
              <c:numCache>
                <c:formatCode>General</c:formatCode>
                <c:ptCount val="3"/>
                <c:pt idx="0">
                  <c:v>130</c:v>
                </c:pt>
                <c:pt idx="1">
                  <c:v>100</c:v>
                </c:pt>
                <c:pt idx="2">
                  <c:v>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Лист1!$A$4</c:f>
              <c:strCache>
                <c:ptCount val="1"/>
                <c:pt idx="0">
                  <c:v>Профицит</c:v>
                </c:pt>
              </c:strCache>
            </c:strRef>
          </c:tx>
          <c:invertIfNegative val="0"/>
          <c:dLbls>
            <c:dLbl>
              <c:idx val="0"/>
              <c:layout>
                <c:manualLayout>
                  <c:x val="2.7777777777777779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32E-3"/>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5555555555555552E-2"/>
                  <c:y val="-0.1388888888888888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Лист1!$B$3:$J$3</c:f>
              <c:strCache>
                <c:ptCount val="9"/>
                <c:pt idx="0">
                  <c:v>2006 год</c:v>
                </c:pt>
                <c:pt idx="1">
                  <c:v>2007 год</c:v>
                </c:pt>
                <c:pt idx="2">
                  <c:v>2008 год</c:v>
                </c:pt>
                <c:pt idx="3">
                  <c:v>2009 год</c:v>
                </c:pt>
                <c:pt idx="4">
                  <c:v>2010 год</c:v>
                </c:pt>
                <c:pt idx="5">
                  <c:v>2011 год</c:v>
                </c:pt>
                <c:pt idx="6">
                  <c:v>2012 год</c:v>
                </c:pt>
                <c:pt idx="7">
                  <c:v>2013 год</c:v>
                </c:pt>
                <c:pt idx="8">
                  <c:v>2014 год</c:v>
                </c:pt>
              </c:strCache>
            </c:strRef>
          </c:cat>
          <c:val>
            <c:numRef>
              <c:f>Лист1!$B$4:$J$4</c:f>
              <c:numCache>
                <c:formatCode>General</c:formatCode>
                <c:ptCount val="9"/>
                <c:pt idx="0">
                  <c:v>22</c:v>
                </c:pt>
                <c:pt idx="3">
                  <c:v>110</c:v>
                </c:pt>
                <c:pt idx="4">
                  <c:v>29</c:v>
                </c:pt>
                <c:pt idx="5">
                  <c:v>22</c:v>
                </c:pt>
                <c:pt idx="6">
                  <c:v>7681</c:v>
                </c:pt>
                <c:pt idx="8">
                  <c:v>408</c:v>
                </c:pt>
              </c:numCache>
            </c:numRef>
          </c:val>
        </c:ser>
        <c:ser>
          <c:idx val="1"/>
          <c:order val="1"/>
          <c:tx>
            <c:strRef>
              <c:f>Лист1!$A$5</c:f>
              <c:strCache>
                <c:ptCount val="1"/>
                <c:pt idx="0">
                  <c:v>Дефицит</c:v>
                </c:pt>
              </c:strCache>
            </c:strRef>
          </c:tx>
          <c:invertIfNegative val="0"/>
          <c:dLbls>
            <c:dLbl>
              <c:idx val="1"/>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6.944371536891222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6666666666666666E-2"/>
                  <c:y val="-9.72222222222222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Лист1!$B$3:$J$3</c:f>
              <c:strCache>
                <c:ptCount val="9"/>
                <c:pt idx="0">
                  <c:v>2006 год</c:v>
                </c:pt>
                <c:pt idx="1">
                  <c:v>2007 год</c:v>
                </c:pt>
                <c:pt idx="2">
                  <c:v>2008 год</c:v>
                </c:pt>
                <c:pt idx="3">
                  <c:v>2009 год</c:v>
                </c:pt>
                <c:pt idx="4">
                  <c:v>2010 год</c:v>
                </c:pt>
                <c:pt idx="5">
                  <c:v>2011 год</c:v>
                </c:pt>
                <c:pt idx="6">
                  <c:v>2012 год</c:v>
                </c:pt>
                <c:pt idx="7">
                  <c:v>2013 год</c:v>
                </c:pt>
                <c:pt idx="8">
                  <c:v>2014 год</c:v>
                </c:pt>
              </c:strCache>
            </c:strRef>
          </c:cat>
          <c:val>
            <c:numRef>
              <c:f>Лист1!$B$5:$J$5</c:f>
              <c:numCache>
                <c:formatCode>General</c:formatCode>
                <c:ptCount val="9"/>
                <c:pt idx="1">
                  <c:v>-26</c:v>
                </c:pt>
                <c:pt idx="2">
                  <c:v>-110</c:v>
                </c:pt>
                <c:pt idx="7">
                  <c:v>-7608</c:v>
                </c:pt>
              </c:numCache>
            </c:numRef>
          </c:val>
        </c:ser>
        <c:dLbls>
          <c:showLegendKey val="0"/>
          <c:showVal val="1"/>
          <c:showCatName val="0"/>
          <c:showSerName val="0"/>
          <c:showPercent val="0"/>
          <c:showBubbleSize val="0"/>
        </c:dLbls>
        <c:gapWidth val="150"/>
        <c:shape val="box"/>
        <c:axId val="475235248"/>
        <c:axId val="231550544"/>
        <c:axId val="0"/>
      </c:bar3DChart>
      <c:catAx>
        <c:axId val="475235248"/>
        <c:scaling>
          <c:orientation val="minMax"/>
        </c:scaling>
        <c:delete val="0"/>
        <c:axPos val="b"/>
        <c:numFmt formatCode="General" sourceLinked="0"/>
        <c:majorTickMark val="out"/>
        <c:minorTickMark val="none"/>
        <c:tickLblPos val="low"/>
        <c:crossAx val="231550544"/>
        <c:crosses val="autoZero"/>
        <c:auto val="1"/>
        <c:lblAlgn val="ctr"/>
        <c:lblOffset val="100"/>
        <c:noMultiLvlLbl val="0"/>
      </c:catAx>
      <c:valAx>
        <c:axId val="231550544"/>
        <c:scaling>
          <c:orientation val="minMax"/>
        </c:scaling>
        <c:delete val="0"/>
        <c:axPos val="l"/>
        <c:majorGridlines/>
        <c:title>
          <c:tx>
            <c:rich>
              <a:bodyPr rot="-5400000" vert="horz"/>
              <a:lstStyle/>
              <a:p>
                <a:pPr>
                  <a:defRPr/>
                </a:pPr>
                <a:r>
                  <a:rPr lang="ru-RU"/>
                  <a:t>тыс. чел.</a:t>
                </a:r>
              </a:p>
            </c:rich>
          </c:tx>
          <c:overlay val="0"/>
        </c:title>
        <c:numFmt formatCode="General" sourceLinked="1"/>
        <c:majorTickMark val="out"/>
        <c:minorTickMark val="none"/>
        <c:tickLblPos val="nextTo"/>
        <c:crossAx val="475235248"/>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8.4398818983918933E-2"/>
          <c:y val="0.1875"/>
          <c:w val="0.82677339593249299"/>
          <c:h val="0.77314814814814814"/>
        </c:manualLayout>
      </c:layout>
      <c:pie3DChart>
        <c:varyColors val="1"/>
        <c:ser>
          <c:idx val="0"/>
          <c:order val="0"/>
          <c:dLbls>
            <c:dLbl>
              <c:idx val="0"/>
              <c:layout>
                <c:manualLayout>
                  <c:x val="-0.13018454371735852"/>
                  <c:y val="0.12615740740740741"/>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20109710554914983"/>
                  <c:y val="-0.32374999999999998"/>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7.354689638154205E-3"/>
                  <c:y val="0"/>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Лист3!$A$23:$A$27</c:f>
              <c:strCache>
                <c:ptCount val="5"/>
                <c:pt idx="0">
                  <c:v>Земли населенных пунктов</c:v>
                </c:pt>
                <c:pt idx="1">
                  <c:v>Земли сельскохозяйственного назначения</c:v>
                </c:pt>
                <c:pt idx="2">
                  <c:v>Земли промышленности,  транспорта, связи, земли иного специального назначения</c:v>
                </c:pt>
                <c:pt idx="3">
                  <c:v>Земли водного фонда</c:v>
                </c:pt>
                <c:pt idx="4">
                  <c:v>Земли лесного фонда</c:v>
                </c:pt>
              </c:strCache>
            </c:strRef>
          </c:cat>
          <c:val>
            <c:numRef>
              <c:f>Лист3!$B$23:$B$27</c:f>
              <c:numCache>
                <c:formatCode>General</c:formatCode>
                <c:ptCount val="5"/>
                <c:pt idx="0">
                  <c:v>1368</c:v>
                </c:pt>
                <c:pt idx="1">
                  <c:v>5774.12</c:v>
                </c:pt>
                <c:pt idx="2">
                  <c:v>146.80000000000001</c:v>
                </c:pt>
                <c:pt idx="3">
                  <c:v>54.12</c:v>
                </c:pt>
                <c:pt idx="4">
                  <c:v>518.29999999999995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0845-AA92-42B7-AD54-511F4B8C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4163</TotalTime>
  <Pages>80</Pages>
  <Words>28128</Words>
  <Characters>160336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60</cp:revision>
  <cp:lastPrinted>2015-07-08T08:20:00Z</cp:lastPrinted>
  <dcterms:created xsi:type="dcterms:W3CDTF">2015-06-01T10:18:00Z</dcterms:created>
  <dcterms:modified xsi:type="dcterms:W3CDTF">2015-11-02T11:21:00Z</dcterms:modified>
</cp:coreProperties>
</file>